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cs="宋体"/>
          <w:b/>
          <w:sz w:val="28"/>
          <w:szCs w:val="28"/>
          <w:lang w:eastAsia="zh-CN"/>
        </w:rPr>
      </w:pPr>
      <w:r>
        <w:rPr>
          <w:rFonts w:ascii="宋体" w:hAnsi="宋体" w:cs="宋体"/>
          <w:b/>
          <w:sz w:val="28"/>
          <w:szCs w:val="28"/>
          <w:lang w:eastAsia="zh-CN"/>
        </w:rPr>
        <w:t>附录 1  资格审查条件</w:t>
      </w:r>
      <w:r>
        <w:rPr>
          <w:rFonts w:hint="eastAsia" w:ascii="宋体" w:hAnsi="宋体" w:cs="宋体"/>
          <w:b/>
          <w:sz w:val="28"/>
          <w:szCs w:val="28"/>
          <w:lang w:eastAsia="zh-CN"/>
        </w:rPr>
        <w:t>（</w:t>
      </w:r>
      <w:r>
        <w:rPr>
          <w:rFonts w:ascii="宋体" w:hAnsi="宋体" w:cs="宋体"/>
          <w:b/>
          <w:sz w:val="28"/>
          <w:szCs w:val="28"/>
          <w:lang w:eastAsia="zh-CN"/>
        </w:rPr>
        <w:t>资质最低要求</w:t>
      </w:r>
      <w:r>
        <w:rPr>
          <w:rFonts w:hint="eastAsia" w:ascii="宋体" w:hAnsi="宋体" w:cs="宋体"/>
          <w:b/>
          <w:sz w:val="28"/>
          <w:szCs w:val="28"/>
          <w:lang w:eastAsia="zh-CN"/>
        </w:rPr>
        <w:t>）</w:t>
      </w:r>
    </w:p>
    <w:p>
      <w:pPr>
        <w:spacing w:before="2"/>
        <w:rPr>
          <w:rFonts w:ascii="宋体" w:hAnsi="宋体" w:cs="宋体"/>
          <w:sz w:val="20"/>
          <w:szCs w:val="20"/>
          <w:lang w:eastAsia="zh-CN"/>
        </w:rPr>
      </w:pPr>
    </w:p>
    <w:p>
      <w:pPr>
        <w:spacing w:line="20" w:lineRule="exact"/>
        <w:ind w:left="241"/>
        <w:rPr>
          <w:rFonts w:ascii="宋体" w:hAnsi="宋体" w:cs="宋体"/>
          <w:sz w:val="2"/>
          <w:szCs w:val="2"/>
          <w:lang w:eastAsia="zh-CN"/>
        </w:rPr>
      </w:pP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306" w:type="dxa"/>
            <w:noWrap w:val="0"/>
            <w:vAlign w:val="top"/>
          </w:tcPr>
          <w:p>
            <w:pPr>
              <w:ind w:left="111"/>
              <w:jc w:val="center"/>
              <w:rPr>
                <w:rFonts w:hint="eastAsia" w:ascii="宋体" w:hAnsi="宋体" w:cs="宋体"/>
                <w:sz w:val="24"/>
                <w:szCs w:val="24"/>
                <w:lang w:eastAsia="zh-CN"/>
              </w:rPr>
            </w:pPr>
            <w:bookmarkStart w:id="0" w:name="_GoBack"/>
            <w:bookmarkEnd w:id="0"/>
          </w:p>
          <w:p>
            <w:pPr>
              <w:ind w:left="111"/>
              <w:jc w:val="center"/>
              <w:rPr>
                <w:rFonts w:hint="eastAsia" w:ascii="宋体" w:hAnsi="宋体" w:cs="宋体"/>
                <w:sz w:val="24"/>
                <w:szCs w:val="24"/>
                <w:lang w:eastAsia="zh-CN"/>
              </w:rPr>
            </w:pPr>
            <w:r>
              <w:rPr>
                <w:rFonts w:hint="eastAsia" w:ascii="宋体" w:hAnsi="宋体" w:cs="宋体"/>
                <w:sz w:val="24"/>
                <w:szCs w:val="24"/>
                <w:lang w:eastAsia="zh-CN"/>
              </w:rPr>
              <w:t>监理企业资质等级要求</w:t>
            </w:r>
          </w:p>
          <w:p>
            <w:pPr>
              <w:ind w:left="111"/>
              <w:jc w:val="center"/>
              <w:rPr>
                <w:rFonts w:hint="eastAsia" w:ascii="宋体" w:hAnsi="宋体" w:cs="宋体"/>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60" w:hRule="atLeast"/>
        </w:trPr>
        <w:tc>
          <w:tcPr>
            <w:tcW w:w="9306" w:type="dxa"/>
            <w:noWrap w:val="0"/>
            <w:vAlign w:val="center"/>
          </w:tcPr>
          <w:p>
            <w:pPr>
              <w:spacing w:before="77" w:line="296" w:lineRule="auto"/>
              <w:ind w:left="440" w:right="480" w:hanging="2"/>
              <w:rPr>
                <w:rFonts w:ascii="宋体" w:hAnsi="宋体" w:cs="宋体"/>
                <w:spacing w:val="-24"/>
                <w:sz w:val="24"/>
                <w:szCs w:val="24"/>
                <w:lang w:eastAsia="zh-CN"/>
              </w:rPr>
            </w:pPr>
            <w:r>
              <w:rPr>
                <w:rFonts w:hint="eastAsia" w:ascii="宋体" w:hAnsi="宋体" w:cs="宋体"/>
                <w:position w:val="-1"/>
                <w:sz w:val="24"/>
                <w:szCs w:val="24"/>
                <w:lang w:eastAsia="zh-CN"/>
              </w:rPr>
              <w:t>具有国家交通运输主管部门核发的在有效期内的公路工程专业甲级监理资质。</w:t>
            </w:r>
          </w:p>
          <w:p>
            <w:pPr>
              <w:spacing w:line="200" w:lineRule="exact"/>
              <w:rPr>
                <w:sz w:val="24"/>
                <w:szCs w:val="24"/>
                <w:lang w:eastAsia="zh-CN"/>
              </w:rPr>
            </w:pPr>
          </w:p>
          <w:p>
            <w:pPr>
              <w:spacing w:line="360" w:lineRule="auto"/>
              <w:ind w:firstLine="480" w:firstLineChars="200"/>
              <w:jc w:val="both"/>
              <w:rPr>
                <w:rFonts w:hint="eastAsia" w:ascii="宋体" w:hAnsi="宋体" w:cs="宋体"/>
                <w:sz w:val="24"/>
                <w:szCs w:val="24"/>
                <w:lang w:eastAsia="zh-CN"/>
              </w:rPr>
            </w:pPr>
          </w:p>
        </w:tc>
      </w:tr>
    </w:tbl>
    <w:p>
      <w:pPr>
        <w:spacing w:before="8"/>
        <w:rPr>
          <w:rFonts w:ascii="宋体" w:hAnsi="宋体" w:cs="宋体"/>
          <w:sz w:val="29"/>
          <w:szCs w:val="29"/>
          <w:lang w:eastAsia="zh-CN"/>
        </w:rPr>
      </w:pPr>
    </w:p>
    <w:p>
      <w:pPr>
        <w:spacing w:before="142"/>
        <w:ind w:left="143"/>
        <w:jc w:val="center"/>
        <w:rPr>
          <w:rFonts w:hint="eastAsia" w:ascii="宋体" w:hAnsi="宋体" w:cs="宋体"/>
          <w:b/>
          <w:sz w:val="28"/>
          <w:szCs w:val="28"/>
          <w:lang w:eastAsia="zh-CN"/>
        </w:rPr>
      </w:pPr>
    </w:p>
    <w:p>
      <w:pPr>
        <w:spacing w:before="142"/>
        <w:ind w:left="143"/>
        <w:jc w:val="center"/>
        <w:rPr>
          <w:rFonts w:ascii="宋体" w:hAnsi="宋体" w:cs="宋体"/>
          <w:b/>
          <w:sz w:val="28"/>
          <w:szCs w:val="28"/>
          <w:lang w:eastAsia="zh-CN"/>
        </w:rPr>
      </w:pPr>
      <w:r>
        <w:rPr>
          <w:rFonts w:ascii="宋体" w:hAnsi="宋体" w:cs="宋体"/>
          <w:b/>
          <w:sz w:val="28"/>
          <w:szCs w:val="28"/>
          <w:lang w:eastAsia="zh-CN"/>
        </w:rPr>
        <w:t>附录 2</w:t>
      </w:r>
      <w:r>
        <w:rPr>
          <w:rFonts w:ascii="宋体" w:hAnsi="宋体" w:cs="宋体"/>
          <w:b/>
          <w:sz w:val="28"/>
          <w:szCs w:val="28"/>
          <w:lang w:eastAsia="zh-CN"/>
        </w:rPr>
        <w:tab/>
      </w:r>
      <w:r>
        <w:rPr>
          <w:rFonts w:ascii="宋体" w:hAnsi="宋体" w:cs="宋体"/>
          <w:b/>
          <w:sz w:val="28"/>
          <w:szCs w:val="28"/>
          <w:lang w:eastAsia="zh-CN"/>
        </w:rPr>
        <w:t>资格审查条件</w:t>
      </w:r>
      <w:r>
        <w:rPr>
          <w:rFonts w:hint="eastAsia" w:ascii="宋体" w:hAnsi="宋体" w:cs="宋体"/>
          <w:b/>
          <w:sz w:val="28"/>
          <w:szCs w:val="28"/>
          <w:lang w:eastAsia="zh-CN"/>
        </w:rPr>
        <w:t>（</w:t>
      </w:r>
      <w:r>
        <w:rPr>
          <w:rFonts w:ascii="宋体" w:hAnsi="宋体" w:cs="宋体"/>
          <w:b/>
          <w:sz w:val="28"/>
          <w:szCs w:val="28"/>
          <w:lang w:eastAsia="zh-CN"/>
        </w:rPr>
        <w:t>业绩最低要求</w:t>
      </w:r>
      <w:r>
        <w:rPr>
          <w:rFonts w:hint="eastAsia" w:ascii="宋体" w:hAnsi="宋体" w:cs="宋体"/>
          <w:b/>
          <w:sz w:val="28"/>
          <w:szCs w:val="28"/>
          <w:lang w:eastAsia="zh-CN"/>
        </w:rPr>
        <w:t>）</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8"/>
        <w:gridCol w:w="84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938" w:type="dxa"/>
            <w:noWrap w:val="0"/>
            <w:vAlign w:val="center"/>
          </w:tcPr>
          <w:p>
            <w:pPr>
              <w:spacing w:before="4"/>
              <w:jc w:val="center"/>
              <w:rPr>
                <w:rFonts w:hint="eastAsia" w:ascii="宋体" w:hAnsi="宋体" w:cs="宋体"/>
                <w:sz w:val="24"/>
                <w:szCs w:val="24"/>
                <w:lang w:eastAsia="zh-CN"/>
              </w:rPr>
            </w:pPr>
            <w:r>
              <w:rPr>
                <w:rFonts w:hint="eastAsia" w:ascii="宋体" w:hAnsi="宋体" w:cs="宋体"/>
                <w:sz w:val="24"/>
                <w:szCs w:val="24"/>
                <w:lang w:eastAsia="zh-CN"/>
              </w:rPr>
              <w:t>项目</w:t>
            </w:r>
          </w:p>
        </w:tc>
        <w:tc>
          <w:tcPr>
            <w:tcW w:w="8488" w:type="dxa"/>
            <w:noWrap w:val="0"/>
            <w:vAlign w:val="center"/>
          </w:tcPr>
          <w:p>
            <w:pPr>
              <w:spacing w:before="4"/>
              <w:jc w:val="center"/>
              <w:rPr>
                <w:rFonts w:hint="eastAsia" w:ascii="宋体" w:hAnsi="宋体" w:cs="宋体"/>
                <w:sz w:val="24"/>
                <w:szCs w:val="24"/>
                <w:lang w:eastAsia="zh-CN"/>
              </w:rPr>
            </w:pPr>
            <w:r>
              <w:rPr>
                <w:rFonts w:hint="eastAsia" w:ascii="宋体" w:hAnsi="宋体" w:cs="宋体"/>
                <w:sz w:val="24"/>
                <w:szCs w:val="24"/>
                <w:lang w:eastAsia="zh-CN"/>
              </w:rPr>
              <w:t>业 绩 要 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6" w:hRule="atLeast"/>
        </w:trPr>
        <w:tc>
          <w:tcPr>
            <w:tcW w:w="938" w:type="dxa"/>
            <w:noWrap w:val="0"/>
            <w:vAlign w:val="center"/>
          </w:tcPr>
          <w:p>
            <w:pPr>
              <w:spacing w:before="4" w:line="360" w:lineRule="auto"/>
              <w:jc w:val="center"/>
              <w:rPr>
                <w:rFonts w:hint="eastAsia" w:ascii="宋体" w:hAnsi="宋体" w:cs="宋体"/>
                <w:sz w:val="24"/>
                <w:szCs w:val="24"/>
                <w:lang w:eastAsia="zh-CN"/>
              </w:rPr>
            </w:pPr>
            <w:r>
              <w:rPr>
                <w:rFonts w:hint="eastAsia" w:ascii="宋体" w:hAnsi="宋体" w:cs="宋体"/>
                <w:sz w:val="24"/>
                <w:szCs w:val="24"/>
                <w:lang w:eastAsia="zh-CN"/>
              </w:rPr>
              <w:t>业绩</w:t>
            </w:r>
          </w:p>
        </w:tc>
        <w:tc>
          <w:tcPr>
            <w:tcW w:w="8488" w:type="dxa"/>
            <w:noWrap w:val="0"/>
            <w:vAlign w:val="center"/>
          </w:tcPr>
          <w:p>
            <w:pPr>
              <w:spacing w:before="4" w:line="360" w:lineRule="auto"/>
              <w:jc w:val="both"/>
              <w:rPr>
                <w:rFonts w:hint="eastAsia" w:ascii="宋体" w:hAnsi="宋体" w:cs="宋体"/>
                <w:sz w:val="24"/>
                <w:szCs w:val="24"/>
                <w:lang w:eastAsia="zh-CN"/>
              </w:rPr>
            </w:pPr>
            <w:r>
              <w:rPr>
                <w:rFonts w:hint="eastAsia" w:ascii="宋体" w:hAnsi="宋体" w:cs="宋体"/>
                <w:sz w:val="24"/>
                <w:szCs w:val="24"/>
                <w:lang w:eastAsia="zh-CN"/>
              </w:rPr>
              <w:t>近5年（2014年10月1日至投标文件递交截止之日止）累计完成过30km 的 类似工程沥青混凝土/水泥混凝土路面施工监理任务。</w:t>
            </w:r>
          </w:p>
        </w:tc>
      </w:tr>
    </w:tbl>
    <w:p>
      <w:pPr>
        <w:spacing w:before="4"/>
        <w:rPr>
          <w:rFonts w:ascii="宋体" w:hAnsi="宋体" w:cs="宋体"/>
          <w:sz w:val="20"/>
          <w:szCs w:val="20"/>
          <w:lang w:eastAsia="zh-CN"/>
        </w:rPr>
      </w:pPr>
    </w:p>
    <w:p>
      <w:pPr>
        <w:spacing w:line="20" w:lineRule="exact"/>
        <w:ind w:left="121"/>
        <w:rPr>
          <w:rFonts w:ascii="宋体" w:hAnsi="宋体" w:cs="宋体"/>
          <w:sz w:val="2"/>
          <w:szCs w:val="2"/>
          <w:lang w:eastAsia="zh-CN"/>
        </w:rPr>
      </w:pPr>
    </w:p>
    <w:p>
      <w:pPr>
        <w:spacing w:before="4" w:line="360" w:lineRule="auto"/>
        <w:jc w:val="both"/>
        <w:rPr>
          <w:rFonts w:hint="eastAsia" w:ascii="宋体" w:hAnsi="宋体" w:cs="宋体"/>
          <w:spacing w:val="-2"/>
          <w:position w:val="-1"/>
          <w:sz w:val="21"/>
          <w:szCs w:val="21"/>
          <w:lang w:eastAsia="zh-CN"/>
        </w:rPr>
      </w:pPr>
      <w:r>
        <w:rPr>
          <w:rFonts w:hint="eastAsia" w:ascii="宋体" w:hAnsi="宋体" w:cs="宋体"/>
          <w:spacing w:val="-2"/>
          <w:position w:val="-1"/>
          <w:sz w:val="21"/>
          <w:szCs w:val="21"/>
          <w:lang w:eastAsia="zh-CN"/>
        </w:rPr>
        <w:t>注：</w:t>
      </w:r>
    </w:p>
    <w:p>
      <w:pPr>
        <w:spacing w:before="4" w:line="360" w:lineRule="auto"/>
        <w:jc w:val="both"/>
        <w:rPr>
          <w:rFonts w:hint="eastAsia" w:ascii="宋体" w:hAnsi="宋体" w:cs="宋体"/>
          <w:spacing w:val="-2"/>
          <w:position w:val="-1"/>
          <w:sz w:val="21"/>
          <w:szCs w:val="21"/>
          <w:lang w:eastAsia="zh-CN"/>
        </w:rPr>
      </w:pPr>
      <w:r>
        <w:rPr>
          <w:rFonts w:hint="eastAsia" w:ascii="宋体" w:hAnsi="宋体" w:cs="宋体"/>
          <w:spacing w:val="-2"/>
          <w:position w:val="-1"/>
          <w:sz w:val="21"/>
          <w:szCs w:val="21"/>
          <w:lang w:eastAsia="zh-CN"/>
        </w:rPr>
        <w:t xml:space="preserve">   1、同一工程项目同时满足 2 项或多项业绩要求条件的，可分别计；</w:t>
      </w:r>
    </w:p>
    <w:p>
      <w:pPr>
        <w:spacing w:before="4" w:line="360" w:lineRule="auto"/>
        <w:jc w:val="both"/>
        <w:rPr>
          <w:rFonts w:hint="eastAsia" w:ascii="宋体" w:hAnsi="宋体" w:cs="宋体"/>
          <w:spacing w:val="-2"/>
          <w:position w:val="-1"/>
          <w:sz w:val="21"/>
          <w:szCs w:val="21"/>
          <w:lang w:eastAsia="zh-CN"/>
        </w:rPr>
      </w:pPr>
      <w:r>
        <w:rPr>
          <w:rFonts w:hint="eastAsia" w:ascii="宋体" w:hAnsi="宋体" w:cs="宋体"/>
          <w:spacing w:val="-2"/>
          <w:position w:val="-1"/>
          <w:sz w:val="21"/>
          <w:szCs w:val="21"/>
          <w:lang w:eastAsia="zh-CN"/>
        </w:rPr>
        <w:t xml:space="preserve">   2、“完成过”指工程完工并交工验收（时间以载明的交工验收或无交工验收一次性竣工验收时间为准）， 经评定合格，本文提到的交工验收是指交工验收或一次性竣工验收。</w:t>
      </w:r>
    </w:p>
    <w:p>
      <w:pPr>
        <w:spacing w:before="4" w:line="360" w:lineRule="auto"/>
        <w:jc w:val="both"/>
        <w:rPr>
          <w:rFonts w:hint="eastAsia" w:ascii="宋体" w:hAnsi="宋体" w:cs="宋体"/>
          <w:spacing w:val="-2"/>
          <w:position w:val="-1"/>
          <w:sz w:val="21"/>
          <w:szCs w:val="21"/>
          <w:lang w:eastAsia="zh-CN"/>
        </w:rPr>
      </w:pPr>
      <w:r>
        <w:rPr>
          <w:rFonts w:hint="eastAsia" w:ascii="宋体" w:hAnsi="宋体" w:cs="宋体"/>
          <w:spacing w:val="-2"/>
          <w:position w:val="-1"/>
          <w:sz w:val="21"/>
          <w:szCs w:val="21"/>
          <w:lang w:eastAsia="zh-CN"/>
        </w:rPr>
        <w:t xml:space="preserve">   3、本表要求业绩指由投标人承接并完成的业绩,投标人上级单位（如总公司、集团公司等）的监理业绩和投标人具备独立法人资格的下属机构的监理业绩均不予认定。</w:t>
      </w:r>
    </w:p>
    <w:p>
      <w:pPr>
        <w:tabs>
          <w:tab w:val="left" w:pos="1189"/>
        </w:tabs>
        <w:spacing w:before="13"/>
        <w:jc w:val="both"/>
        <w:rPr>
          <w:rFonts w:ascii="宋体" w:hAnsi="宋体" w:cs="宋体"/>
          <w:b/>
          <w:sz w:val="28"/>
          <w:szCs w:val="28"/>
          <w:lang w:eastAsia="zh-CN"/>
        </w:rPr>
      </w:pPr>
    </w:p>
    <w:p>
      <w:pPr>
        <w:tabs>
          <w:tab w:val="left" w:pos="1189"/>
        </w:tabs>
        <w:spacing w:before="13"/>
        <w:jc w:val="both"/>
        <w:rPr>
          <w:rFonts w:ascii="宋体" w:hAnsi="宋体" w:cs="宋体"/>
          <w:b/>
          <w:sz w:val="28"/>
          <w:szCs w:val="28"/>
          <w:lang w:eastAsia="zh-CN"/>
        </w:rPr>
      </w:pPr>
    </w:p>
    <w:p>
      <w:pPr>
        <w:tabs>
          <w:tab w:val="left" w:pos="1189"/>
        </w:tabs>
        <w:spacing w:before="13"/>
        <w:jc w:val="both"/>
        <w:rPr>
          <w:rFonts w:ascii="宋体" w:hAnsi="宋体" w:cs="宋体"/>
          <w:b/>
          <w:sz w:val="28"/>
          <w:szCs w:val="28"/>
          <w:lang w:eastAsia="zh-CN"/>
        </w:rPr>
      </w:pPr>
    </w:p>
    <w:p>
      <w:pPr>
        <w:tabs>
          <w:tab w:val="left" w:pos="1189"/>
        </w:tabs>
        <w:spacing w:before="13"/>
        <w:jc w:val="both"/>
        <w:rPr>
          <w:rFonts w:ascii="宋体" w:hAnsi="宋体" w:cs="宋体"/>
          <w:b/>
          <w:sz w:val="28"/>
          <w:szCs w:val="28"/>
          <w:lang w:eastAsia="zh-CN"/>
        </w:rPr>
      </w:pPr>
    </w:p>
    <w:p>
      <w:pPr>
        <w:tabs>
          <w:tab w:val="left" w:pos="1189"/>
        </w:tabs>
        <w:spacing w:before="13"/>
        <w:jc w:val="both"/>
        <w:rPr>
          <w:rFonts w:ascii="宋体" w:hAnsi="宋体" w:cs="宋体"/>
          <w:b/>
          <w:sz w:val="28"/>
          <w:szCs w:val="28"/>
          <w:lang w:eastAsia="zh-CN"/>
        </w:rPr>
      </w:pPr>
    </w:p>
    <w:p>
      <w:pPr>
        <w:tabs>
          <w:tab w:val="left" w:pos="1189"/>
        </w:tabs>
        <w:spacing w:before="13"/>
        <w:ind w:left="143"/>
        <w:jc w:val="center"/>
        <w:rPr>
          <w:rFonts w:ascii="宋体" w:hAnsi="宋体" w:cs="宋体"/>
          <w:b/>
          <w:sz w:val="28"/>
          <w:szCs w:val="28"/>
          <w:lang w:eastAsia="zh-CN"/>
        </w:rPr>
      </w:pPr>
      <w:r>
        <w:rPr>
          <w:rFonts w:ascii="宋体" w:hAnsi="宋体" w:cs="宋体"/>
          <w:b/>
          <w:sz w:val="28"/>
          <w:szCs w:val="28"/>
          <w:lang w:eastAsia="zh-CN"/>
        </w:rPr>
        <w:t>附录 3</w:t>
      </w:r>
      <w:r>
        <w:rPr>
          <w:rFonts w:ascii="宋体" w:hAnsi="宋体" w:cs="宋体"/>
          <w:b/>
          <w:sz w:val="28"/>
          <w:szCs w:val="28"/>
          <w:lang w:eastAsia="zh-CN"/>
        </w:rPr>
        <w:tab/>
      </w:r>
      <w:r>
        <w:rPr>
          <w:rFonts w:ascii="宋体" w:hAnsi="宋体" w:cs="宋体"/>
          <w:b/>
          <w:sz w:val="28"/>
          <w:szCs w:val="28"/>
          <w:lang w:eastAsia="zh-CN"/>
        </w:rPr>
        <w:t xml:space="preserve">资格审查条件 （信誉最低要求） </w:t>
      </w:r>
    </w:p>
    <w:tbl>
      <w:tblPr>
        <w:tblStyle w:val="2"/>
        <w:tblW w:w="0" w:type="auto"/>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9423" w:type="dxa"/>
            <w:noWrap w:val="0"/>
            <w:vAlign w:val="center"/>
          </w:tcPr>
          <w:p>
            <w:pPr>
              <w:spacing w:before="6"/>
              <w:jc w:val="center"/>
              <w:rPr>
                <w:rFonts w:hint="eastAsia" w:ascii="宋体" w:hAnsi="宋体" w:cs="宋体"/>
                <w:sz w:val="24"/>
                <w:szCs w:val="24"/>
                <w:lang w:eastAsia="zh-CN"/>
              </w:rPr>
            </w:pPr>
            <w:r>
              <w:rPr>
                <w:rFonts w:hint="eastAsia" w:ascii="宋体" w:hAnsi="宋体" w:cs="宋体"/>
                <w:sz w:val="24"/>
                <w:szCs w:val="24"/>
                <w:lang w:eastAsia="zh-CN"/>
              </w:rPr>
              <w:t>信 誉 要 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4" w:hRule="atLeast"/>
        </w:trPr>
        <w:tc>
          <w:tcPr>
            <w:tcW w:w="9423" w:type="dxa"/>
            <w:noWrap w:val="0"/>
            <w:vAlign w:val="center"/>
          </w:tcPr>
          <w:p>
            <w:pPr>
              <w:spacing w:line="271" w:lineRule="exact"/>
              <w:ind w:left="560" w:right="-20"/>
              <w:rPr>
                <w:rFonts w:ascii="宋体" w:hAnsi="宋体" w:cs="宋体"/>
                <w:sz w:val="21"/>
                <w:szCs w:val="21"/>
                <w:lang w:eastAsia="zh-CN"/>
              </w:rPr>
            </w:pPr>
            <w:r>
              <w:rPr>
                <w:rFonts w:ascii="宋体" w:hAnsi="宋体" w:cs="宋体"/>
                <w:position w:val="-1"/>
                <w:sz w:val="21"/>
                <w:szCs w:val="21"/>
                <w:lang w:eastAsia="zh-CN"/>
              </w:rPr>
              <w:t>最新</w:t>
            </w:r>
            <w:r>
              <w:rPr>
                <w:rFonts w:ascii="宋体" w:hAnsi="宋体" w:cs="宋体"/>
                <w:spacing w:val="-2"/>
                <w:position w:val="-1"/>
                <w:sz w:val="21"/>
                <w:szCs w:val="21"/>
                <w:lang w:eastAsia="zh-CN"/>
              </w:rPr>
              <w:t>年</w:t>
            </w:r>
            <w:r>
              <w:rPr>
                <w:rFonts w:ascii="宋体" w:hAnsi="宋体" w:cs="宋体"/>
                <w:spacing w:val="-5"/>
                <w:position w:val="-1"/>
                <w:sz w:val="21"/>
                <w:szCs w:val="21"/>
                <w:lang w:eastAsia="zh-CN"/>
              </w:rPr>
              <w:t>度</w:t>
            </w:r>
            <w:r>
              <w:rPr>
                <w:rFonts w:ascii="宋体" w:hAnsi="宋体" w:cs="宋体"/>
                <w:position w:val="-1"/>
                <w:sz w:val="21"/>
                <w:szCs w:val="21"/>
                <w:lang w:eastAsia="zh-CN"/>
              </w:rPr>
              <w:t>（</w:t>
            </w:r>
            <w:r>
              <w:rPr>
                <w:rFonts w:ascii="宋体" w:hAnsi="宋体" w:cs="宋体"/>
                <w:spacing w:val="-2"/>
                <w:position w:val="-1"/>
                <w:sz w:val="21"/>
                <w:szCs w:val="21"/>
                <w:lang w:eastAsia="zh-CN"/>
              </w:rPr>
              <w:t>含</w:t>
            </w:r>
            <w:r>
              <w:rPr>
                <w:rFonts w:ascii="宋体" w:hAnsi="宋体" w:cs="宋体"/>
                <w:position w:val="-1"/>
                <w:sz w:val="21"/>
                <w:szCs w:val="21"/>
                <w:lang w:eastAsia="zh-CN"/>
              </w:rPr>
              <w:t>无</w:t>
            </w:r>
            <w:r>
              <w:rPr>
                <w:rFonts w:ascii="宋体" w:hAnsi="宋体" w:cs="宋体"/>
                <w:spacing w:val="-2"/>
                <w:position w:val="-1"/>
                <w:sz w:val="21"/>
                <w:szCs w:val="21"/>
                <w:lang w:eastAsia="zh-CN"/>
              </w:rPr>
              <w:t>广</w:t>
            </w:r>
            <w:r>
              <w:rPr>
                <w:rFonts w:ascii="宋体" w:hAnsi="宋体" w:cs="宋体"/>
                <w:position w:val="-1"/>
                <w:sz w:val="21"/>
                <w:szCs w:val="21"/>
                <w:lang w:eastAsia="zh-CN"/>
              </w:rPr>
              <w:t>东</w:t>
            </w:r>
            <w:r>
              <w:rPr>
                <w:rFonts w:ascii="宋体" w:hAnsi="宋体" w:cs="宋体"/>
                <w:spacing w:val="-2"/>
                <w:position w:val="-1"/>
                <w:sz w:val="21"/>
                <w:szCs w:val="21"/>
                <w:lang w:eastAsia="zh-CN"/>
              </w:rPr>
              <w:t>省最</w:t>
            </w:r>
            <w:r>
              <w:rPr>
                <w:rFonts w:ascii="宋体" w:hAnsi="宋体" w:cs="宋体"/>
                <w:position w:val="-1"/>
                <w:sz w:val="21"/>
                <w:szCs w:val="21"/>
                <w:lang w:eastAsia="zh-CN"/>
              </w:rPr>
              <w:t>新年</w:t>
            </w:r>
            <w:r>
              <w:rPr>
                <w:rFonts w:ascii="宋体" w:hAnsi="宋体" w:cs="宋体"/>
                <w:spacing w:val="-2"/>
                <w:position w:val="-1"/>
                <w:sz w:val="21"/>
                <w:szCs w:val="21"/>
                <w:lang w:eastAsia="zh-CN"/>
              </w:rPr>
              <w:t>度</w:t>
            </w:r>
            <w:r>
              <w:rPr>
                <w:rFonts w:ascii="宋体" w:hAnsi="宋体" w:cs="宋体"/>
                <w:position w:val="-1"/>
                <w:sz w:val="21"/>
                <w:szCs w:val="21"/>
                <w:lang w:eastAsia="zh-CN"/>
              </w:rPr>
              <w:t>信</w:t>
            </w:r>
            <w:r>
              <w:rPr>
                <w:rFonts w:ascii="宋体" w:hAnsi="宋体" w:cs="宋体"/>
                <w:spacing w:val="-2"/>
                <w:position w:val="-1"/>
                <w:sz w:val="21"/>
                <w:szCs w:val="21"/>
                <w:lang w:eastAsia="zh-CN"/>
              </w:rPr>
              <w:t>用</w:t>
            </w:r>
            <w:r>
              <w:rPr>
                <w:rFonts w:ascii="宋体" w:hAnsi="宋体" w:cs="宋体"/>
                <w:position w:val="-1"/>
                <w:sz w:val="21"/>
                <w:szCs w:val="21"/>
                <w:lang w:eastAsia="zh-CN"/>
              </w:rPr>
              <w:t>等</w:t>
            </w:r>
            <w:r>
              <w:rPr>
                <w:rFonts w:ascii="宋体" w:hAnsi="宋体" w:cs="宋体"/>
                <w:spacing w:val="-2"/>
                <w:position w:val="-1"/>
                <w:sz w:val="21"/>
                <w:szCs w:val="21"/>
                <w:lang w:eastAsia="zh-CN"/>
              </w:rPr>
              <w:t>级</w:t>
            </w:r>
            <w:r>
              <w:rPr>
                <w:rFonts w:ascii="宋体" w:hAnsi="宋体" w:cs="宋体"/>
                <w:position w:val="-1"/>
                <w:sz w:val="21"/>
                <w:szCs w:val="21"/>
                <w:lang w:eastAsia="zh-CN"/>
              </w:rPr>
              <w:t>而</w:t>
            </w:r>
            <w:r>
              <w:rPr>
                <w:rFonts w:ascii="宋体" w:hAnsi="宋体" w:cs="宋体"/>
                <w:spacing w:val="-2"/>
                <w:position w:val="-1"/>
                <w:sz w:val="21"/>
                <w:szCs w:val="21"/>
                <w:lang w:eastAsia="zh-CN"/>
              </w:rPr>
              <w:t>上</w:t>
            </w:r>
            <w:r>
              <w:rPr>
                <w:rFonts w:ascii="宋体" w:hAnsi="宋体" w:cs="宋体"/>
                <w:position w:val="-1"/>
                <w:sz w:val="21"/>
                <w:szCs w:val="21"/>
                <w:lang w:eastAsia="zh-CN"/>
              </w:rPr>
              <w:t>一</w:t>
            </w:r>
            <w:r>
              <w:rPr>
                <w:rFonts w:ascii="宋体" w:hAnsi="宋体" w:cs="宋体"/>
                <w:spacing w:val="-2"/>
                <w:position w:val="-1"/>
                <w:sz w:val="21"/>
                <w:szCs w:val="21"/>
                <w:lang w:eastAsia="zh-CN"/>
              </w:rPr>
              <w:t>年</w:t>
            </w:r>
            <w:r>
              <w:rPr>
                <w:rFonts w:ascii="宋体" w:hAnsi="宋体" w:cs="宋体"/>
                <w:position w:val="-1"/>
                <w:sz w:val="21"/>
                <w:szCs w:val="21"/>
                <w:lang w:eastAsia="zh-CN"/>
              </w:rPr>
              <w:t>度有</w:t>
            </w:r>
            <w:r>
              <w:rPr>
                <w:rFonts w:ascii="宋体" w:hAnsi="宋体" w:cs="宋体"/>
                <w:spacing w:val="-2"/>
                <w:position w:val="-1"/>
                <w:sz w:val="21"/>
                <w:szCs w:val="21"/>
                <w:lang w:eastAsia="zh-CN"/>
              </w:rPr>
              <w:t>广</w:t>
            </w:r>
            <w:r>
              <w:rPr>
                <w:rFonts w:ascii="宋体" w:hAnsi="宋体" w:cs="宋体"/>
                <w:position w:val="-1"/>
                <w:sz w:val="21"/>
                <w:szCs w:val="21"/>
                <w:lang w:eastAsia="zh-CN"/>
              </w:rPr>
              <w:t>东</w:t>
            </w:r>
            <w:r>
              <w:rPr>
                <w:rFonts w:ascii="宋体" w:hAnsi="宋体" w:cs="宋体"/>
                <w:spacing w:val="-2"/>
                <w:position w:val="-1"/>
                <w:sz w:val="21"/>
                <w:szCs w:val="21"/>
                <w:lang w:eastAsia="zh-CN"/>
              </w:rPr>
              <w:t>省</w:t>
            </w:r>
            <w:r>
              <w:rPr>
                <w:rFonts w:ascii="宋体" w:hAnsi="宋体" w:cs="宋体"/>
                <w:position w:val="-1"/>
                <w:sz w:val="21"/>
                <w:szCs w:val="21"/>
                <w:lang w:eastAsia="zh-CN"/>
              </w:rPr>
              <w:t>信</w:t>
            </w:r>
            <w:r>
              <w:rPr>
                <w:rFonts w:ascii="宋体" w:hAnsi="宋体" w:cs="宋体"/>
                <w:spacing w:val="-2"/>
                <w:position w:val="-1"/>
                <w:sz w:val="21"/>
                <w:szCs w:val="21"/>
                <w:lang w:eastAsia="zh-CN"/>
              </w:rPr>
              <w:t>用</w:t>
            </w:r>
            <w:r>
              <w:rPr>
                <w:rFonts w:ascii="宋体" w:hAnsi="宋体" w:cs="宋体"/>
                <w:position w:val="-1"/>
                <w:sz w:val="21"/>
                <w:szCs w:val="21"/>
                <w:lang w:eastAsia="zh-CN"/>
              </w:rPr>
              <w:t>等</w:t>
            </w:r>
            <w:r>
              <w:rPr>
                <w:rFonts w:ascii="宋体" w:hAnsi="宋体" w:cs="宋体"/>
                <w:spacing w:val="-2"/>
                <w:position w:val="-1"/>
                <w:sz w:val="21"/>
                <w:szCs w:val="21"/>
                <w:lang w:eastAsia="zh-CN"/>
              </w:rPr>
              <w:t>级的</w:t>
            </w:r>
            <w:r>
              <w:rPr>
                <w:rFonts w:ascii="宋体" w:hAnsi="宋体" w:cs="宋体"/>
                <w:spacing w:val="-5"/>
                <w:position w:val="-1"/>
                <w:sz w:val="21"/>
                <w:szCs w:val="21"/>
                <w:lang w:eastAsia="zh-CN"/>
              </w:rPr>
              <w:t>）</w:t>
            </w:r>
            <w:r>
              <w:rPr>
                <w:rFonts w:ascii="宋体" w:hAnsi="宋体" w:cs="宋体"/>
                <w:position w:val="-1"/>
                <w:sz w:val="21"/>
                <w:szCs w:val="21"/>
                <w:lang w:eastAsia="zh-CN"/>
              </w:rPr>
              <w:t>在广</w:t>
            </w:r>
            <w:r>
              <w:rPr>
                <w:rFonts w:ascii="宋体" w:hAnsi="宋体" w:cs="宋体"/>
                <w:spacing w:val="-2"/>
                <w:position w:val="-1"/>
                <w:sz w:val="21"/>
                <w:szCs w:val="21"/>
                <w:lang w:eastAsia="zh-CN"/>
              </w:rPr>
              <w:t>东</w:t>
            </w:r>
            <w:r>
              <w:rPr>
                <w:rFonts w:ascii="宋体" w:hAnsi="宋体" w:cs="宋体"/>
                <w:position w:val="-1"/>
                <w:sz w:val="21"/>
                <w:szCs w:val="21"/>
                <w:lang w:eastAsia="zh-CN"/>
              </w:rPr>
              <w:t>省</w:t>
            </w:r>
            <w:r>
              <w:rPr>
                <w:rFonts w:ascii="宋体" w:hAnsi="宋体" w:cs="宋体"/>
                <w:spacing w:val="-2"/>
                <w:position w:val="-1"/>
                <w:sz w:val="21"/>
                <w:szCs w:val="21"/>
                <w:lang w:eastAsia="zh-CN"/>
              </w:rPr>
              <w:t>公</w:t>
            </w:r>
            <w:r>
              <w:rPr>
                <w:rFonts w:ascii="宋体" w:hAnsi="宋体" w:cs="宋体"/>
                <w:position w:val="-1"/>
                <w:sz w:val="21"/>
                <w:szCs w:val="21"/>
                <w:lang w:eastAsia="zh-CN"/>
              </w:rPr>
              <w:t>路</w:t>
            </w:r>
          </w:p>
          <w:p>
            <w:pPr>
              <w:spacing w:before="1" w:line="400" w:lineRule="atLeast"/>
              <w:ind w:left="140" w:right="43"/>
              <w:rPr>
                <w:rFonts w:ascii="宋体" w:hAnsi="宋体" w:cs="宋体"/>
                <w:sz w:val="21"/>
                <w:szCs w:val="21"/>
                <w:lang w:eastAsia="zh-CN"/>
              </w:rPr>
            </w:pPr>
            <w:r>
              <w:rPr>
                <w:rFonts w:ascii="宋体" w:hAnsi="宋体" w:cs="宋体"/>
                <w:sz w:val="21"/>
                <w:szCs w:val="21"/>
                <w:lang w:eastAsia="zh-CN"/>
              </w:rPr>
              <w:t>工程</w:t>
            </w:r>
            <w:r>
              <w:rPr>
                <w:rFonts w:ascii="宋体" w:hAnsi="宋体" w:cs="宋体"/>
                <w:spacing w:val="-2"/>
                <w:sz w:val="21"/>
                <w:szCs w:val="21"/>
                <w:lang w:eastAsia="zh-CN"/>
              </w:rPr>
              <w:t>从</w:t>
            </w:r>
            <w:r>
              <w:rPr>
                <w:rFonts w:ascii="宋体" w:hAnsi="宋体" w:cs="宋体"/>
                <w:sz w:val="21"/>
                <w:szCs w:val="21"/>
                <w:lang w:eastAsia="zh-CN"/>
              </w:rPr>
              <w:t>业</w:t>
            </w:r>
            <w:r>
              <w:rPr>
                <w:rFonts w:ascii="宋体" w:hAnsi="宋体" w:cs="宋体"/>
                <w:spacing w:val="-2"/>
                <w:sz w:val="21"/>
                <w:szCs w:val="21"/>
                <w:lang w:eastAsia="zh-CN"/>
              </w:rPr>
              <w:t>单</w:t>
            </w:r>
            <w:r>
              <w:rPr>
                <w:rFonts w:ascii="宋体" w:hAnsi="宋体" w:cs="宋体"/>
                <w:sz w:val="21"/>
                <w:szCs w:val="21"/>
                <w:lang w:eastAsia="zh-CN"/>
              </w:rPr>
              <w:t>位</w:t>
            </w:r>
            <w:r>
              <w:rPr>
                <w:rFonts w:ascii="宋体" w:hAnsi="宋体" w:cs="宋体"/>
                <w:spacing w:val="-2"/>
                <w:sz w:val="21"/>
                <w:szCs w:val="21"/>
                <w:lang w:eastAsia="zh-CN"/>
              </w:rPr>
              <w:t>信</w:t>
            </w:r>
            <w:r>
              <w:rPr>
                <w:rFonts w:ascii="宋体" w:hAnsi="宋体" w:cs="宋体"/>
                <w:sz w:val="21"/>
                <w:szCs w:val="21"/>
                <w:lang w:eastAsia="zh-CN"/>
              </w:rPr>
              <w:t>用</w:t>
            </w:r>
            <w:r>
              <w:rPr>
                <w:rFonts w:ascii="宋体" w:hAnsi="宋体" w:cs="宋体"/>
                <w:spacing w:val="-2"/>
                <w:sz w:val="21"/>
                <w:szCs w:val="21"/>
                <w:lang w:eastAsia="zh-CN"/>
              </w:rPr>
              <w:t>评</w:t>
            </w:r>
            <w:r>
              <w:rPr>
                <w:rFonts w:ascii="宋体" w:hAnsi="宋体" w:cs="宋体"/>
                <w:sz w:val="21"/>
                <w:szCs w:val="21"/>
                <w:lang w:eastAsia="zh-CN"/>
              </w:rPr>
              <w:t>价</w:t>
            </w:r>
            <w:r>
              <w:rPr>
                <w:rFonts w:ascii="宋体" w:hAnsi="宋体" w:cs="宋体"/>
                <w:spacing w:val="-2"/>
                <w:sz w:val="21"/>
                <w:szCs w:val="21"/>
                <w:lang w:eastAsia="zh-CN"/>
              </w:rPr>
              <w:t>（</w:t>
            </w:r>
            <w:r>
              <w:rPr>
                <w:rFonts w:ascii="宋体" w:hAnsi="宋体" w:cs="宋体"/>
                <w:sz w:val="21"/>
                <w:szCs w:val="21"/>
                <w:lang w:eastAsia="zh-CN"/>
              </w:rPr>
              <w:t>监理</w:t>
            </w:r>
            <w:r>
              <w:rPr>
                <w:rFonts w:ascii="宋体" w:hAnsi="宋体" w:cs="宋体"/>
                <w:spacing w:val="-2"/>
                <w:sz w:val="21"/>
                <w:szCs w:val="21"/>
                <w:lang w:eastAsia="zh-CN"/>
              </w:rPr>
              <w:t>单</w:t>
            </w:r>
            <w:r>
              <w:rPr>
                <w:rFonts w:ascii="宋体" w:hAnsi="宋体" w:cs="宋体"/>
                <w:sz w:val="21"/>
                <w:szCs w:val="21"/>
                <w:lang w:eastAsia="zh-CN"/>
              </w:rPr>
              <w:t>位</w:t>
            </w:r>
            <w:r>
              <w:rPr>
                <w:rFonts w:ascii="宋体" w:hAnsi="宋体" w:cs="宋体"/>
                <w:spacing w:val="-2"/>
                <w:sz w:val="21"/>
                <w:szCs w:val="21"/>
                <w:lang w:eastAsia="zh-CN"/>
              </w:rPr>
              <w:t>）</w:t>
            </w:r>
            <w:r>
              <w:rPr>
                <w:rFonts w:ascii="宋体" w:hAnsi="宋体" w:cs="宋体"/>
                <w:sz w:val="21"/>
                <w:szCs w:val="21"/>
                <w:lang w:eastAsia="zh-CN"/>
              </w:rPr>
              <w:t>中</w:t>
            </w:r>
            <w:r>
              <w:rPr>
                <w:rFonts w:ascii="宋体" w:hAnsi="宋体" w:cs="宋体"/>
                <w:spacing w:val="-2"/>
                <w:sz w:val="21"/>
                <w:szCs w:val="21"/>
                <w:lang w:eastAsia="zh-CN"/>
              </w:rPr>
              <w:t>，</w:t>
            </w:r>
            <w:r>
              <w:rPr>
                <w:rFonts w:ascii="宋体" w:hAnsi="宋体" w:cs="宋体"/>
                <w:sz w:val="21"/>
                <w:szCs w:val="21"/>
                <w:lang w:eastAsia="zh-CN"/>
              </w:rPr>
              <w:t>信</w:t>
            </w:r>
            <w:r>
              <w:rPr>
                <w:rFonts w:ascii="宋体" w:hAnsi="宋体" w:cs="宋体"/>
                <w:spacing w:val="-2"/>
                <w:sz w:val="21"/>
                <w:szCs w:val="21"/>
                <w:lang w:eastAsia="zh-CN"/>
              </w:rPr>
              <w:t>用</w:t>
            </w:r>
            <w:r>
              <w:rPr>
                <w:rFonts w:ascii="宋体" w:hAnsi="宋体" w:cs="宋体"/>
                <w:sz w:val="21"/>
                <w:szCs w:val="21"/>
                <w:lang w:eastAsia="zh-CN"/>
              </w:rPr>
              <w:t>等</w:t>
            </w:r>
            <w:r>
              <w:rPr>
                <w:rFonts w:ascii="宋体" w:hAnsi="宋体" w:cs="宋体"/>
                <w:spacing w:val="-2"/>
                <w:sz w:val="21"/>
                <w:szCs w:val="21"/>
                <w:lang w:eastAsia="zh-CN"/>
              </w:rPr>
              <w:t>级</w:t>
            </w:r>
            <w:r>
              <w:rPr>
                <w:rFonts w:ascii="宋体" w:hAnsi="宋体" w:cs="宋体"/>
                <w:sz w:val="21"/>
                <w:szCs w:val="21"/>
                <w:lang w:eastAsia="zh-CN"/>
              </w:rPr>
              <w:t>未被</w:t>
            </w:r>
            <w:r>
              <w:rPr>
                <w:rFonts w:ascii="宋体" w:hAnsi="宋体" w:cs="宋体"/>
                <w:spacing w:val="-2"/>
                <w:sz w:val="21"/>
                <w:szCs w:val="21"/>
                <w:lang w:eastAsia="zh-CN"/>
              </w:rPr>
              <w:t>评</w:t>
            </w:r>
            <w:r>
              <w:rPr>
                <w:rFonts w:ascii="宋体" w:hAnsi="宋体" w:cs="宋体"/>
                <w:sz w:val="21"/>
                <w:szCs w:val="21"/>
                <w:lang w:eastAsia="zh-CN"/>
              </w:rPr>
              <w:t>为</w:t>
            </w:r>
            <w:r>
              <w:rPr>
                <w:rFonts w:ascii="宋体" w:hAnsi="宋体" w:cs="宋体"/>
                <w:spacing w:val="-53"/>
                <w:sz w:val="21"/>
                <w:szCs w:val="21"/>
                <w:lang w:eastAsia="zh-CN"/>
              </w:rPr>
              <w:t xml:space="preserve"> </w:t>
            </w:r>
            <w:r>
              <w:rPr>
                <w:rFonts w:ascii="宋体" w:hAnsi="宋体" w:cs="宋体"/>
                <w:sz w:val="21"/>
                <w:szCs w:val="21"/>
                <w:lang w:eastAsia="zh-CN"/>
              </w:rPr>
              <w:t>D</w:t>
            </w:r>
            <w:r>
              <w:rPr>
                <w:rFonts w:ascii="宋体" w:hAnsi="宋体" w:cs="宋体"/>
                <w:spacing w:val="-55"/>
                <w:sz w:val="21"/>
                <w:szCs w:val="21"/>
                <w:lang w:eastAsia="zh-CN"/>
              </w:rPr>
              <w:t xml:space="preserve"> </w:t>
            </w:r>
            <w:r>
              <w:rPr>
                <w:rFonts w:ascii="宋体" w:hAnsi="宋体" w:cs="宋体"/>
                <w:sz w:val="21"/>
                <w:szCs w:val="21"/>
                <w:lang w:eastAsia="zh-CN"/>
              </w:rPr>
              <w:t>级</w:t>
            </w:r>
            <w:r>
              <w:rPr>
                <w:rFonts w:ascii="宋体" w:hAnsi="宋体" w:cs="宋体"/>
                <w:spacing w:val="-2"/>
                <w:sz w:val="21"/>
                <w:szCs w:val="21"/>
                <w:lang w:eastAsia="zh-CN"/>
              </w:rPr>
              <w:t>；</w:t>
            </w:r>
            <w:r>
              <w:rPr>
                <w:rFonts w:ascii="宋体" w:hAnsi="宋体" w:cs="宋体"/>
                <w:sz w:val="21"/>
                <w:szCs w:val="21"/>
                <w:lang w:eastAsia="zh-CN"/>
              </w:rPr>
              <w:t>初</w:t>
            </w:r>
            <w:r>
              <w:rPr>
                <w:rFonts w:ascii="宋体" w:hAnsi="宋体" w:cs="宋体"/>
                <w:spacing w:val="-2"/>
                <w:sz w:val="21"/>
                <w:szCs w:val="21"/>
                <w:lang w:eastAsia="zh-CN"/>
              </w:rPr>
              <w:t>次</w:t>
            </w:r>
            <w:r>
              <w:rPr>
                <w:rFonts w:ascii="宋体" w:hAnsi="宋体" w:cs="宋体"/>
                <w:sz w:val="21"/>
                <w:szCs w:val="21"/>
                <w:lang w:eastAsia="zh-CN"/>
              </w:rPr>
              <w:t>进</w:t>
            </w:r>
            <w:r>
              <w:rPr>
                <w:rFonts w:ascii="宋体" w:hAnsi="宋体" w:cs="宋体"/>
                <w:spacing w:val="-2"/>
                <w:sz w:val="21"/>
                <w:szCs w:val="21"/>
                <w:lang w:eastAsia="zh-CN"/>
              </w:rPr>
              <w:t>入</w:t>
            </w:r>
            <w:r>
              <w:rPr>
                <w:rFonts w:ascii="宋体" w:hAnsi="宋体" w:cs="宋体"/>
                <w:sz w:val="21"/>
                <w:szCs w:val="21"/>
                <w:lang w:eastAsia="zh-CN"/>
              </w:rPr>
              <w:t>广东</w:t>
            </w:r>
            <w:r>
              <w:rPr>
                <w:rFonts w:ascii="宋体" w:hAnsi="宋体" w:cs="宋体"/>
                <w:spacing w:val="-2"/>
                <w:sz w:val="21"/>
                <w:szCs w:val="21"/>
                <w:lang w:eastAsia="zh-CN"/>
              </w:rPr>
              <w:t>省</w:t>
            </w:r>
            <w:r>
              <w:rPr>
                <w:rFonts w:ascii="宋体" w:hAnsi="宋体" w:cs="宋体"/>
                <w:sz w:val="21"/>
                <w:szCs w:val="21"/>
                <w:lang w:eastAsia="zh-CN"/>
              </w:rPr>
              <w:t>的</w:t>
            </w:r>
            <w:r>
              <w:rPr>
                <w:rFonts w:ascii="宋体" w:hAnsi="宋体" w:cs="宋体"/>
                <w:spacing w:val="-2"/>
                <w:sz w:val="21"/>
                <w:szCs w:val="21"/>
                <w:lang w:eastAsia="zh-CN"/>
              </w:rPr>
              <w:t>投</w:t>
            </w:r>
            <w:r>
              <w:rPr>
                <w:rFonts w:ascii="宋体" w:hAnsi="宋体" w:cs="宋体"/>
                <w:sz w:val="21"/>
                <w:szCs w:val="21"/>
                <w:lang w:eastAsia="zh-CN"/>
              </w:rPr>
              <w:t>标</w:t>
            </w:r>
            <w:r>
              <w:rPr>
                <w:rFonts w:ascii="宋体" w:hAnsi="宋体" w:cs="宋体"/>
                <w:spacing w:val="-2"/>
                <w:sz w:val="21"/>
                <w:szCs w:val="21"/>
                <w:lang w:eastAsia="zh-CN"/>
              </w:rPr>
              <w:t>人</w:t>
            </w:r>
            <w:r>
              <w:rPr>
                <w:rFonts w:ascii="宋体" w:hAnsi="宋体" w:cs="宋体"/>
                <w:sz w:val="21"/>
                <w:szCs w:val="21"/>
                <w:lang w:eastAsia="zh-CN"/>
              </w:rPr>
              <w:t>， 在最</w:t>
            </w:r>
            <w:r>
              <w:rPr>
                <w:rFonts w:ascii="宋体" w:hAnsi="宋体" w:cs="宋体"/>
                <w:spacing w:val="-2"/>
                <w:sz w:val="21"/>
                <w:szCs w:val="21"/>
                <w:lang w:eastAsia="zh-CN"/>
              </w:rPr>
              <w:t>新</w:t>
            </w:r>
            <w:r>
              <w:rPr>
                <w:rFonts w:ascii="宋体" w:hAnsi="宋体" w:cs="宋体"/>
                <w:sz w:val="21"/>
                <w:szCs w:val="21"/>
                <w:lang w:eastAsia="zh-CN"/>
              </w:rPr>
              <w:t>全</w:t>
            </w:r>
            <w:r>
              <w:rPr>
                <w:rFonts w:ascii="宋体" w:hAnsi="宋体" w:cs="宋体"/>
                <w:spacing w:val="-2"/>
                <w:sz w:val="21"/>
                <w:szCs w:val="21"/>
                <w:lang w:eastAsia="zh-CN"/>
              </w:rPr>
              <w:t>国</w:t>
            </w:r>
            <w:r>
              <w:rPr>
                <w:rFonts w:ascii="宋体" w:hAnsi="宋体" w:cs="宋体"/>
                <w:sz w:val="21"/>
                <w:szCs w:val="21"/>
                <w:lang w:eastAsia="zh-CN"/>
              </w:rPr>
              <w:t>公</w:t>
            </w:r>
            <w:r>
              <w:rPr>
                <w:rFonts w:ascii="宋体" w:hAnsi="宋体" w:cs="宋体"/>
                <w:spacing w:val="-2"/>
                <w:sz w:val="21"/>
                <w:szCs w:val="21"/>
                <w:lang w:eastAsia="zh-CN"/>
              </w:rPr>
              <w:t>路</w:t>
            </w:r>
            <w:r>
              <w:rPr>
                <w:rFonts w:ascii="宋体" w:hAnsi="宋体" w:cs="宋体"/>
                <w:sz w:val="21"/>
                <w:szCs w:val="21"/>
                <w:lang w:eastAsia="zh-CN"/>
              </w:rPr>
              <w:t>从</w:t>
            </w:r>
            <w:r>
              <w:rPr>
                <w:rFonts w:ascii="宋体" w:hAnsi="宋体" w:cs="宋体"/>
                <w:spacing w:val="-2"/>
                <w:sz w:val="21"/>
                <w:szCs w:val="21"/>
                <w:lang w:eastAsia="zh-CN"/>
              </w:rPr>
              <w:t>业</w:t>
            </w:r>
            <w:r>
              <w:rPr>
                <w:rFonts w:ascii="宋体" w:hAnsi="宋体" w:cs="宋体"/>
                <w:sz w:val="21"/>
                <w:szCs w:val="21"/>
                <w:lang w:eastAsia="zh-CN"/>
              </w:rPr>
              <w:t>单</w:t>
            </w:r>
            <w:r>
              <w:rPr>
                <w:rFonts w:ascii="宋体" w:hAnsi="宋体" w:cs="宋体"/>
                <w:spacing w:val="-2"/>
                <w:sz w:val="21"/>
                <w:szCs w:val="21"/>
                <w:lang w:eastAsia="zh-CN"/>
              </w:rPr>
              <w:t>位</w:t>
            </w:r>
            <w:r>
              <w:rPr>
                <w:rFonts w:ascii="宋体" w:hAnsi="宋体" w:cs="宋体"/>
                <w:sz w:val="21"/>
                <w:szCs w:val="21"/>
                <w:lang w:eastAsia="zh-CN"/>
              </w:rPr>
              <w:t>（监</w:t>
            </w:r>
            <w:r>
              <w:rPr>
                <w:rFonts w:ascii="宋体" w:hAnsi="宋体" w:cs="宋体"/>
                <w:spacing w:val="-2"/>
                <w:sz w:val="21"/>
                <w:szCs w:val="21"/>
                <w:lang w:eastAsia="zh-CN"/>
              </w:rPr>
              <w:t>理</w:t>
            </w:r>
            <w:r>
              <w:rPr>
                <w:rFonts w:ascii="宋体" w:hAnsi="宋体" w:cs="宋体"/>
                <w:sz w:val="21"/>
                <w:szCs w:val="21"/>
                <w:lang w:eastAsia="zh-CN"/>
              </w:rPr>
              <w:t>单</w:t>
            </w:r>
            <w:r>
              <w:rPr>
                <w:rFonts w:ascii="宋体" w:hAnsi="宋体" w:cs="宋体"/>
                <w:spacing w:val="-2"/>
                <w:sz w:val="21"/>
                <w:szCs w:val="21"/>
                <w:lang w:eastAsia="zh-CN"/>
              </w:rPr>
              <w:t>位</w:t>
            </w:r>
            <w:r>
              <w:rPr>
                <w:rFonts w:ascii="宋体" w:hAnsi="宋体" w:cs="宋体"/>
                <w:sz w:val="21"/>
                <w:szCs w:val="21"/>
                <w:lang w:eastAsia="zh-CN"/>
              </w:rPr>
              <w:t>）</w:t>
            </w:r>
            <w:r>
              <w:rPr>
                <w:rFonts w:ascii="宋体" w:hAnsi="宋体" w:cs="宋体"/>
                <w:spacing w:val="-2"/>
                <w:sz w:val="21"/>
                <w:szCs w:val="21"/>
                <w:lang w:eastAsia="zh-CN"/>
              </w:rPr>
              <w:t>信</w:t>
            </w:r>
            <w:r>
              <w:rPr>
                <w:rFonts w:ascii="宋体" w:hAnsi="宋体" w:cs="宋体"/>
                <w:sz w:val="21"/>
                <w:szCs w:val="21"/>
                <w:lang w:eastAsia="zh-CN"/>
              </w:rPr>
              <w:t>用</w:t>
            </w:r>
            <w:r>
              <w:rPr>
                <w:rFonts w:ascii="宋体" w:hAnsi="宋体" w:cs="宋体"/>
                <w:spacing w:val="-2"/>
                <w:sz w:val="21"/>
                <w:szCs w:val="21"/>
                <w:lang w:eastAsia="zh-CN"/>
              </w:rPr>
              <w:t>评</w:t>
            </w:r>
            <w:r>
              <w:rPr>
                <w:rFonts w:ascii="宋体" w:hAnsi="宋体" w:cs="宋体"/>
                <w:sz w:val="21"/>
                <w:szCs w:val="21"/>
                <w:lang w:eastAsia="zh-CN"/>
              </w:rPr>
              <w:t>价</w:t>
            </w:r>
            <w:r>
              <w:rPr>
                <w:rFonts w:ascii="宋体" w:hAnsi="宋体" w:cs="宋体"/>
                <w:spacing w:val="-2"/>
                <w:sz w:val="21"/>
                <w:szCs w:val="21"/>
                <w:lang w:eastAsia="zh-CN"/>
              </w:rPr>
              <w:t>结</w:t>
            </w:r>
            <w:r>
              <w:rPr>
                <w:rFonts w:ascii="宋体" w:hAnsi="宋体" w:cs="宋体"/>
                <w:sz w:val="21"/>
                <w:szCs w:val="21"/>
                <w:lang w:eastAsia="zh-CN"/>
              </w:rPr>
              <w:t>果中</w:t>
            </w:r>
            <w:r>
              <w:rPr>
                <w:rFonts w:ascii="宋体" w:hAnsi="宋体" w:cs="宋体"/>
                <w:spacing w:val="-2"/>
                <w:sz w:val="21"/>
                <w:szCs w:val="21"/>
                <w:lang w:eastAsia="zh-CN"/>
              </w:rPr>
              <w:t>未</w:t>
            </w:r>
            <w:r>
              <w:rPr>
                <w:rFonts w:ascii="宋体" w:hAnsi="宋体" w:cs="宋体"/>
                <w:sz w:val="21"/>
                <w:szCs w:val="21"/>
                <w:lang w:eastAsia="zh-CN"/>
              </w:rPr>
              <w:t>被</w:t>
            </w:r>
            <w:r>
              <w:rPr>
                <w:rFonts w:ascii="宋体" w:hAnsi="宋体" w:cs="宋体"/>
                <w:spacing w:val="-2"/>
                <w:sz w:val="21"/>
                <w:szCs w:val="21"/>
                <w:lang w:eastAsia="zh-CN"/>
              </w:rPr>
              <w:t>评</w:t>
            </w:r>
            <w:r>
              <w:rPr>
                <w:rFonts w:ascii="宋体" w:hAnsi="宋体" w:cs="宋体"/>
                <w:sz w:val="21"/>
                <w:szCs w:val="21"/>
                <w:lang w:eastAsia="zh-CN"/>
              </w:rPr>
              <w:t>为</w:t>
            </w:r>
            <w:r>
              <w:rPr>
                <w:rFonts w:ascii="宋体" w:hAnsi="宋体" w:cs="宋体"/>
                <w:spacing w:val="-53"/>
                <w:sz w:val="21"/>
                <w:szCs w:val="21"/>
                <w:lang w:eastAsia="zh-CN"/>
              </w:rPr>
              <w:t xml:space="preserve"> </w:t>
            </w:r>
            <w:r>
              <w:rPr>
                <w:rFonts w:ascii="宋体" w:hAnsi="宋体" w:cs="宋体"/>
                <w:sz w:val="21"/>
                <w:szCs w:val="21"/>
                <w:lang w:eastAsia="zh-CN"/>
              </w:rPr>
              <w:t>D</w:t>
            </w:r>
            <w:r>
              <w:rPr>
                <w:rFonts w:ascii="宋体" w:hAnsi="宋体" w:cs="宋体"/>
                <w:spacing w:val="-55"/>
                <w:sz w:val="21"/>
                <w:szCs w:val="21"/>
                <w:lang w:eastAsia="zh-CN"/>
              </w:rPr>
              <w:t xml:space="preserve"> </w:t>
            </w:r>
            <w:r>
              <w:rPr>
                <w:rFonts w:ascii="宋体" w:hAnsi="宋体" w:cs="宋体"/>
                <w:sz w:val="21"/>
                <w:szCs w:val="21"/>
                <w:lang w:eastAsia="zh-CN"/>
              </w:rPr>
              <w:t>级。</w:t>
            </w:r>
          </w:p>
          <w:p>
            <w:pPr>
              <w:widowControl/>
              <w:spacing w:line="360" w:lineRule="exact"/>
              <w:ind w:firstLine="480" w:firstLineChars="200"/>
              <w:rPr>
                <w:rFonts w:hint="eastAsia" w:ascii="宋体" w:hAnsi="宋体" w:cs="宋体"/>
                <w:sz w:val="24"/>
                <w:szCs w:val="24"/>
                <w:lang w:eastAsia="zh-CN"/>
              </w:rPr>
            </w:pPr>
          </w:p>
        </w:tc>
      </w:tr>
    </w:tbl>
    <w:p>
      <w:pPr>
        <w:spacing w:before="5"/>
        <w:rPr>
          <w:rFonts w:ascii="宋体" w:hAnsi="宋体"/>
          <w:lang w:eastAsia="zh-CN"/>
        </w:rPr>
      </w:pPr>
      <w:r>
        <w:rPr>
          <w:rFonts w:hint="eastAsia" w:ascii="宋体" w:hAnsi="宋体"/>
          <w:lang w:eastAsia="zh-CN"/>
        </w:rPr>
        <w:t>注：信用等级的确定原则遵循投标人须知前附表第10.2款的规定。</w:t>
      </w:r>
    </w:p>
    <w:p>
      <w:pPr>
        <w:tabs>
          <w:tab w:val="left" w:pos="1433"/>
        </w:tabs>
        <w:spacing w:before="13"/>
        <w:ind w:left="382" w:right="140"/>
        <w:jc w:val="center"/>
        <w:rPr>
          <w:rFonts w:hint="eastAsia" w:ascii="宋体" w:hAnsi="宋体" w:cs="宋体"/>
          <w:b/>
          <w:spacing w:val="-18"/>
          <w:sz w:val="28"/>
          <w:szCs w:val="28"/>
          <w:lang w:eastAsia="zh-CN"/>
        </w:rPr>
      </w:pPr>
    </w:p>
    <w:p>
      <w:pPr>
        <w:tabs>
          <w:tab w:val="left" w:pos="1433"/>
        </w:tabs>
        <w:spacing w:before="13"/>
        <w:ind w:left="382" w:right="140"/>
        <w:jc w:val="center"/>
        <w:rPr>
          <w:rFonts w:ascii="宋体" w:hAnsi="宋体" w:cs="宋体"/>
          <w:b/>
          <w:spacing w:val="-18"/>
          <w:sz w:val="28"/>
          <w:szCs w:val="28"/>
          <w:lang w:eastAsia="zh-CN"/>
        </w:rPr>
      </w:pPr>
    </w:p>
    <w:p>
      <w:pPr>
        <w:tabs>
          <w:tab w:val="left" w:pos="1433"/>
        </w:tabs>
        <w:spacing w:before="13"/>
        <w:ind w:left="382" w:right="140"/>
        <w:jc w:val="center"/>
        <w:rPr>
          <w:rFonts w:ascii="宋体" w:hAnsi="宋体" w:cs="宋体"/>
          <w:b/>
          <w:spacing w:val="-18"/>
          <w:sz w:val="28"/>
          <w:szCs w:val="28"/>
          <w:lang w:eastAsia="zh-CN"/>
        </w:rPr>
      </w:pPr>
    </w:p>
    <w:p>
      <w:pPr>
        <w:tabs>
          <w:tab w:val="left" w:pos="1433"/>
        </w:tabs>
        <w:spacing w:before="13"/>
        <w:ind w:left="382" w:right="140"/>
        <w:jc w:val="center"/>
        <w:rPr>
          <w:rFonts w:ascii="宋体" w:hAnsi="宋体" w:cs="宋体"/>
          <w:b/>
          <w:spacing w:val="-18"/>
          <w:sz w:val="28"/>
          <w:szCs w:val="28"/>
          <w:lang w:eastAsia="zh-CN"/>
        </w:rPr>
      </w:pPr>
    </w:p>
    <w:p>
      <w:pPr>
        <w:tabs>
          <w:tab w:val="left" w:pos="1433"/>
        </w:tabs>
        <w:spacing w:before="13"/>
        <w:ind w:left="382" w:right="140"/>
        <w:jc w:val="center"/>
        <w:rPr>
          <w:rFonts w:ascii="宋体" w:hAnsi="宋体" w:cs="宋体"/>
          <w:b/>
          <w:spacing w:val="-18"/>
          <w:sz w:val="28"/>
          <w:szCs w:val="28"/>
          <w:lang w:eastAsia="zh-CN"/>
        </w:rPr>
      </w:pPr>
    </w:p>
    <w:p>
      <w:pPr>
        <w:tabs>
          <w:tab w:val="left" w:pos="1433"/>
        </w:tabs>
        <w:spacing w:before="13"/>
        <w:ind w:left="382" w:right="140"/>
        <w:jc w:val="center"/>
        <w:rPr>
          <w:rFonts w:ascii="宋体" w:hAnsi="宋体" w:cs="宋体"/>
          <w:b/>
          <w:sz w:val="27"/>
          <w:szCs w:val="27"/>
          <w:lang w:eastAsia="zh-CN"/>
        </w:rPr>
      </w:pPr>
      <w:r>
        <w:rPr>
          <w:rFonts w:ascii="宋体" w:hAnsi="宋体" w:cs="宋体"/>
          <w:b/>
          <w:spacing w:val="-18"/>
          <w:sz w:val="28"/>
          <w:szCs w:val="28"/>
          <w:lang w:eastAsia="zh-CN"/>
        </w:rPr>
        <w:t>附录</w:t>
      </w:r>
      <w:r>
        <w:rPr>
          <w:rFonts w:ascii="宋体" w:hAnsi="宋体" w:cs="宋体"/>
          <w:b/>
          <w:spacing w:val="-33"/>
          <w:sz w:val="28"/>
          <w:szCs w:val="28"/>
          <w:lang w:eastAsia="zh-CN"/>
        </w:rPr>
        <w:t xml:space="preserve"> </w:t>
      </w:r>
      <w:r>
        <w:rPr>
          <w:rFonts w:ascii="Arial" w:hAnsi="Arial" w:eastAsia="Arial" w:cs="Arial"/>
          <w:b/>
          <w:sz w:val="26"/>
          <w:szCs w:val="26"/>
          <w:lang w:eastAsia="zh-CN"/>
        </w:rPr>
        <w:t>4</w:t>
      </w:r>
      <w:r>
        <w:rPr>
          <w:rFonts w:ascii="Arial" w:hAnsi="Arial" w:eastAsia="Arial" w:cs="Arial"/>
          <w:b/>
          <w:sz w:val="26"/>
          <w:szCs w:val="26"/>
          <w:lang w:eastAsia="zh-CN"/>
        </w:rPr>
        <w:tab/>
      </w:r>
      <w:r>
        <w:rPr>
          <w:rFonts w:ascii="宋体" w:hAnsi="宋体" w:cs="宋体"/>
          <w:b/>
          <w:spacing w:val="-22"/>
          <w:sz w:val="27"/>
          <w:szCs w:val="27"/>
          <w:lang w:eastAsia="zh-CN"/>
        </w:rPr>
        <w:t>资格审查条件</w:t>
      </w:r>
      <w:r>
        <w:rPr>
          <w:rFonts w:hint="eastAsia" w:ascii="宋体" w:hAnsi="宋体" w:cs="宋体"/>
          <w:b/>
          <w:spacing w:val="-13"/>
          <w:sz w:val="27"/>
          <w:szCs w:val="27"/>
          <w:lang w:eastAsia="zh-CN"/>
        </w:rPr>
        <w:t>（</w:t>
      </w:r>
      <w:r>
        <w:rPr>
          <w:rFonts w:ascii="宋体" w:hAnsi="宋体" w:cs="宋体"/>
          <w:b/>
          <w:spacing w:val="-13"/>
          <w:sz w:val="27"/>
          <w:szCs w:val="27"/>
          <w:lang w:eastAsia="zh-CN"/>
        </w:rPr>
        <w:t>总监理工程师</w:t>
      </w:r>
      <w:r>
        <w:rPr>
          <w:rFonts w:hint="eastAsia" w:ascii="宋体" w:hAnsi="宋体" w:cs="宋体"/>
          <w:b/>
          <w:spacing w:val="-13"/>
          <w:sz w:val="27"/>
          <w:szCs w:val="27"/>
          <w:lang w:eastAsia="zh-CN"/>
        </w:rPr>
        <w:t>及总监代表</w:t>
      </w:r>
      <w:r>
        <w:rPr>
          <w:rFonts w:ascii="宋体" w:hAnsi="宋体" w:cs="宋体"/>
          <w:b/>
          <w:spacing w:val="-13"/>
          <w:sz w:val="27"/>
          <w:szCs w:val="27"/>
          <w:lang w:eastAsia="zh-CN"/>
        </w:rPr>
        <w:t>最低要求</w:t>
      </w:r>
      <w:r>
        <w:rPr>
          <w:rFonts w:hint="eastAsia" w:ascii="宋体" w:hAnsi="宋体" w:cs="宋体"/>
          <w:b/>
          <w:spacing w:val="-13"/>
          <w:sz w:val="27"/>
          <w:szCs w:val="27"/>
          <w:lang w:eastAsia="zh-CN"/>
        </w:rPr>
        <w:t>）</w:t>
      </w:r>
    </w:p>
    <w:p>
      <w:pPr>
        <w:spacing w:before="5"/>
        <w:rPr>
          <w:rFonts w:ascii="宋体" w:hAnsi="宋体" w:cs="宋体"/>
          <w:sz w:val="20"/>
          <w:szCs w:val="20"/>
          <w:lang w:eastAsia="zh-CN"/>
        </w:rPr>
      </w:pPr>
    </w:p>
    <w:p>
      <w:pPr>
        <w:rPr>
          <w:rFonts w:ascii="宋体" w:hAnsi="宋体" w:cs="宋体"/>
          <w:sz w:val="20"/>
          <w:szCs w:val="20"/>
        </w:rPr>
      </w:pPr>
    </w:p>
    <w:tbl>
      <w:tblPr>
        <w:tblStyle w:val="2"/>
        <w:tblW w:w="0" w:type="auto"/>
        <w:tblInd w:w="107" w:type="dxa"/>
        <w:tblLayout w:type="fixed"/>
        <w:tblCellMar>
          <w:top w:w="0" w:type="dxa"/>
          <w:left w:w="0" w:type="dxa"/>
          <w:bottom w:w="0" w:type="dxa"/>
          <w:right w:w="0" w:type="dxa"/>
        </w:tblCellMar>
      </w:tblPr>
      <w:tblGrid>
        <w:gridCol w:w="1670"/>
        <w:gridCol w:w="1274"/>
        <w:gridCol w:w="4243"/>
        <w:gridCol w:w="1817"/>
      </w:tblGrid>
      <w:tr>
        <w:tblPrEx>
          <w:tblCellMar>
            <w:top w:w="0" w:type="dxa"/>
            <w:left w:w="0" w:type="dxa"/>
            <w:bottom w:w="0" w:type="dxa"/>
            <w:right w:w="0" w:type="dxa"/>
          </w:tblCellMar>
        </w:tblPrEx>
        <w:trPr>
          <w:trHeight w:val="689" w:hRule="exact"/>
        </w:trPr>
        <w:tc>
          <w:tcPr>
            <w:tcW w:w="1670" w:type="dxa"/>
            <w:tcBorders>
              <w:top w:val="single" w:color="000000" w:sz="4" w:space="0"/>
              <w:left w:val="single" w:color="000000" w:sz="4" w:space="0"/>
              <w:bottom w:val="single" w:color="000000" w:sz="4" w:space="0"/>
              <w:right w:val="single" w:color="000000" w:sz="4" w:space="0"/>
            </w:tcBorders>
            <w:noWrap w:val="0"/>
            <w:vAlign w:val="top"/>
          </w:tcPr>
          <w:p>
            <w:pPr>
              <w:tabs>
                <w:tab w:val="left" w:pos="920"/>
              </w:tabs>
              <w:spacing w:before="98"/>
              <w:ind w:left="513" w:right="-20"/>
              <w:rPr>
                <w:rFonts w:ascii="宋体" w:hAnsi="宋体" w:cs="宋体"/>
                <w:sz w:val="21"/>
                <w:szCs w:val="21"/>
              </w:rPr>
            </w:pPr>
            <w:r>
              <w:rPr>
                <w:rFonts w:ascii="宋体" w:hAnsi="宋体" w:cs="宋体"/>
                <w:sz w:val="21"/>
                <w:szCs w:val="21"/>
              </w:rPr>
              <w:t>人</w:t>
            </w:r>
            <w:r>
              <w:rPr>
                <w:rFonts w:ascii="宋体" w:hAnsi="宋体" w:cs="宋体"/>
                <w:sz w:val="21"/>
                <w:szCs w:val="21"/>
              </w:rPr>
              <w:tab/>
            </w:r>
            <w:r>
              <w:rPr>
                <w:rFonts w:ascii="宋体" w:hAnsi="宋体" w:cs="宋体"/>
                <w:sz w:val="21"/>
                <w:szCs w:val="21"/>
              </w:rPr>
              <w:t>员</w:t>
            </w:r>
          </w:p>
        </w:tc>
        <w:tc>
          <w:tcPr>
            <w:tcW w:w="1274" w:type="dxa"/>
            <w:tcBorders>
              <w:top w:val="single" w:color="000000" w:sz="4" w:space="0"/>
              <w:left w:val="single" w:color="000000" w:sz="4" w:space="0"/>
              <w:bottom w:val="single" w:color="000000" w:sz="4" w:space="0"/>
              <w:right w:val="single" w:color="000000" w:sz="4" w:space="0"/>
            </w:tcBorders>
            <w:noWrap w:val="0"/>
            <w:vAlign w:val="top"/>
          </w:tcPr>
          <w:p>
            <w:pPr>
              <w:tabs>
                <w:tab w:val="left" w:pos="640"/>
              </w:tabs>
              <w:spacing w:before="97"/>
              <w:ind w:left="227" w:right="-20"/>
              <w:rPr>
                <w:rFonts w:ascii="宋体" w:hAnsi="宋体" w:cs="宋体"/>
                <w:sz w:val="11"/>
                <w:szCs w:val="11"/>
              </w:rPr>
            </w:pPr>
            <w:r>
              <w:rPr>
                <w:rFonts w:ascii="宋体" w:hAnsi="宋体" w:cs="宋体"/>
                <w:position w:val="-10"/>
                <w:sz w:val="21"/>
                <w:szCs w:val="21"/>
              </w:rPr>
              <w:t>数</w:t>
            </w:r>
            <w:r>
              <w:rPr>
                <w:rFonts w:ascii="宋体" w:hAnsi="宋体" w:cs="宋体"/>
                <w:position w:val="-10"/>
                <w:sz w:val="21"/>
                <w:szCs w:val="21"/>
              </w:rPr>
              <w:tab/>
            </w:r>
            <w:r>
              <w:rPr>
                <w:rFonts w:ascii="宋体" w:hAnsi="宋体" w:cs="宋体"/>
                <w:position w:val="-10"/>
                <w:sz w:val="21"/>
                <w:szCs w:val="21"/>
              </w:rPr>
              <w:t>量</w:t>
            </w:r>
            <w:r>
              <w:rPr>
                <w:rFonts w:ascii="宋体" w:hAnsi="宋体" w:cs="宋体"/>
                <w:spacing w:val="-43"/>
                <w:position w:val="-10"/>
                <w:sz w:val="21"/>
                <w:szCs w:val="21"/>
              </w:rPr>
              <w:t xml:space="preserve"> </w:t>
            </w:r>
          </w:p>
        </w:tc>
        <w:tc>
          <w:tcPr>
            <w:tcW w:w="4243" w:type="dxa"/>
            <w:tcBorders>
              <w:top w:val="single" w:color="000000" w:sz="4" w:space="0"/>
              <w:left w:val="single" w:color="000000" w:sz="4" w:space="0"/>
              <w:bottom w:val="single" w:color="000000" w:sz="4" w:space="0"/>
              <w:right w:val="single" w:color="000000" w:sz="4" w:space="0"/>
            </w:tcBorders>
            <w:noWrap w:val="0"/>
            <w:vAlign w:val="top"/>
          </w:tcPr>
          <w:p>
            <w:pPr>
              <w:spacing w:before="98"/>
              <w:ind w:left="1499" w:right="1484"/>
              <w:jc w:val="center"/>
              <w:rPr>
                <w:rFonts w:ascii="宋体" w:hAnsi="宋体" w:cs="宋体"/>
                <w:sz w:val="21"/>
                <w:szCs w:val="21"/>
              </w:rPr>
            </w:pPr>
            <w:r>
              <w:rPr>
                <w:rFonts w:ascii="宋体" w:hAnsi="宋体" w:cs="宋体"/>
                <w:sz w:val="21"/>
                <w:szCs w:val="21"/>
              </w:rPr>
              <w:t>资 格</w:t>
            </w:r>
            <w:r>
              <w:rPr>
                <w:rFonts w:ascii="宋体" w:hAnsi="宋体" w:cs="宋体"/>
                <w:spacing w:val="-2"/>
                <w:sz w:val="21"/>
                <w:szCs w:val="21"/>
              </w:rPr>
              <w:t xml:space="preserve"> </w:t>
            </w:r>
            <w:r>
              <w:rPr>
                <w:rFonts w:ascii="宋体" w:hAnsi="宋体" w:cs="宋体"/>
                <w:sz w:val="21"/>
                <w:szCs w:val="21"/>
              </w:rPr>
              <w:t>要</w:t>
            </w:r>
            <w:r>
              <w:rPr>
                <w:rFonts w:ascii="宋体" w:hAnsi="宋体" w:cs="宋体"/>
                <w:spacing w:val="-2"/>
                <w:sz w:val="21"/>
                <w:szCs w:val="21"/>
              </w:rPr>
              <w:t xml:space="preserve"> </w:t>
            </w:r>
            <w:r>
              <w:rPr>
                <w:rFonts w:ascii="宋体" w:hAnsi="宋体" w:cs="宋体"/>
                <w:sz w:val="21"/>
                <w:szCs w:val="21"/>
              </w:rPr>
              <w:t>求</w:t>
            </w:r>
          </w:p>
        </w:tc>
        <w:tc>
          <w:tcPr>
            <w:tcW w:w="1817" w:type="dxa"/>
            <w:tcBorders>
              <w:top w:val="single" w:color="000000" w:sz="4" w:space="0"/>
              <w:left w:val="single" w:color="000000" w:sz="4" w:space="0"/>
              <w:bottom w:val="single" w:color="000000" w:sz="4" w:space="0"/>
              <w:right w:val="single" w:color="000000" w:sz="4" w:space="0"/>
            </w:tcBorders>
            <w:noWrap w:val="0"/>
            <w:vAlign w:val="top"/>
          </w:tcPr>
          <w:p>
            <w:pPr>
              <w:spacing w:before="98"/>
              <w:ind w:left="481" w:right="-20"/>
              <w:rPr>
                <w:rFonts w:ascii="宋体" w:hAnsi="宋体" w:cs="宋体"/>
                <w:sz w:val="21"/>
                <w:szCs w:val="21"/>
              </w:rPr>
            </w:pPr>
            <w:r>
              <w:rPr>
                <w:rFonts w:ascii="宋体" w:hAnsi="宋体" w:cs="宋体"/>
                <w:sz w:val="21"/>
                <w:szCs w:val="21"/>
              </w:rPr>
              <w:t>在岗</w:t>
            </w:r>
            <w:r>
              <w:rPr>
                <w:rFonts w:ascii="宋体" w:hAnsi="宋体" w:cs="宋体"/>
                <w:spacing w:val="-2"/>
                <w:sz w:val="21"/>
                <w:szCs w:val="21"/>
              </w:rPr>
              <w:t>要</w:t>
            </w:r>
            <w:r>
              <w:rPr>
                <w:rFonts w:ascii="宋体" w:hAnsi="宋体" w:cs="宋体"/>
                <w:sz w:val="21"/>
                <w:szCs w:val="21"/>
              </w:rPr>
              <w:t>求</w:t>
            </w:r>
          </w:p>
        </w:tc>
      </w:tr>
      <w:tr>
        <w:tblPrEx>
          <w:tblCellMar>
            <w:top w:w="0" w:type="dxa"/>
            <w:left w:w="0" w:type="dxa"/>
            <w:bottom w:w="0" w:type="dxa"/>
            <w:right w:w="0" w:type="dxa"/>
          </w:tblCellMar>
        </w:tblPrEx>
        <w:trPr>
          <w:trHeight w:val="881" w:hRule="exact"/>
        </w:trPr>
        <w:tc>
          <w:tcPr>
            <w:tcW w:w="1670" w:type="dxa"/>
            <w:tcBorders>
              <w:top w:val="single" w:color="000000" w:sz="4" w:space="0"/>
              <w:left w:val="single" w:color="000000" w:sz="4" w:space="0"/>
              <w:bottom w:val="single" w:color="000000" w:sz="4" w:space="0"/>
              <w:right w:val="single" w:color="000000" w:sz="4" w:space="0"/>
            </w:tcBorders>
            <w:noWrap w:val="0"/>
            <w:vAlign w:val="top"/>
          </w:tcPr>
          <w:p>
            <w:pPr>
              <w:spacing w:before="6" w:line="190" w:lineRule="exact"/>
              <w:rPr>
                <w:sz w:val="19"/>
                <w:szCs w:val="19"/>
              </w:rPr>
            </w:pPr>
          </w:p>
          <w:p>
            <w:pPr>
              <w:ind w:left="198" w:right="-20"/>
              <w:rPr>
                <w:rFonts w:ascii="宋体" w:hAnsi="宋体" w:cs="宋体"/>
                <w:sz w:val="21"/>
                <w:szCs w:val="21"/>
              </w:rPr>
            </w:pPr>
            <w:r>
              <w:rPr>
                <w:rFonts w:ascii="宋体" w:hAnsi="宋体" w:cs="宋体"/>
                <w:sz w:val="21"/>
                <w:szCs w:val="21"/>
              </w:rPr>
              <w:t>总监</w:t>
            </w:r>
            <w:r>
              <w:rPr>
                <w:rFonts w:ascii="宋体" w:hAnsi="宋体" w:cs="宋体"/>
                <w:spacing w:val="-2"/>
                <w:sz w:val="21"/>
                <w:szCs w:val="21"/>
              </w:rPr>
              <w:t>理</w:t>
            </w:r>
            <w:r>
              <w:rPr>
                <w:rFonts w:ascii="宋体" w:hAnsi="宋体" w:cs="宋体"/>
                <w:sz w:val="21"/>
                <w:szCs w:val="21"/>
              </w:rPr>
              <w:t>工</w:t>
            </w:r>
            <w:r>
              <w:rPr>
                <w:rFonts w:ascii="宋体" w:hAnsi="宋体" w:cs="宋体"/>
                <w:spacing w:val="-2"/>
                <w:sz w:val="21"/>
                <w:szCs w:val="21"/>
              </w:rPr>
              <w:t>程</w:t>
            </w:r>
            <w:r>
              <w:rPr>
                <w:rFonts w:ascii="宋体" w:hAnsi="宋体" w:cs="宋体"/>
                <w:sz w:val="21"/>
                <w:szCs w:val="21"/>
              </w:rPr>
              <w:t>师</w:t>
            </w:r>
          </w:p>
        </w:tc>
        <w:tc>
          <w:tcPr>
            <w:tcW w:w="1274" w:type="dxa"/>
            <w:tcBorders>
              <w:top w:val="single" w:color="000000" w:sz="4" w:space="0"/>
              <w:left w:val="single" w:color="000000" w:sz="4" w:space="0"/>
              <w:bottom w:val="single" w:color="000000" w:sz="4" w:space="0"/>
              <w:right w:val="single" w:color="000000" w:sz="4" w:space="0"/>
            </w:tcBorders>
            <w:noWrap w:val="0"/>
            <w:vAlign w:val="top"/>
          </w:tcPr>
          <w:p>
            <w:pPr>
              <w:spacing w:before="6" w:line="190" w:lineRule="exact"/>
              <w:rPr>
                <w:sz w:val="19"/>
                <w:szCs w:val="19"/>
              </w:rPr>
            </w:pPr>
          </w:p>
          <w:p>
            <w:pPr>
              <w:ind w:left="542" w:right="524"/>
              <w:jc w:val="center"/>
              <w:rPr>
                <w:rFonts w:ascii="宋体" w:hAnsi="宋体" w:cs="宋体"/>
                <w:sz w:val="21"/>
                <w:szCs w:val="21"/>
              </w:rPr>
            </w:pPr>
            <w:r>
              <w:rPr>
                <w:rFonts w:ascii="宋体" w:hAnsi="宋体" w:cs="宋体"/>
                <w:sz w:val="21"/>
                <w:szCs w:val="21"/>
              </w:rPr>
              <w:t>1</w:t>
            </w:r>
          </w:p>
        </w:tc>
        <w:tc>
          <w:tcPr>
            <w:tcW w:w="4243" w:type="dxa"/>
            <w:vMerge w:val="restart"/>
            <w:tcBorders>
              <w:top w:val="single" w:color="000000" w:sz="4" w:space="0"/>
              <w:left w:val="single" w:color="000000" w:sz="4" w:space="0"/>
              <w:right w:val="single" w:color="000000" w:sz="4" w:space="0"/>
            </w:tcBorders>
            <w:noWrap w:val="0"/>
            <w:vAlign w:val="top"/>
          </w:tcPr>
          <w:p>
            <w:pPr>
              <w:spacing w:line="100" w:lineRule="exact"/>
              <w:rPr>
                <w:sz w:val="10"/>
                <w:szCs w:val="10"/>
                <w:lang w:eastAsia="zh-CN"/>
              </w:rPr>
            </w:pPr>
          </w:p>
          <w:p>
            <w:pPr>
              <w:spacing w:line="263" w:lineRule="auto"/>
              <w:ind w:left="100" w:right="23"/>
              <w:jc w:val="both"/>
              <w:rPr>
                <w:rFonts w:ascii="宋体" w:hAnsi="宋体" w:cs="宋体"/>
                <w:sz w:val="21"/>
                <w:szCs w:val="21"/>
                <w:lang w:eastAsia="zh-CN"/>
              </w:rPr>
            </w:pPr>
            <w:r>
              <w:rPr>
                <w:rFonts w:ascii="宋体" w:hAnsi="宋体" w:cs="宋体"/>
                <w:spacing w:val="12"/>
                <w:sz w:val="21"/>
                <w:szCs w:val="21"/>
                <w:u w:val="single" w:color="000000"/>
                <w:lang w:eastAsia="zh-CN"/>
              </w:rPr>
              <w:t>路桥</w:t>
            </w:r>
            <w:r>
              <w:rPr>
                <w:rFonts w:ascii="宋体" w:hAnsi="宋体" w:cs="宋体"/>
                <w:sz w:val="21"/>
                <w:szCs w:val="21"/>
                <w:u w:val="single" w:color="000000"/>
                <w:lang w:eastAsia="zh-CN"/>
              </w:rPr>
              <w:t xml:space="preserve"> </w:t>
            </w:r>
            <w:r>
              <w:rPr>
                <w:rFonts w:ascii="宋体" w:hAnsi="宋体" w:cs="宋体"/>
                <w:spacing w:val="-83"/>
                <w:sz w:val="21"/>
                <w:szCs w:val="21"/>
                <w:lang w:eastAsia="zh-CN"/>
              </w:rPr>
              <w:t xml:space="preserve"> </w:t>
            </w:r>
            <w:r>
              <w:rPr>
                <w:rFonts w:ascii="宋体" w:hAnsi="宋体" w:cs="宋体"/>
                <w:spacing w:val="12"/>
                <w:sz w:val="21"/>
                <w:szCs w:val="21"/>
                <w:lang w:eastAsia="zh-CN"/>
              </w:rPr>
              <w:t>相关专业高级工</w:t>
            </w:r>
            <w:r>
              <w:rPr>
                <w:rFonts w:ascii="宋体" w:hAnsi="宋体" w:cs="宋体"/>
                <w:spacing w:val="10"/>
                <w:sz w:val="21"/>
                <w:szCs w:val="21"/>
                <w:lang w:eastAsia="zh-CN"/>
              </w:rPr>
              <w:t>程</w:t>
            </w:r>
            <w:r>
              <w:rPr>
                <w:rFonts w:ascii="宋体" w:hAnsi="宋体" w:cs="宋体"/>
                <w:spacing w:val="12"/>
                <w:sz w:val="21"/>
                <w:szCs w:val="21"/>
                <w:lang w:eastAsia="zh-CN"/>
              </w:rPr>
              <w:t xml:space="preserve">师，至少担任过 </w:t>
            </w:r>
            <w:r>
              <w:rPr>
                <w:rFonts w:hint="eastAsia" w:ascii="宋体" w:hAnsi="宋体" w:cs="宋体"/>
                <w:spacing w:val="12"/>
                <w:sz w:val="21"/>
                <w:szCs w:val="21"/>
                <w:lang w:eastAsia="zh-CN"/>
              </w:rPr>
              <w:t>1</w:t>
            </w:r>
            <w:r>
              <w:rPr>
                <w:rFonts w:ascii="宋体" w:hAnsi="宋体" w:cs="宋体"/>
                <w:spacing w:val="2"/>
                <w:sz w:val="21"/>
                <w:szCs w:val="21"/>
                <w:lang w:eastAsia="zh-CN"/>
              </w:rPr>
              <w:t>项</w:t>
            </w:r>
            <w:r>
              <w:rPr>
                <w:rFonts w:hint="eastAsia" w:ascii="宋体" w:hAnsi="宋体" w:cs="宋体"/>
                <w:spacing w:val="2"/>
                <w:sz w:val="21"/>
                <w:szCs w:val="21"/>
                <w:lang w:eastAsia="zh-CN"/>
              </w:rPr>
              <w:t>类似</w:t>
            </w:r>
            <w:r>
              <w:rPr>
                <w:rFonts w:ascii="宋体" w:hAnsi="宋体" w:cs="宋体"/>
                <w:sz w:val="21"/>
                <w:szCs w:val="21"/>
                <w:lang w:eastAsia="zh-CN"/>
              </w:rPr>
              <w:t>工程</w:t>
            </w:r>
            <w:r>
              <w:rPr>
                <w:rFonts w:ascii="宋体" w:hAnsi="宋体" w:cs="宋体"/>
                <w:spacing w:val="2"/>
                <w:sz w:val="21"/>
                <w:szCs w:val="21"/>
                <w:lang w:eastAsia="zh-CN"/>
              </w:rPr>
              <w:t>的</w:t>
            </w:r>
            <w:r>
              <w:rPr>
                <w:rFonts w:ascii="宋体" w:hAnsi="宋体" w:cs="宋体"/>
                <w:sz w:val="21"/>
                <w:szCs w:val="21"/>
                <w:lang w:eastAsia="zh-CN"/>
              </w:rPr>
              <w:t>监理</w:t>
            </w:r>
            <w:r>
              <w:rPr>
                <w:rFonts w:hint="eastAsia" w:ascii="宋体" w:hAnsi="宋体" w:cs="宋体"/>
                <w:sz w:val="21"/>
                <w:szCs w:val="21"/>
                <w:lang w:eastAsia="zh-CN"/>
              </w:rPr>
              <w:t>项目</w:t>
            </w:r>
            <w:r>
              <w:rPr>
                <w:rFonts w:ascii="宋体" w:hAnsi="宋体" w:cs="宋体"/>
                <w:spacing w:val="2"/>
                <w:sz w:val="21"/>
                <w:szCs w:val="21"/>
                <w:lang w:eastAsia="zh-CN"/>
              </w:rPr>
              <w:t>负</w:t>
            </w:r>
            <w:r>
              <w:rPr>
                <w:rFonts w:ascii="宋体" w:hAnsi="宋体" w:cs="宋体"/>
                <w:sz w:val="21"/>
                <w:szCs w:val="21"/>
                <w:lang w:eastAsia="zh-CN"/>
              </w:rPr>
              <w:t>责人</w:t>
            </w:r>
            <w:r>
              <w:rPr>
                <w:rFonts w:ascii="宋体" w:hAnsi="宋体" w:cs="宋体"/>
                <w:spacing w:val="2"/>
                <w:sz w:val="21"/>
                <w:szCs w:val="21"/>
                <w:lang w:eastAsia="zh-CN"/>
              </w:rPr>
              <w:t>，</w:t>
            </w:r>
            <w:r>
              <w:rPr>
                <w:rFonts w:ascii="宋体" w:hAnsi="宋体" w:cs="宋体"/>
                <w:sz w:val="21"/>
                <w:szCs w:val="21"/>
                <w:lang w:eastAsia="zh-CN"/>
              </w:rPr>
              <w:t>持</w:t>
            </w:r>
            <w:r>
              <w:rPr>
                <w:rFonts w:ascii="宋体" w:hAnsi="宋体" w:cs="宋体"/>
                <w:spacing w:val="2"/>
                <w:sz w:val="21"/>
                <w:szCs w:val="21"/>
                <w:lang w:eastAsia="zh-CN"/>
              </w:rPr>
              <w:t>有</w:t>
            </w:r>
            <w:r>
              <w:rPr>
                <w:rFonts w:ascii="宋体" w:hAnsi="宋体" w:cs="宋体"/>
                <w:sz w:val="21"/>
                <w:szCs w:val="21"/>
                <w:lang w:eastAsia="zh-CN"/>
              </w:rPr>
              <w:t>交通</w:t>
            </w:r>
            <w:r>
              <w:rPr>
                <w:rFonts w:ascii="宋体" w:hAnsi="宋体" w:cs="宋体"/>
                <w:spacing w:val="2"/>
                <w:sz w:val="21"/>
                <w:szCs w:val="21"/>
                <w:lang w:eastAsia="zh-CN"/>
              </w:rPr>
              <w:t>运</w:t>
            </w:r>
            <w:r>
              <w:rPr>
                <w:rFonts w:ascii="宋体" w:hAnsi="宋体" w:cs="宋体"/>
                <w:sz w:val="21"/>
                <w:szCs w:val="21"/>
                <w:lang w:eastAsia="zh-CN"/>
              </w:rPr>
              <w:t>输部</w:t>
            </w:r>
            <w:r>
              <w:rPr>
                <w:rFonts w:ascii="宋体" w:hAnsi="宋体" w:cs="宋体"/>
                <w:spacing w:val="2"/>
                <w:sz w:val="21"/>
                <w:szCs w:val="21"/>
                <w:lang w:eastAsia="zh-CN"/>
              </w:rPr>
              <w:t>核</w:t>
            </w:r>
            <w:r>
              <w:rPr>
                <w:rFonts w:ascii="宋体" w:hAnsi="宋体" w:cs="宋体"/>
                <w:sz w:val="21"/>
                <w:szCs w:val="21"/>
                <w:lang w:eastAsia="zh-CN"/>
              </w:rPr>
              <w:t>发</w:t>
            </w:r>
            <w:r>
              <w:rPr>
                <w:rFonts w:ascii="宋体" w:hAnsi="宋体" w:cs="宋体"/>
                <w:spacing w:val="2"/>
                <w:sz w:val="21"/>
                <w:szCs w:val="21"/>
                <w:lang w:eastAsia="zh-CN"/>
              </w:rPr>
              <w:t>的</w:t>
            </w:r>
            <w:r>
              <w:rPr>
                <w:rFonts w:ascii="宋体" w:hAnsi="宋体" w:cs="宋体"/>
                <w:sz w:val="21"/>
                <w:szCs w:val="21"/>
                <w:lang w:eastAsia="zh-CN"/>
              </w:rPr>
              <w:t>公路</w:t>
            </w:r>
            <w:r>
              <w:rPr>
                <w:rFonts w:ascii="宋体" w:hAnsi="宋体" w:cs="宋体"/>
                <w:spacing w:val="2"/>
                <w:sz w:val="21"/>
                <w:szCs w:val="21"/>
                <w:lang w:eastAsia="zh-CN"/>
              </w:rPr>
              <w:t>工</w:t>
            </w:r>
            <w:r>
              <w:rPr>
                <w:rFonts w:ascii="宋体" w:hAnsi="宋体" w:cs="宋体"/>
                <w:sz w:val="21"/>
                <w:szCs w:val="21"/>
                <w:lang w:eastAsia="zh-CN"/>
              </w:rPr>
              <w:t>程监</w:t>
            </w:r>
            <w:r>
              <w:rPr>
                <w:rFonts w:ascii="宋体" w:hAnsi="宋体" w:cs="宋体"/>
                <w:spacing w:val="2"/>
                <w:sz w:val="21"/>
                <w:szCs w:val="21"/>
                <w:lang w:eastAsia="zh-CN"/>
              </w:rPr>
              <w:t>理</w:t>
            </w:r>
            <w:r>
              <w:rPr>
                <w:rFonts w:ascii="宋体" w:hAnsi="宋体" w:cs="宋体"/>
                <w:sz w:val="21"/>
                <w:szCs w:val="21"/>
                <w:lang w:eastAsia="zh-CN"/>
              </w:rPr>
              <w:t>工程</w:t>
            </w:r>
            <w:r>
              <w:rPr>
                <w:rFonts w:ascii="宋体" w:hAnsi="宋体" w:cs="宋体"/>
                <w:spacing w:val="2"/>
                <w:sz w:val="21"/>
                <w:szCs w:val="21"/>
                <w:lang w:eastAsia="zh-CN"/>
              </w:rPr>
              <w:t>师</w:t>
            </w:r>
            <w:r>
              <w:rPr>
                <w:rFonts w:ascii="宋体" w:hAnsi="宋体" w:cs="宋体"/>
                <w:sz w:val="21"/>
                <w:szCs w:val="21"/>
                <w:lang w:eastAsia="zh-CN"/>
              </w:rPr>
              <w:t>资</w:t>
            </w:r>
            <w:r>
              <w:rPr>
                <w:rFonts w:ascii="宋体" w:hAnsi="宋体" w:cs="宋体"/>
                <w:spacing w:val="2"/>
                <w:sz w:val="21"/>
                <w:szCs w:val="21"/>
                <w:lang w:eastAsia="zh-CN"/>
              </w:rPr>
              <w:t>格</w:t>
            </w:r>
            <w:r>
              <w:rPr>
                <w:rFonts w:ascii="宋体" w:hAnsi="宋体" w:cs="宋体"/>
                <w:sz w:val="21"/>
                <w:szCs w:val="21"/>
                <w:lang w:eastAsia="zh-CN"/>
              </w:rPr>
              <w:t>证书</w:t>
            </w:r>
            <w:r>
              <w:rPr>
                <w:rFonts w:ascii="宋体" w:hAnsi="宋体" w:cs="宋体"/>
                <w:spacing w:val="2"/>
                <w:sz w:val="21"/>
                <w:szCs w:val="21"/>
                <w:lang w:eastAsia="zh-CN"/>
              </w:rPr>
              <w:t>，</w:t>
            </w:r>
            <w:r>
              <w:rPr>
                <w:rFonts w:ascii="宋体" w:hAnsi="宋体" w:cs="宋体"/>
                <w:sz w:val="21"/>
                <w:szCs w:val="21"/>
                <w:lang w:eastAsia="zh-CN"/>
              </w:rPr>
              <w:t>且已在投</w:t>
            </w:r>
            <w:r>
              <w:rPr>
                <w:rFonts w:ascii="宋体" w:hAnsi="宋体" w:cs="宋体"/>
                <w:spacing w:val="-2"/>
                <w:sz w:val="21"/>
                <w:szCs w:val="21"/>
                <w:lang w:eastAsia="zh-CN"/>
              </w:rPr>
              <w:t>标</w:t>
            </w:r>
            <w:r>
              <w:rPr>
                <w:rFonts w:ascii="宋体" w:hAnsi="宋体" w:cs="宋体"/>
                <w:sz w:val="21"/>
                <w:szCs w:val="21"/>
                <w:lang w:eastAsia="zh-CN"/>
              </w:rPr>
              <w:t>人</w:t>
            </w:r>
            <w:r>
              <w:rPr>
                <w:rFonts w:ascii="宋体" w:hAnsi="宋体" w:cs="宋体"/>
                <w:spacing w:val="-2"/>
                <w:sz w:val="21"/>
                <w:szCs w:val="21"/>
                <w:lang w:eastAsia="zh-CN"/>
              </w:rPr>
              <w:t>处</w:t>
            </w:r>
            <w:r>
              <w:rPr>
                <w:rFonts w:ascii="宋体" w:hAnsi="宋体" w:cs="宋体"/>
                <w:sz w:val="21"/>
                <w:szCs w:val="21"/>
                <w:lang w:eastAsia="zh-CN"/>
              </w:rPr>
              <w:t>进</w:t>
            </w:r>
            <w:r>
              <w:rPr>
                <w:rFonts w:ascii="宋体" w:hAnsi="宋体" w:cs="宋体"/>
                <w:spacing w:val="-2"/>
                <w:sz w:val="21"/>
                <w:szCs w:val="21"/>
                <w:lang w:eastAsia="zh-CN"/>
              </w:rPr>
              <w:t>行</w:t>
            </w:r>
            <w:r>
              <w:rPr>
                <w:rFonts w:ascii="宋体" w:hAnsi="宋体" w:cs="宋体"/>
                <w:sz w:val="21"/>
                <w:szCs w:val="21"/>
                <w:lang w:eastAsia="zh-CN"/>
              </w:rPr>
              <w:t>岗</w:t>
            </w:r>
            <w:r>
              <w:rPr>
                <w:rFonts w:ascii="宋体" w:hAnsi="宋体" w:cs="宋体"/>
                <w:spacing w:val="-2"/>
                <w:sz w:val="21"/>
                <w:szCs w:val="21"/>
                <w:lang w:eastAsia="zh-CN"/>
              </w:rPr>
              <w:t>位</w:t>
            </w:r>
            <w:r>
              <w:rPr>
                <w:rFonts w:ascii="宋体" w:hAnsi="宋体" w:cs="宋体"/>
                <w:sz w:val="21"/>
                <w:szCs w:val="21"/>
                <w:lang w:eastAsia="zh-CN"/>
              </w:rPr>
              <w:t>登</w:t>
            </w:r>
            <w:r>
              <w:rPr>
                <w:rFonts w:ascii="宋体" w:hAnsi="宋体" w:cs="宋体"/>
                <w:spacing w:val="-2"/>
                <w:sz w:val="21"/>
                <w:szCs w:val="21"/>
                <w:lang w:eastAsia="zh-CN"/>
              </w:rPr>
              <w:t>记</w:t>
            </w:r>
            <w:r>
              <w:rPr>
                <w:rFonts w:ascii="宋体" w:hAnsi="宋体" w:cs="宋体"/>
                <w:spacing w:val="-70"/>
                <w:sz w:val="21"/>
                <w:szCs w:val="21"/>
                <w:lang w:eastAsia="zh-CN"/>
              </w:rPr>
              <w:t>，</w:t>
            </w:r>
            <w:r>
              <w:rPr>
                <w:rFonts w:ascii="宋体" w:hAnsi="宋体" w:cs="宋体"/>
                <w:sz w:val="21"/>
                <w:szCs w:val="21"/>
                <w:lang w:eastAsia="zh-CN"/>
              </w:rPr>
              <w:t>年龄</w:t>
            </w:r>
            <w:r>
              <w:rPr>
                <w:rFonts w:ascii="宋体" w:hAnsi="宋体" w:cs="宋体"/>
                <w:spacing w:val="-2"/>
                <w:sz w:val="21"/>
                <w:szCs w:val="21"/>
                <w:lang w:eastAsia="zh-CN"/>
              </w:rPr>
              <w:t>不超</w:t>
            </w:r>
            <w:r>
              <w:rPr>
                <w:rFonts w:ascii="宋体" w:hAnsi="宋体" w:cs="宋体"/>
                <w:sz w:val="21"/>
                <w:szCs w:val="21"/>
                <w:lang w:eastAsia="zh-CN"/>
              </w:rPr>
              <w:t>过</w:t>
            </w:r>
            <w:r>
              <w:rPr>
                <w:rFonts w:ascii="宋体" w:hAnsi="宋体" w:cs="宋体"/>
                <w:spacing w:val="-53"/>
                <w:sz w:val="21"/>
                <w:szCs w:val="21"/>
                <w:lang w:eastAsia="zh-CN"/>
              </w:rPr>
              <w:t xml:space="preserve"> </w:t>
            </w:r>
            <w:r>
              <w:rPr>
                <w:rFonts w:ascii="宋体" w:hAnsi="宋体" w:cs="宋体"/>
                <w:sz w:val="21"/>
                <w:szCs w:val="21"/>
                <w:u w:val="single" w:color="000000"/>
                <w:lang w:eastAsia="zh-CN"/>
              </w:rPr>
              <w:t>55</w:t>
            </w:r>
            <w:r>
              <w:rPr>
                <w:rFonts w:ascii="宋体" w:hAnsi="宋体" w:cs="宋体"/>
                <w:spacing w:val="-55"/>
                <w:sz w:val="21"/>
                <w:szCs w:val="21"/>
                <w:lang w:eastAsia="zh-CN"/>
              </w:rPr>
              <w:t xml:space="preserve"> </w:t>
            </w:r>
            <w:r>
              <w:rPr>
                <w:rFonts w:ascii="宋体" w:hAnsi="宋体" w:cs="宋体"/>
                <w:sz w:val="21"/>
                <w:szCs w:val="21"/>
                <w:lang w:eastAsia="zh-CN"/>
              </w:rPr>
              <w:t>周 岁。</w:t>
            </w:r>
          </w:p>
        </w:tc>
        <w:tc>
          <w:tcPr>
            <w:tcW w:w="1817" w:type="dxa"/>
            <w:vMerge w:val="restart"/>
            <w:tcBorders>
              <w:top w:val="single" w:color="000000" w:sz="4" w:space="0"/>
              <w:left w:val="single" w:color="000000" w:sz="4" w:space="0"/>
              <w:right w:val="single" w:color="000000" w:sz="4" w:space="0"/>
            </w:tcBorders>
            <w:noWrap w:val="0"/>
            <w:vAlign w:val="top"/>
          </w:tcPr>
          <w:p>
            <w:pPr>
              <w:spacing w:line="240" w:lineRule="exact"/>
              <w:ind w:left="102" w:right="48"/>
              <w:jc w:val="both"/>
              <w:rPr>
                <w:rFonts w:ascii="宋体" w:hAnsi="宋体" w:cs="宋体"/>
                <w:sz w:val="21"/>
                <w:szCs w:val="21"/>
                <w:lang w:eastAsia="zh-CN"/>
              </w:rPr>
            </w:pPr>
            <w:r>
              <w:rPr>
                <w:rFonts w:ascii="宋体" w:hAnsi="宋体" w:cs="宋体"/>
                <w:position w:val="-1"/>
                <w:sz w:val="21"/>
                <w:szCs w:val="21"/>
                <w:lang w:eastAsia="zh-CN"/>
              </w:rPr>
              <w:t>无在</w:t>
            </w:r>
            <w:r>
              <w:rPr>
                <w:rFonts w:ascii="宋体" w:hAnsi="宋体" w:cs="宋体"/>
                <w:spacing w:val="-2"/>
                <w:position w:val="-1"/>
                <w:sz w:val="21"/>
                <w:szCs w:val="21"/>
                <w:lang w:eastAsia="zh-CN"/>
              </w:rPr>
              <w:t>岗</w:t>
            </w:r>
            <w:r>
              <w:rPr>
                <w:rFonts w:ascii="宋体" w:hAnsi="宋体" w:cs="宋体"/>
                <w:position w:val="-1"/>
                <w:sz w:val="21"/>
                <w:szCs w:val="21"/>
                <w:lang w:eastAsia="zh-CN"/>
              </w:rPr>
              <w:t>项</w:t>
            </w:r>
            <w:r>
              <w:rPr>
                <w:rFonts w:ascii="宋体" w:hAnsi="宋体" w:cs="宋体"/>
                <w:spacing w:val="-82"/>
                <w:position w:val="-1"/>
                <w:sz w:val="21"/>
                <w:szCs w:val="21"/>
                <w:lang w:eastAsia="zh-CN"/>
              </w:rPr>
              <w:t>目</w:t>
            </w:r>
            <w:r>
              <w:rPr>
                <w:rFonts w:ascii="宋体" w:hAnsi="宋体" w:cs="宋体"/>
                <w:position w:val="-1"/>
                <w:sz w:val="21"/>
                <w:szCs w:val="21"/>
                <w:lang w:eastAsia="zh-CN"/>
              </w:rPr>
              <w:t>（</w:t>
            </w:r>
            <w:r>
              <w:rPr>
                <w:rFonts w:ascii="宋体" w:hAnsi="宋体" w:cs="宋体"/>
                <w:spacing w:val="-2"/>
                <w:position w:val="-1"/>
                <w:sz w:val="21"/>
                <w:szCs w:val="21"/>
                <w:lang w:eastAsia="zh-CN"/>
              </w:rPr>
              <w:t>指</w:t>
            </w:r>
            <w:r>
              <w:rPr>
                <w:rFonts w:ascii="宋体" w:hAnsi="宋体" w:cs="宋体"/>
                <w:position w:val="-1"/>
                <w:sz w:val="21"/>
                <w:szCs w:val="21"/>
                <w:lang w:eastAsia="zh-CN"/>
              </w:rPr>
              <w:t>目</w:t>
            </w:r>
          </w:p>
          <w:p>
            <w:pPr>
              <w:spacing w:before="31" w:line="263" w:lineRule="auto"/>
              <w:ind w:left="102" w:right="47"/>
              <w:jc w:val="both"/>
              <w:rPr>
                <w:rFonts w:ascii="宋体" w:hAnsi="宋体" w:cs="宋体"/>
                <w:sz w:val="21"/>
                <w:szCs w:val="21"/>
                <w:lang w:eastAsia="zh-CN"/>
              </w:rPr>
            </w:pPr>
            <w:r>
              <w:rPr>
                <w:rFonts w:ascii="宋体" w:hAnsi="宋体" w:cs="宋体"/>
                <w:spacing w:val="22"/>
                <w:sz w:val="21"/>
                <w:szCs w:val="21"/>
                <w:lang w:eastAsia="zh-CN"/>
              </w:rPr>
              <w:t>前未</w:t>
            </w:r>
            <w:r>
              <w:rPr>
                <w:rFonts w:ascii="宋体" w:hAnsi="宋体" w:cs="宋体"/>
                <w:spacing w:val="19"/>
                <w:sz w:val="21"/>
                <w:szCs w:val="21"/>
                <w:lang w:eastAsia="zh-CN"/>
              </w:rPr>
              <w:t>在</w:t>
            </w:r>
            <w:r>
              <w:rPr>
                <w:rFonts w:ascii="宋体" w:hAnsi="宋体" w:cs="宋体"/>
                <w:spacing w:val="22"/>
                <w:sz w:val="21"/>
                <w:szCs w:val="21"/>
                <w:lang w:eastAsia="zh-CN"/>
              </w:rPr>
              <w:t>其他</w:t>
            </w:r>
            <w:r>
              <w:rPr>
                <w:rFonts w:ascii="宋体" w:hAnsi="宋体" w:cs="宋体"/>
                <w:spacing w:val="19"/>
                <w:sz w:val="21"/>
                <w:szCs w:val="21"/>
                <w:lang w:eastAsia="zh-CN"/>
              </w:rPr>
              <w:t>项</w:t>
            </w:r>
            <w:r>
              <w:rPr>
                <w:rFonts w:ascii="宋体" w:hAnsi="宋体" w:cs="宋体"/>
                <w:sz w:val="21"/>
                <w:szCs w:val="21"/>
                <w:lang w:eastAsia="zh-CN"/>
              </w:rPr>
              <w:t>目 上任</w:t>
            </w:r>
            <w:r>
              <w:rPr>
                <w:rFonts w:ascii="宋体" w:hAnsi="宋体" w:cs="宋体"/>
                <w:spacing w:val="-2"/>
                <w:sz w:val="21"/>
                <w:szCs w:val="21"/>
                <w:lang w:eastAsia="zh-CN"/>
              </w:rPr>
              <w:t>职</w:t>
            </w:r>
            <w:r>
              <w:rPr>
                <w:rFonts w:ascii="宋体" w:hAnsi="宋体" w:cs="宋体"/>
                <w:spacing w:val="-79"/>
                <w:sz w:val="21"/>
                <w:szCs w:val="21"/>
                <w:lang w:eastAsia="zh-CN"/>
              </w:rPr>
              <w:t>，</w:t>
            </w:r>
            <w:r>
              <w:rPr>
                <w:rFonts w:ascii="宋体" w:hAnsi="宋体" w:cs="宋体"/>
                <w:spacing w:val="-2"/>
                <w:sz w:val="21"/>
                <w:szCs w:val="21"/>
                <w:lang w:eastAsia="zh-CN"/>
              </w:rPr>
              <w:t>或</w:t>
            </w:r>
            <w:r>
              <w:rPr>
                <w:rFonts w:ascii="宋体" w:hAnsi="宋体" w:cs="宋体"/>
                <w:sz w:val="21"/>
                <w:szCs w:val="21"/>
                <w:lang w:eastAsia="zh-CN"/>
              </w:rPr>
              <w:t>虽</w:t>
            </w:r>
            <w:r>
              <w:rPr>
                <w:rFonts w:ascii="宋体" w:hAnsi="宋体" w:cs="宋体"/>
                <w:spacing w:val="-2"/>
                <w:sz w:val="21"/>
                <w:szCs w:val="21"/>
                <w:lang w:eastAsia="zh-CN"/>
              </w:rPr>
              <w:t xml:space="preserve">在其 </w:t>
            </w:r>
            <w:r>
              <w:rPr>
                <w:rFonts w:ascii="宋体" w:hAnsi="宋体" w:cs="宋体"/>
                <w:spacing w:val="22"/>
                <w:sz w:val="21"/>
                <w:szCs w:val="21"/>
                <w:lang w:eastAsia="zh-CN"/>
              </w:rPr>
              <w:t>他项</w:t>
            </w:r>
            <w:r>
              <w:rPr>
                <w:rFonts w:ascii="宋体" w:hAnsi="宋体" w:cs="宋体"/>
                <w:spacing w:val="19"/>
                <w:sz w:val="21"/>
                <w:szCs w:val="21"/>
                <w:lang w:eastAsia="zh-CN"/>
              </w:rPr>
              <w:t>目</w:t>
            </w:r>
            <w:r>
              <w:rPr>
                <w:rFonts w:ascii="宋体" w:hAnsi="宋体" w:cs="宋体"/>
                <w:spacing w:val="22"/>
                <w:sz w:val="21"/>
                <w:szCs w:val="21"/>
                <w:lang w:eastAsia="zh-CN"/>
              </w:rPr>
              <w:t>上任</w:t>
            </w:r>
            <w:r>
              <w:rPr>
                <w:rFonts w:ascii="宋体" w:hAnsi="宋体" w:cs="宋体"/>
                <w:spacing w:val="19"/>
                <w:sz w:val="21"/>
                <w:szCs w:val="21"/>
                <w:lang w:eastAsia="zh-CN"/>
              </w:rPr>
              <w:t xml:space="preserve">职但 </w:t>
            </w:r>
            <w:r>
              <w:rPr>
                <w:rFonts w:ascii="宋体" w:hAnsi="宋体" w:cs="宋体"/>
                <w:spacing w:val="22"/>
                <w:sz w:val="21"/>
                <w:szCs w:val="21"/>
                <w:lang w:eastAsia="zh-CN"/>
              </w:rPr>
              <w:t>本项</w:t>
            </w:r>
            <w:r>
              <w:rPr>
                <w:rFonts w:ascii="宋体" w:hAnsi="宋体" w:cs="宋体"/>
                <w:spacing w:val="19"/>
                <w:sz w:val="21"/>
                <w:szCs w:val="21"/>
                <w:lang w:eastAsia="zh-CN"/>
              </w:rPr>
              <w:t>目</w:t>
            </w:r>
            <w:r>
              <w:rPr>
                <w:rFonts w:ascii="宋体" w:hAnsi="宋体" w:cs="宋体"/>
                <w:spacing w:val="22"/>
                <w:sz w:val="21"/>
                <w:szCs w:val="21"/>
                <w:lang w:eastAsia="zh-CN"/>
              </w:rPr>
              <w:t>中标</w:t>
            </w:r>
            <w:r>
              <w:rPr>
                <w:rFonts w:ascii="宋体" w:hAnsi="宋体" w:cs="宋体"/>
                <w:spacing w:val="19"/>
                <w:sz w:val="21"/>
                <w:szCs w:val="21"/>
                <w:lang w:eastAsia="zh-CN"/>
              </w:rPr>
              <w:t>后</w:t>
            </w:r>
            <w:r>
              <w:rPr>
                <w:rFonts w:ascii="宋体" w:hAnsi="宋体" w:cs="宋体"/>
                <w:sz w:val="21"/>
                <w:szCs w:val="21"/>
                <w:lang w:eastAsia="zh-CN"/>
              </w:rPr>
              <w:t>能 够从</w:t>
            </w:r>
            <w:r>
              <w:rPr>
                <w:rFonts w:ascii="宋体" w:hAnsi="宋体" w:cs="宋体"/>
                <w:spacing w:val="-2"/>
                <w:sz w:val="21"/>
                <w:szCs w:val="21"/>
                <w:lang w:eastAsia="zh-CN"/>
              </w:rPr>
              <w:t>该</w:t>
            </w:r>
            <w:r>
              <w:rPr>
                <w:rFonts w:ascii="宋体" w:hAnsi="宋体" w:cs="宋体"/>
                <w:sz w:val="21"/>
                <w:szCs w:val="21"/>
                <w:lang w:eastAsia="zh-CN"/>
              </w:rPr>
              <w:t>项</w:t>
            </w:r>
            <w:r>
              <w:rPr>
                <w:rFonts w:ascii="宋体" w:hAnsi="宋体" w:cs="宋体"/>
                <w:spacing w:val="-2"/>
                <w:sz w:val="21"/>
                <w:szCs w:val="21"/>
                <w:lang w:eastAsia="zh-CN"/>
              </w:rPr>
              <w:t>目</w:t>
            </w:r>
            <w:r>
              <w:rPr>
                <w:rFonts w:ascii="宋体" w:hAnsi="宋体" w:cs="宋体"/>
                <w:sz w:val="21"/>
                <w:szCs w:val="21"/>
                <w:lang w:eastAsia="zh-CN"/>
              </w:rPr>
              <w:t>撤</w:t>
            </w:r>
            <w:r>
              <w:rPr>
                <w:rFonts w:ascii="宋体" w:hAnsi="宋体" w:cs="宋体"/>
                <w:spacing w:val="-2"/>
                <w:sz w:val="21"/>
                <w:szCs w:val="21"/>
                <w:lang w:eastAsia="zh-CN"/>
              </w:rPr>
              <w:t>离</w:t>
            </w:r>
            <w:r>
              <w:rPr>
                <w:rFonts w:ascii="宋体" w:hAnsi="宋体" w:cs="宋体"/>
                <w:sz w:val="21"/>
                <w:szCs w:val="21"/>
                <w:lang w:eastAsia="zh-CN"/>
              </w:rPr>
              <w:t>）</w:t>
            </w:r>
          </w:p>
        </w:tc>
      </w:tr>
      <w:tr>
        <w:tblPrEx>
          <w:tblCellMar>
            <w:top w:w="0" w:type="dxa"/>
            <w:left w:w="0" w:type="dxa"/>
            <w:bottom w:w="0" w:type="dxa"/>
            <w:right w:w="0" w:type="dxa"/>
          </w:tblCellMar>
        </w:tblPrEx>
        <w:trPr>
          <w:trHeight w:val="1171" w:hRule="exact"/>
        </w:trPr>
        <w:tc>
          <w:tcPr>
            <w:tcW w:w="1670" w:type="dxa"/>
            <w:tcBorders>
              <w:top w:val="single" w:color="000000" w:sz="4" w:space="0"/>
              <w:left w:val="single" w:color="000000" w:sz="4" w:space="0"/>
              <w:bottom w:val="single" w:color="000000" w:sz="4" w:space="0"/>
              <w:right w:val="single" w:color="000000" w:sz="4" w:space="0"/>
            </w:tcBorders>
            <w:noWrap w:val="0"/>
            <w:vAlign w:val="top"/>
          </w:tcPr>
          <w:p>
            <w:pPr>
              <w:spacing w:line="170" w:lineRule="exact"/>
              <w:rPr>
                <w:sz w:val="17"/>
                <w:szCs w:val="17"/>
                <w:lang w:eastAsia="zh-CN"/>
              </w:rPr>
            </w:pPr>
          </w:p>
          <w:p>
            <w:pPr>
              <w:ind w:left="157" w:right="137"/>
              <w:jc w:val="center"/>
              <w:rPr>
                <w:rFonts w:ascii="宋体" w:hAnsi="宋体" w:cs="宋体"/>
                <w:sz w:val="21"/>
                <w:szCs w:val="21"/>
                <w:lang w:eastAsia="zh-CN"/>
              </w:rPr>
            </w:pPr>
            <w:r>
              <w:rPr>
                <w:rFonts w:ascii="宋体" w:hAnsi="宋体" w:cs="宋体"/>
                <w:sz w:val="21"/>
                <w:szCs w:val="21"/>
                <w:lang w:eastAsia="zh-CN"/>
              </w:rPr>
              <w:t>总监</w:t>
            </w:r>
            <w:r>
              <w:rPr>
                <w:rFonts w:ascii="宋体" w:hAnsi="宋体" w:cs="宋体"/>
                <w:spacing w:val="-2"/>
                <w:sz w:val="21"/>
                <w:szCs w:val="21"/>
                <w:lang w:eastAsia="zh-CN"/>
              </w:rPr>
              <w:t>理</w:t>
            </w:r>
            <w:r>
              <w:rPr>
                <w:rFonts w:ascii="宋体" w:hAnsi="宋体" w:cs="宋体"/>
                <w:sz w:val="21"/>
                <w:szCs w:val="21"/>
                <w:lang w:eastAsia="zh-CN"/>
              </w:rPr>
              <w:t>工</w:t>
            </w:r>
            <w:r>
              <w:rPr>
                <w:rFonts w:ascii="宋体" w:hAnsi="宋体" w:cs="宋体"/>
                <w:spacing w:val="-2"/>
                <w:sz w:val="21"/>
                <w:szCs w:val="21"/>
                <w:lang w:eastAsia="zh-CN"/>
              </w:rPr>
              <w:t>程</w:t>
            </w:r>
            <w:r>
              <w:rPr>
                <w:rFonts w:ascii="宋体" w:hAnsi="宋体" w:cs="宋体"/>
                <w:sz w:val="21"/>
                <w:szCs w:val="21"/>
                <w:lang w:eastAsia="zh-CN"/>
              </w:rPr>
              <w:t>师</w:t>
            </w:r>
          </w:p>
          <w:p>
            <w:pPr>
              <w:spacing w:before="31"/>
              <w:ind w:left="368" w:right="346"/>
              <w:jc w:val="center"/>
              <w:rPr>
                <w:rFonts w:ascii="宋体" w:hAnsi="宋体" w:cs="宋体"/>
                <w:sz w:val="21"/>
                <w:szCs w:val="21"/>
                <w:lang w:eastAsia="zh-CN"/>
              </w:rPr>
            </w:pPr>
            <w:r>
              <w:rPr>
                <w:rFonts w:ascii="宋体" w:hAnsi="宋体" w:cs="宋体"/>
                <w:sz w:val="21"/>
                <w:szCs w:val="21"/>
                <w:lang w:eastAsia="zh-CN"/>
              </w:rPr>
              <w:t>（备</w:t>
            </w:r>
            <w:r>
              <w:rPr>
                <w:rFonts w:ascii="宋体" w:hAnsi="宋体" w:cs="宋体"/>
                <w:spacing w:val="-2"/>
                <w:sz w:val="21"/>
                <w:szCs w:val="21"/>
                <w:lang w:eastAsia="zh-CN"/>
              </w:rPr>
              <w:t>选</w:t>
            </w:r>
            <w:r>
              <w:rPr>
                <w:rFonts w:ascii="宋体" w:hAnsi="宋体" w:cs="宋体"/>
                <w:sz w:val="21"/>
                <w:szCs w:val="21"/>
                <w:lang w:eastAsia="zh-CN"/>
              </w:rPr>
              <w:t>）</w:t>
            </w:r>
          </w:p>
        </w:tc>
        <w:tc>
          <w:tcPr>
            <w:tcW w:w="1274" w:type="dxa"/>
            <w:tcBorders>
              <w:top w:val="single" w:color="000000" w:sz="4" w:space="0"/>
              <w:left w:val="single" w:color="000000" w:sz="4" w:space="0"/>
              <w:bottom w:val="single" w:color="000000" w:sz="4" w:space="0"/>
              <w:right w:val="single" w:color="000000" w:sz="4" w:space="0"/>
            </w:tcBorders>
            <w:noWrap w:val="0"/>
            <w:vAlign w:val="top"/>
          </w:tcPr>
          <w:p>
            <w:pPr>
              <w:spacing w:line="140" w:lineRule="exact"/>
              <w:rPr>
                <w:sz w:val="14"/>
                <w:szCs w:val="14"/>
                <w:lang w:eastAsia="zh-CN"/>
              </w:rPr>
            </w:pPr>
          </w:p>
          <w:p>
            <w:pPr>
              <w:spacing w:line="200" w:lineRule="exact"/>
              <w:rPr>
                <w:sz w:val="20"/>
                <w:szCs w:val="20"/>
                <w:lang w:eastAsia="zh-CN"/>
              </w:rPr>
            </w:pPr>
          </w:p>
          <w:p>
            <w:pPr>
              <w:ind w:left="536" w:right="519"/>
              <w:jc w:val="center"/>
              <w:rPr>
                <w:rFonts w:ascii="宋体" w:hAnsi="宋体" w:cs="宋体"/>
                <w:sz w:val="21"/>
                <w:szCs w:val="21"/>
              </w:rPr>
            </w:pPr>
            <w:r>
              <w:rPr>
                <w:rFonts w:ascii="宋体" w:hAnsi="宋体" w:cs="宋体"/>
                <w:sz w:val="21"/>
                <w:szCs w:val="21"/>
              </w:rPr>
              <w:t>1</w:t>
            </w:r>
          </w:p>
        </w:tc>
        <w:tc>
          <w:tcPr>
            <w:tcW w:w="4243" w:type="dxa"/>
            <w:vMerge w:val="continue"/>
            <w:tcBorders>
              <w:left w:val="single" w:color="000000" w:sz="4" w:space="0"/>
              <w:bottom w:val="single" w:color="000000" w:sz="4" w:space="0"/>
              <w:right w:val="single" w:color="000000" w:sz="4" w:space="0"/>
            </w:tcBorders>
            <w:noWrap w:val="0"/>
            <w:vAlign w:val="top"/>
          </w:tcPr>
          <w:p/>
        </w:tc>
        <w:tc>
          <w:tcPr>
            <w:tcW w:w="1817" w:type="dxa"/>
            <w:vMerge w:val="continue"/>
            <w:tcBorders>
              <w:left w:val="single" w:color="000000" w:sz="4" w:space="0"/>
              <w:bottom w:val="single" w:color="000000" w:sz="4" w:space="0"/>
              <w:right w:val="single" w:color="000000" w:sz="4" w:space="0"/>
            </w:tcBorders>
            <w:noWrap w:val="0"/>
            <w:vAlign w:val="top"/>
          </w:tcPr>
          <w:p/>
        </w:tc>
      </w:tr>
    </w:tbl>
    <w:p>
      <w:pPr>
        <w:spacing w:line="271" w:lineRule="exact"/>
        <w:ind w:left="284" w:right="-20"/>
        <w:rPr>
          <w:rFonts w:ascii="宋体" w:hAnsi="宋体" w:cs="宋体"/>
          <w:position w:val="-1"/>
          <w:sz w:val="21"/>
          <w:szCs w:val="21"/>
          <w:lang w:eastAsia="zh-CN"/>
        </w:rPr>
      </w:pPr>
    </w:p>
    <w:p>
      <w:pPr>
        <w:spacing w:line="271" w:lineRule="exact"/>
        <w:ind w:left="284" w:right="-20"/>
        <w:rPr>
          <w:rFonts w:ascii="宋体" w:hAnsi="宋体" w:cs="宋体"/>
          <w:sz w:val="21"/>
          <w:szCs w:val="21"/>
          <w:lang w:eastAsia="zh-CN"/>
        </w:rPr>
      </w:pPr>
      <w:r>
        <w:rPr>
          <w:rFonts w:ascii="宋体" w:hAnsi="宋体" w:cs="宋体"/>
          <w:position w:val="-1"/>
          <w:sz w:val="21"/>
          <w:szCs w:val="21"/>
          <w:lang w:eastAsia="zh-CN"/>
        </w:rPr>
        <w:t>注</w:t>
      </w:r>
      <w:r>
        <w:rPr>
          <w:rFonts w:ascii="宋体" w:hAnsi="宋体" w:cs="宋体"/>
          <w:spacing w:val="-19"/>
          <w:position w:val="-1"/>
          <w:sz w:val="21"/>
          <w:szCs w:val="21"/>
          <w:lang w:eastAsia="zh-CN"/>
        </w:rPr>
        <w:t>：</w:t>
      </w:r>
      <w:r>
        <w:rPr>
          <w:rFonts w:ascii="宋体" w:hAnsi="宋体" w:cs="宋体"/>
          <w:position w:val="-1"/>
          <w:sz w:val="21"/>
          <w:szCs w:val="21"/>
          <w:lang w:eastAsia="zh-CN"/>
        </w:rPr>
        <w:t>1</w:t>
      </w:r>
      <w:r>
        <w:rPr>
          <w:rFonts w:ascii="宋体" w:hAnsi="宋体" w:cs="宋体"/>
          <w:spacing w:val="-125"/>
          <w:position w:val="-1"/>
          <w:sz w:val="21"/>
          <w:szCs w:val="21"/>
          <w:lang w:eastAsia="zh-CN"/>
        </w:rPr>
        <w:t>、</w:t>
      </w:r>
      <w:r>
        <w:rPr>
          <w:rFonts w:ascii="宋体" w:hAnsi="宋体" w:cs="宋体"/>
          <w:position w:val="-1"/>
          <w:sz w:val="21"/>
          <w:szCs w:val="21"/>
          <w:lang w:eastAsia="zh-CN"/>
        </w:rPr>
        <w:t>“</w:t>
      </w:r>
      <w:r>
        <w:rPr>
          <w:rFonts w:ascii="宋体" w:hAnsi="宋体" w:cs="宋体"/>
          <w:spacing w:val="-2"/>
          <w:position w:val="-1"/>
          <w:sz w:val="21"/>
          <w:szCs w:val="21"/>
          <w:lang w:eastAsia="zh-CN"/>
        </w:rPr>
        <w:t>担</w:t>
      </w:r>
      <w:r>
        <w:rPr>
          <w:rFonts w:ascii="宋体" w:hAnsi="宋体" w:cs="宋体"/>
          <w:position w:val="-1"/>
          <w:sz w:val="21"/>
          <w:szCs w:val="21"/>
          <w:lang w:eastAsia="zh-CN"/>
        </w:rPr>
        <w:t>任</w:t>
      </w:r>
      <w:r>
        <w:rPr>
          <w:rFonts w:ascii="宋体" w:hAnsi="宋体" w:cs="宋体"/>
          <w:spacing w:val="-2"/>
          <w:position w:val="-1"/>
          <w:sz w:val="21"/>
          <w:szCs w:val="21"/>
          <w:lang w:eastAsia="zh-CN"/>
        </w:rPr>
        <w:t>过</w:t>
      </w:r>
      <w:r>
        <w:rPr>
          <w:rFonts w:ascii="宋体" w:hAnsi="宋体" w:cs="宋体"/>
          <w:position w:val="-1"/>
          <w:sz w:val="21"/>
          <w:szCs w:val="21"/>
          <w:lang w:eastAsia="zh-CN"/>
        </w:rPr>
        <w:t>类</w:t>
      </w:r>
      <w:r>
        <w:rPr>
          <w:rFonts w:ascii="宋体" w:hAnsi="宋体" w:cs="宋体"/>
          <w:spacing w:val="-2"/>
          <w:position w:val="-1"/>
          <w:sz w:val="21"/>
          <w:szCs w:val="21"/>
          <w:lang w:eastAsia="zh-CN"/>
        </w:rPr>
        <w:t>似</w:t>
      </w:r>
      <w:r>
        <w:rPr>
          <w:rFonts w:ascii="宋体" w:hAnsi="宋体" w:cs="宋体"/>
          <w:position w:val="-1"/>
          <w:sz w:val="21"/>
          <w:szCs w:val="21"/>
          <w:lang w:eastAsia="zh-CN"/>
        </w:rPr>
        <w:t>工</w:t>
      </w:r>
      <w:r>
        <w:rPr>
          <w:rFonts w:ascii="宋体" w:hAnsi="宋体" w:cs="宋体"/>
          <w:spacing w:val="-2"/>
          <w:position w:val="-1"/>
          <w:sz w:val="21"/>
          <w:szCs w:val="21"/>
          <w:lang w:eastAsia="zh-CN"/>
        </w:rPr>
        <w:t>程</w:t>
      </w:r>
      <w:r>
        <w:rPr>
          <w:rFonts w:ascii="宋体" w:hAnsi="宋体" w:cs="宋体"/>
          <w:position w:val="-1"/>
          <w:sz w:val="21"/>
          <w:szCs w:val="21"/>
          <w:lang w:eastAsia="zh-CN"/>
        </w:rPr>
        <w:t>监理</w:t>
      </w:r>
      <w:r>
        <w:rPr>
          <w:rFonts w:ascii="宋体" w:hAnsi="宋体" w:cs="宋体"/>
          <w:spacing w:val="-2"/>
          <w:position w:val="-1"/>
          <w:sz w:val="21"/>
          <w:szCs w:val="21"/>
          <w:lang w:eastAsia="zh-CN"/>
        </w:rPr>
        <w:t>负</w:t>
      </w:r>
      <w:r>
        <w:rPr>
          <w:rFonts w:ascii="宋体" w:hAnsi="宋体" w:cs="宋体"/>
          <w:position w:val="-1"/>
          <w:sz w:val="21"/>
          <w:szCs w:val="21"/>
          <w:lang w:eastAsia="zh-CN"/>
        </w:rPr>
        <w:t>责</w:t>
      </w:r>
      <w:r>
        <w:rPr>
          <w:rFonts w:ascii="宋体" w:hAnsi="宋体" w:cs="宋体"/>
          <w:spacing w:val="-2"/>
          <w:position w:val="-1"/>
          <w:sz w:val="21"/>
          <w:szCs w:val="21"/>
          <w:lang w:eastAsia="zh-CN"/>
        </w:rPr>
        <w:t>人</w:t>
      </w:r>
      <w:r>
        <w:rPr>
          <w:rFonts w:ascii="宋体" w:hAnsi="宋体" w:cs="宋体"/>
          <w:spacing w:val="-19"/>
          <w:position w:val="-1"/>
          <w:sz w:val="21"/>
          <w:szCs w:val="21"/>
          <w:lang w:eastAsia="zh-CN"/>
        </w:rPr>
        <w:t>”</w:t>
      </w:r>
      <w:r>
        <w:rPr>
          <w:rFonts w:ascii="宋体" w:hAnsi="宋体" w:cs="宋体"/>
          <w:position w:val="-1"/>
          <w:sz w:val="21"/>
          <w:szCs w:val="21"/>
          <w:lang w:eastAsia="zh-CN"/>
        </w:rPr>
        <w:t>监</w:t>
      </w:r>
      <w:r>
        <w:rPr>
          <w:rFonts w:ascii="宋体" w:hAnsi="宋体" w:cs="宋体"/>
          <w:spacing w:val="-2"/>
          <w:position w:val="-1"/>
          <w:sz w:val="21"/>
          <w:szCs w:val="21"/>
          <w:lang w:eastAsia="zh-CN"/>
        </w:rPr>
        <w:t>理</w:t>
      </w:r>
      <w:r>
        <w:rPr>
          <w:rFonts w:ascii="宋体" w:hAnsi="宋体" w:cs="宋体"/>
          <w:position w:val="-1"/>
          <w:sz w:val="21"/>
          <w:szCs w:val="21"/>
          <w:lang w:eastAsia="zh-CN"/>
        </w:rPr>
        <w:t>负</w:t>
      </w:r>
      <w:r>
        <w:rPr>
          <w:rFonts w:ascii="宋体" w:hAnsi="宋体" w:cs="宋体"/>
          <w:spacing w:val="-2"/>
          <w:position w:val="-1"/>
          <w:sz w:val="21"/>
          <w:szCs w:val="21"/>
          <w:lang w:eastAsia="zh-CN"/>
        </w:rPr>
        <w:t>责人</w:t>
      </w:r>
      <w:r>
        <w:rPr>
          <w:rFonts w:ascii="宋体" w:hAnsi="宋体" w:cs="宋体"/>
          <w:position w:val="-1"/>
          <w:sz w:val="21"/>
          <w:szCs w:val="21"/>
          <w:lang w:eastAsia="zh-CN"/>
        </w:rPr>
        <w:t>可为</w:t>
      </w:r>
      <w:r>
        <w:rPr>
          <w:rFonts w:ascii="宋体" w:hAnsi="宋体" w:cs="宋体"/>
          <w:spacing w:val="-2"/>
          <w:position w:val="-1"/>
          <w:sz w:val="21"/>
          <w:szCs w:val="21"/>
          <w:lang w:eastAsia="zh-CN"/>
        </w:rPr>
        <w:t>总</w:t>
      </w:r>
      <w:r>
        <w:rPr>
          <w:rFonts w:ascii="宋体" w:hAnsi="宋体" w:cs="宋体"/>
          <w:position w:val="-1"/>
          <w:sz w:val="21"/>
          <w:szCs w:val="21"/>
          <w:lang w:eastAsia="zh-CN"/>
        </w:rPr>
        <w:t>监</w:t>
      </w:r>
      <w:r>
        <w:rPr>
          <w:rFonts w:ascii="宋体" w:hAnsi="宋体" w:cs="宋体"/>
          <w:spacing w:val="-2"/>
          <w:position w:val="-1"/>
          <w:sz w:val="21"/>
          <w:szCs w:val="21"/>
          <w:lang w:eastAsia="zh-CN"/>
        </w:rPr>
        <w:t>理</w:t>
      </w:r>
      <w:r>
        <w:rPr>
          <w:rFonts w:ascii="宋体" w:hAnsi="宋体" w:cs="宋体"/>
          <w:position w:val="-1"/>
          <w:sz w:val="21"/>
          <w:szCs w:val="21"/>
          <w:lang w:eastAsia="zh-CN"/>
        </w:rPr>
        <w:t>工</w:t>
      </w:r>
      <w:r>
        <w:rPr>
          <w:rFonts w:ascii="宋体" w:hAnsi="宋体" w:cs="宋体"/>
          <w:spacing w:val="-2"/>
          <w:position w:val="-1"/>
          <w:sz w:val="21"/>
          <w:szCs w:val="21"/>
          <w:lang w:eastAsia="zh-CN"/>
        </w:rPr>
        <w:t>程</w:t>
      </w:r>
      <w:r>
        <w:rPr>
          <w:rFonts w:ascii="宋体" w:hAnsi="宋体" w:cs="宋体"/>
          <w:position w:val="-1"/>
          <w:sz w:val="21"/>
          <w:szCs w:val="21"/>
          <w:lang w:eastAsia="zh-CN"/>
        </w:rPr>
        <w:t>师</w:t>
      </w:r>
      <w:r>
        <w:rPr>
          <w:rFonts w:ascii="宋体" w:hAnsi="宋体" w:cs="宋体"/>
          <w:spacing w:val="-2"/>
          <w:position w:val="-1"/>
          <w:sz w:val="21"/>
          <w:szCs w:val="21"/>
          <w:lang w:eastAsia="zh-CN"/>
        </w:rPr>
        <w:t>或</w:t>
      </w:r>
      <w:r>
        <w:rPr>
          <w:rFonts w:ascii="宋体" w:hAnsi="宋体" w:cs="宋体"/>
          <w:position w:val="-1"/>
          <w:sz w:val="21"/>
          <w:szCs w:val="21"/>
          <w:lang w:eastAsia="zh-CN"/>
        </w:rPr>
        <w:t>副</w:t>
      </w:r>
      <w:r>
        <w:rPr>
          <w:rFonts w:ascii="宋体" w:hAnsi="宋体" w:cs="宋体"/>
          <w:spacing w:val="-2"/>
          <w:position w:val="-1"/>
          <w:sz w:val="21"/>
          <w:szCs w:val="21"/>
          <w:lang w:eastAsia="zh-CN"/>
        </w:rPr>
        <w:t>总</w:t>
      </w:r>
      <w:r>
        <w:rPr>
          <w:rFonts w:ascii="宋体" w:hAnsi="宋体" w:cs="宋体"/>
          <w:position w:val="-1"/>
          <w:sz w:val="21"/>
          <w:szCs w:val="21"/>
          <w:lang w:eastAsia="zh-CN"/>
        </w:rPr>
        <w:t>监理</w:t>
      </w:r>
      <w:r>
        <w:rPr>
          <w:rFonts w:ascii="宋体" w:hAnsi="宋体" w:cs="宋体"/>
          <w:spacing w:val="-2"/>
          <w:position w:val="-1"/>
          <w:sz w:val="21"/>
          <w:szCs w:val="21"/>
          <w:lang w:eastAsia="zh-CN"/>
        </w:rPr>
        <w:t>工</w:t>
      </w:r>
      <w:r>
        <w:rPr>
          <w:rFonts w:ascii="宋体" w:hAnsi="宋体" w:cs="宋体"/>
          <w:position w:val="-1"/>
          <w:sz w:val="21"/>
          <w:szCs w:val="21"/>
          <w:lang w:eastAsia="zh-CN"/>
        </w:rPr>
        <w:t>程</w:t>
      </w:r>
      <w:r>
        <w:rPr>
          <w:rFonts w:ascii="宋体" w:hAnsi="宋体" w:cs="宋体"/>
          <w:spacing w:val="-2"/>
          <w:position w:val="-1"/>
          <w:sz w:val="21"/>
          <w:szCs w:val="21"/>
          <w:lang w:eastAsia="zh-CN"/>
        </w:rPr>
        <w:t>师</w:t>
      </w:r>
      <w:r>
        <w:rPr>
          <w:rFonts w:ascii="宋体" w:hAnsi="宋体" w:cs="宋体"/>
          <w:position w:val="-1"/>
          <w:sz w:val="21"/>
          <w:szCs w:val="21"/>
          <w:lang w:eastAsia="zh-CN"/>
        </w:rPr>
        <w:t>或</w:t>
      </w:r>
      <w:r>
        <w:rPr>
          <w:rFonts w:ascii="宋体" w:hAnsi="宋体" w:cs="宋体"/>
          <w:spacing w:val="-2"/>
          <w:position w:val="-1"/>
          <w:sz w:val="21"/>
          <w:szCs w:val="21"/>
          <w:lang w:eastAsia="zh-CN"/>
        </w:rPr>
        <w:t>高</w:t>
      </w:r>
      <w:r>
        <w:rPr>
          <w:rFonts w:ascii="宋体" w:hAnsi="宋体" w:cs="宋体"/>
          <w:position w:val="-1"/>
          <w:sz w:val="21"/>
          <w:szCs w:val="21"/>
          <w:lang w:eastAsia="zh-CN"/>
        </w:rPr>
        <w:t>级</w:t>
      </w:r>
      <w:r>
        <w:rPr>
          <w:rFonts w:ascii="宋体" w:hAnsi="宋体" w:cs="宋体"/>
          <w:spacing w:val="-2"/>
          <w:position w:val="-1"/>
          <w:sz w:val="21"/>
          <w:szCs w:val="21"/>
          <w:lang w:eastAsia="zh-CN"/>
        </w:rPr>
        <w:t>驻</w:t>
      </w:r>
      <w:r>
        <w:rPr>
          <w:rFonts w:ascii="宋体" w:hAnsi="宋体" w:cs="宋体"/>
          <w:position w:val="-1"/>
          <w:sz w:val="21"/>
          <w:szCs w:val="21"/>
          <w:lang w:eastAsia="zh-CN"/>
        </w:rPr>
        <w:t>地监</w:t>
      </w:r>
    </w:p>
    <w:p>
      <w:pPr>
        <w:spacing w:before="31"/>
        <w:ind w:left="284" w:right="-20"/>
        <w:rPr>
          <w:rFonts w:ascii="宋体" w:hAnsi="宋体" w:cs="宋体"/>
          <w:sz w:val="21"/>
          <w:szCs w:val="21"/>
          <w:lang w:eastAsia="zh-CN"/>
        </w:rPr>
      </w:pPr>
      <w:r>
        <w:rPr>
          <w:rFonts w:ascii="宋体" w:hAnsi="宋体" w:cs="宋体"/>
          <w:sz w:val="21"/>
          <w:szCs w:val="21"/>
          <w:lang w:eastAsia="zh-CN"/>
        </w:rPr>
        <w:t>理工</w:t>
      </w:r>
      <w:r>
        <w:rPr>
          <w:rFonts w:ascii="宋体" w:hAnsi="宋体" w:cs="宋体"/>
          <w:spacing w:val="-2"/>
          <w:sz w:val="21"/>
          <w:szCs w:val="21"/>
          <w:lang w:eastAsia="zh-CN"/>
        </w:rPr>
        <w:t>程</w:t>
      </w:r>
      <w:r>
        <w:rPr>
          <w:rFonts w:ascii="宋体" w:hAnsi="宋体" w:cs="宋体"/>
          <w:sz w:val="21"/>
          <w:szCs w:val="21"/>
          <w:lang w:eastAsia="zh-CN"/>
        </w:rPr>
        <w:t>师</w:t>
      </w:r>
      <w:r>
        <w:rPr>
          <w:rFonts w:ascii="宋体" w:hAnsi="宋体" w:cs="宋体"/>
          <w:spacing w:val="-2"/>
          <w:sz w:val="21"/>
          <w:szCs w:val="21"/>
          <w:lang w:eastAsia="zh-CN"/>
        </w:rPr>
        <w:t>或</w:t>
      </w:r>
      <w:r>
        <w:rPr>
          <w:rFonts w:ascii="宋体" w:hAnsi="宋体" w:cs="宋体"/>
          <w:sz w:val="21"/>
          <w:szCs w:val="21"/>
          <w:lang w:eastAsia="zh-CN"/>
        </w:rPr>
        <w:t>总</w:t>
      </w:r>
      <w:r>
        <w:rPr>
          <w:rFonts w:ascii="宋体" w:hAnsi="宋体" w:cs="宋体"/>
          <w:spacing w:val="-2"/>
          <w:sz w:val="21"/>
          <w:szCs w:val="21"/>
          <w:lang w:eastAsia="zh-CN"/>
        </w:rPr>
        <w:t>监</w:t>
      </w:r>
      <w:r>
        <w:rPr>
          <w:rFonts w:ascii="宋体" w:hAnsi="宋体" w:cs="宋体"/>
          <w:sz w:val="21"/>
          <w:szCs w:val="21"/>
          <w:lang w:eastAsia="zh-CN"/>
        </w:rPr>
        <w:t>理</w:t>
      </w:r>
      <w:r>
        <w:rPr>
          <w:rFonts w:ascii="宋体" w:hAnsi="宋体" w:cs="宋体"/>
          <w:spacing w:val="-2"/>
          <w:sz w:val="21"/>
          <w:szCs w:val="21"/>
          <w:lang w:eastAsia="zh-CN"/>
        </w:rPr>
        <w:t>工</w:t>
      </w:r>
      <w:r>
        <w:rPr>
          <w:rFonts w:ascii="宋体" w:hAnsi="宋体" w:cs="宋体"/>
          <w:sz w:val="21"/>
          <w:szCs w:val="21"/>
          <w:lang w:eastAsia="zh-CN"/>
        </w:rPr>
        <w:t>程</w:t>
      </w:r>
      <w:r>
        <w:rPr>
          <w:rFonts w:ascii="宋体" w:hAnsi="宋体" w:cs="宋体"/>
          <w:spacing w:val="-2"/>
          <w:sz w:val="21"/>
          <w:szCs w:val="21"/>
          <w:lang w:eastAsia="zh-CN"/>
        </w:rPr>
        <w:t>师</w:t>
      </w:r>
      <w:r>
        <w:rPr>
          <w:rFonts w:ascii="宋体" w:hAnsi="宋体" w:cs="宋体"/>
          <w:sz w:val="21"/>
          <w:szCs w:val="21"/>
          <w:lang w:eastAsia="zh-CN"/>
        </w:rPr>
        <w:t>代表。</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1658"/>
    <w:rsid w:val="00DF16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imes New Roman" w:hAnsi="Times New Roman" w:eastAsia="宋体" w:cs="Times New Roman"/>
      <w:sz w:val="22"/>
      <w:szCs w:val="22"/>
      <w:lang w:val="en-US" w:eastAsia="en-US"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2019-11-05T08:22:00Z</dcterms:created>
  <dc:creator>_Clarence</dc:creator>
  <cp:lastModifiedBy>_Clarence</cp:lastModifiedBy>
  <dcterms:modified xsi:type="dcterms:W3CDTF">2019-11-05T08:23:36Z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2052-11.1.0.9175</vt:lpwstr>
  </property>
</Properties>
</file>