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736" w:rsidRDefault="00BC0D2E">
      <w:pPr>
        <w:widowControl/>
        <w:wordWrap w:val="0"/>
        <w:spacing w:line="360" w:lineRule="atLeas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/>
          <w:b/>
          <w:bCs/>
          <w:sz w:val="28"/>
          <w:szCs w:val="28"/>
        </w:rPr>
        <w:t>潮南区司英公路新建排水工程勘察设计施工总承包</w:t>
      </w:r>
    </w:p>
    <w:p w:rsidR="00862736" w:rsidRDefault="00BC0D2E">
      <w:pPr>
        <w:spacing w:line="400" w:lineRule="exact"/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评标结果中标候选人公示</w:t>
      </w:r>
    </w:p>
    <w:p w:rsidR="00862736" w:rsidRDefault="00BC0D2E">
      <w:pPr>
        <w:wordWrap w:val="0"/>
        <w:spacing w:line="360" w:lineRule="atLeast"/>
        <w:ind w:firstLineChars="200" w:firstLine="480"/>
        <w:jc w:val="left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潮南区司英公路新建排水工程勘察设计施工总承包</w:t>
      </w:r>
      <w:r>
        <w:rPr>
          <w:rFonts w:ascii="宋体" w:hAnsi="宋体" w:hint="eastAsia"/>
          <w:sz w:val="24"/>
          <w:szCs w:val="24"/>
        </w:rPr>
        <w:t>的招标评标工作已经完成，评标委员会向招标人推荐了本次招标项目的中标候选人名单。</w:t>
      </w:r>
    </w:p>
    <w:p w:rsidR="00862736" w:rsidRDefault="00BC0D2E">
      <w:pPr>
        <w:wordWrap w:val="0"/>
        <w:spacing w:line="320" w:lineRule="exact"/>
        <w:ind w:firstLineChars="100" w:firstLine="24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按规定现将中标候选人情况予以公示，（从</w:t>
      </w:r>
      <w:r>
        <w:rPr>
          <w:rFonts w:ascii="宋体" w:hAnsi="宋体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>年</w:t>
      </w:r>
      <w:r w:rsidR="00585B72">
        <w:rPr>
          <w:rFonts w:ascii="宋体" w:hAnsi="宋体" w:hint="eastAsia"/>
          <w:sz w:val="24"/>
          <w:szCs w:val="24"/>
        </w:rPr>
        <w:t>11</w:t>
      </w:r>
      <w:r>
        <w:rPr>
          <w:rFonts w:ascii="宋体" w:hAnsi="宋体" w:hint="eastAsia"/>
          <w:sz w:val="24"/>
          <w:szCs w:val="24"/>
        </w:rPr>
        <w:t>月</w:t>
      </w:r>
      <w:r w:rsidR="00585B72">
        <w:rPr>
          <w:rFonts w:ascii="宋体" w:hAnsi="宋体" w:hint="eastAsia"/>
          <w:sz w:val="24"/>
          <w:szCs w:val="24"/>
        </w:rPr>
        <w:t>6</w:t>
      </w:r>
      <w:r>
        <w:rPr>
          <w:rFonts w:ascii="宋体" w:hAnsi="宋体" w:hint="eastAsia"/>
          <w:sz w:val="24"/>
          <w:szCs w:val="24"/>
        </w:rPr>
        <w:t>日至</w:t>
      </w:r>
      <w:r>
        <w:rPr>
          <w:rFonts w:ascii="宋体" w:hAnsi="宋体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>年</w:t>
      </w:r>
      <w:r w:rsidR="00585B72">
        <w:rPr>
          <w:rFonts w:ascii="宋体" w:hAnsi="宋体" w:hint="eastAsia"/>
          <w:sz w:val="24"/>
          <w:szCs w:val="24"/>
        </w:rPr>
        <w:t>11</w:t>
      </w:r>
      <w:r>
        <w:rPr>
          <w:rFonts w:ascii="宋体" w:hAnsi="宋体" w:hint="eastAsia"/>
          <w:sz w:val="24"/>
          <w:szCs w:val="24"/>
        </w:rPr>
        <w:t>月</w:t>
      </w:r>
      <w:r w:rsidR="00585B72">
        <w:rPr>
          <w:rFonts w:ascii="宋体" w:hAnsi="宋体" w:hint="eastAsia"/>
          <w:sz w:val="24"/>
          <w:szCs w:val="24"/>
        </w:rPr>
        <w:t>8</w:t>
      </w:r>
      <w:r>
        <w:rPr>
          <w:rFonts w:ascii="宋体" w:hAnsi="宋体" w:hint="eastAsia"/>
          <w:sz w:val="24"/>
          <w:szCs w:val="24"/>
        </w:rPr>
        <w:t>日止，公示期三个工作日。具体如下：</w:t>
      </w:r>
    </w:p>
    <w:tbl>
      <w:tblPr>
        <w:tblW w:w="9741" w:type="dxa"/>
        <w:jc w:val="center"/>
        <w:tblInd w:w="-278" w:type="dxa"/>
        <w:tblLayout w:type="fixed"/>
        <w:tblLook w:val="04A0"/>
      </w:tblPr>
      <w:tblGrid>
        <w:gridCol w:w="1947"/>
        <w:gridCol w:w="2662"/>
        <w:gridCol w:w="2521"/>
        <w:gridCol w:w="2611"/>
      </w:tblGrid>
      <w:tr w:rsidR="00862736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第一中标候选人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第二中标候选人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第三中标候选人</w:t>
            </w:r>
          </w:p>
        </w:tc>
      </w:tr>
      <w:tr w:rsidR="00862736">
        <w:trPr>
          <w:trHeight w:val="1614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联合体：深圳市长和交通工程有限公司（牵头人），广州市恒津路桥设计咨询有限公司（成员）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联合体：河南恒通建设集团有限公司（牵头人），广东交通规划设计研究院股份有限公司（成员）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联合体：河南省富民公路工程有限公司（牵头人），重庆交通大学工程设计研究院有限公司（成员）</w:t>
            </w:r>
          </w:p>
        </w:tc>
      </w:tr>
      <w:tr w:rsidR="00862736">
        <w:trPr>
          <w:trHeight w:val="143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投标报价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勘察设计投标报价：</w:t>
            </w:r>
            <w:r>
              <w:rPr>
                <w:rFonts w:ascii="宋体" w:hAnsi="宋体" w:hint="eastAsia"/>
                <w:sz w:val="24"/>
                <w:szCs w:val="24"/>
              </w:rPr>
              <w:t>561824.00</w:t>
            </w:r>
            <w:r>
              <w:rPr>
                <w:rFonts w:ascii="宋体" w:hAnsi="宋体" w:hint="eastAsia"/>
                <w:sz w:val="24"/>
                <w:szCs w:val="24"/>
              </w:rPr>
              <w:t>元；</w:t>
            </w:r>
          </w:p>
          <w:p w:rsidR="00862736" w:rsidRDefault="00BC0D2E">
            <w:pPr>
              <w:spacing w:line="320" w:lineRule="exact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施工投标报价：</w:t>
            </w:r>
            <w:r>
              <w:rPr>
                <w:rFonts w:ascii="宋体" w:hAnsi="宋体" w:hint="eastAsia"/>
                <w:sz w:val="24"/>
                <w:szCs w:val="24"/>
              </w:rPr>
              <w:t>18239321.63</w:t>
            </w:r>
            <w:r>
              <w:rPr>
                <w:rFonts w:ascii="宋体" w:hAnsi="宋体" w:hint="eastAsia"/>
                <w:sz w:val="24"/>
                <w:szCs w:val="24"/>
              </w:rPr>
              <w:t>元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勘察设计投标报价：</w:t>
            </w:r>
            <w:r>
              <w:rPr>
                <w:rFonts w:ascii="宋体" w:hAnsi="宋体" w:hint="eastAsia"/>
                <w:sz w:val="24"/>
                <w:szCs w:val="24"/>
              </w:rPr>
              <w:t>553136.00</w:t>
            </w:r>
            <w:r>
              <w:rPr>
                <w:rFonts w:ascii="宋体" w:hAnsi="宋体" w:hint="eastAsia"/>
                <w:sz w:val="24"/>
                <w:szCs w:val="24"/>
              </w:rPr>
              <w:t>元；</w:t>
            </w:r>
          </w:p>
          <w:p w:rsidR="00862736" w:rsidRDefault="00BC0D2E">
            <w:pPr>
              <w:spacing w:line="320" w:lineRule="exact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施工投标报价：</w:t>
            </w:r>
            <w:r>
              <w:rPr>
                <w:rFonts w:ascii="宋体" w:hAnsi="宋体" w:hint="eastAsia"/>
                <w:sz w:val="24"/>
                <w:szCs w:val="24"/>
              </w:rPr>
              <w:t>18124004.53</w:t>
            </w:r>
            <w:r>
              <w:rPr>
                <w:rFonts w:ascii="宋体" w:hAnsi="宋体" w:hint="eastAsia"/>
                <w:sz w:val="24"/>
                <w:szCs w:val="24"/>
              </w:rPr>
              <w:t>元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勘察设计投标报价：</w:t>
            </w:r>
            <w:r>
              <w:rPr>
                <w:rFonts w:ascii="宋体" w:hAnsi="宋体" w:hint="eastAsia"/>
                <w:sz w:val="24"/>
                <w:szCs w:val="24"/>
              </w:rPr>
              <w:t>568774.00</w:t>
            </w:r>
            <w:r>
              <w:rPr>
                <w:rFonts w:ascii="宋体" w:hAnsi="宋体" w:hint="eastAsia"/>
                <w:sz w:val="24"/>
                <w:szCs w:val="24"/>
              </w:rPr>
              <w:t>元；</w:t>
            </w:r>
          </w:p>
          <w:p w:rsidR="00862736" w:rsidRDefault="00BC0D2E">
            <w:pPr>
              <w:spacing w:line="320" w:lineRule="exact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施工投标报价：</w:t>
            </w:r>
            <w:r>
              <w:rPr>
                <w:rFonts w:ascii="宋体" w:hAnsi="宋体" w:hint="eastAsia"/>
                <w:sz w:val="24"/>
                <w:szCs w:val="24"/>
              </w:rPr>
              <w:t>18133614.29</w:t>
            </w:r>
            <w:r>
              <w:rPr>
                <w:rFonts w:ascii="宋体" w:hAnsi="宋体" w:hint="eastAsia"/>
                <w:sz w:val="24"/>
                <w:szCs w:val="24"/>
              </w:rPr>
              <w:t>元</w:t>
            </w:r>
          </w:p>
        </w:tc>
      </w:tr>
      <w:tr w:rsidR="00862736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拟派项目经理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62736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</w:t>
            </w:r>
            <w:r>
              <w:rPr>
                <w:rFonts w:ascii="宋体" w:hAnsi="宋体" w:hint="eastAsia"/>
                <w:sz w:val="24"/>
              </w:rPr>
              <w:t>项目总工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62736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拟派设计负责人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62736">
        <w:trPr>
          <w:trHeight w:val="553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拟派勘察负责人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1</w:t>
            </w:r>
          </w:p>
        </w:tc>
      </w:tr>
      <w:tr w:rsidR="00862736">
        <w:trPr>
          <w:trHeight w:val="571"/>
          <w:jc w:val="center"/>
        </w:trPr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投标业绩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2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见附件</w:t>
            </w:r>
            <w:r>
              <w:rPr>
                <w:rFonts w:ascii="宋体" w:hAnsi="宋体"/>
                <w:sz w:val="24"/>
                <w:szCs w:val="24"/>
              </w:rPr>
              <w:t>2</w:t>
            </w:r>
          </w:p>
        </w:tc>
      </w:tr>
    </w:tbl>
    <w:p w:rsidR="00862736" w:rsidRDefault="00BC0D2E">
      <w:pPr>
        <w:spacing w:line="320" w:lineRule="exact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附件：中标候选人的人员情况、中标候选人的投标业绩情况、中标候选人的信用等级使用情况、被否决投标的投标人名称及否决依据和原因等。</w:t>
      </w:r>
    </w:p>
    <w:p w:rsidR="00862736" w:rsidRDefault="00BC0D2E">
      <w:pPr>
        <w:spacing w:line="320" w:lineRule="exact"/>
        <w:ind w:firstLineChars="200" w:firstLine="480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根据《中华人民共和国招标投标实施条例》第五十四条规定</w:t>
      </w:r>
      <w:r>
        <w:rPr>
          <w:rFonts w:ascii="宋体"/>
          <w:sz w:val="24"/>
          <w:szCs w:val="24"/>
        </w:rPr>
        <w:t>,</w:t>
      </w:r>
      <w:r>
        <w:rPr>
          <w:rFonts w:ascii="宋体" w:hAnsi="宋体" w:hint="eastAsia"/>
          <w:sz w:val="24"/>
          <w:szCs w:val="24"/>
        </w:rPr>
        <w:t>投标人或其它利害关系人对该公示内容有异议的，应当在中标候选人公示期间向招标人提出。招标人应当自收到异议之日起</w:t>
      </w:r>
      <w:r>
        <w:rPr>
          <w:rFonts w:ascii="宋体" w:hAnsi="宋体"/>
          <w:sz w:val="24"/>
          <w:szCs w:val="24"/>
        </w:rPr>
        <w:t xml:space="preserve"> 3 </w:t>
      </w:r>
      <w:r>
        <w:rPr>
          <w:rFonts w:ascii="宋体" w:hAnsi="宋体" w:hint="eastAsia"/>
          <w:sz w:val="24"/>
          <w:szCs w:val="24"/>
        </w:rPr>
        <w:t>日内作出书面答复；作出答复前，应当暂停招标投标活动。对招标人答复仍持有异议的，应当在收到答复之日起十日内持招标人的答复及投诉书，向招标投标监督部门提出投诉。</w:t>
      </w:r>
    </w:p>
    <w:p w:rsidR="00862736" w:rsidRDefault="00BC0D2E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异议受理部门（招标人）：汕头市潮南区公路局</w:t>
      </w:r>
    </w:p>
    <w:p w:rsidR="00862736" w:rsidRDefault="00BC0D2E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联系地址：汕头市潮南区峡山广洋路海洋工业区</w:t>
      </w:r>
      <w:r>
        <w:rPr>
          <w:rFonts w:ascii="宋体" w:hAnsi="宋体" w:hint="eastAsia"/>
          <w:sz w:val="24"/>
          <w:szCs w:val="24"/>
        </w:rPr>
        <w:t>B</w:t>
      </w:r>
      <w:r>
        <w:rPr>
          <w:rFonts w:ascii="宋体" w:hAnsi="宋体" w:hint="eastAsia"/>
          <w:sz w:val="24"/>
          <w:szCs w:val="24"/>
        </w:rPr>
        <w:t>幢三楼</w:t>
      </w:r>
    </w:p>
    <w:p w:rsidR="00862736" w:rsidRDefault="00BC0D2E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联系人：刘先生联系电话：</w:t>
      </w:r>
      <w:r>
        <w:rPr>
          <w:rFonts w:ascii="宋体" w:hAnsi="宋体" w:hint="eastAsia"/>
          <w:sz w:val="24"/>
          <w:szCs w:val="24"/>
        </w:rPr>
        <w:t>0754-87914921</w:t>
      </w:r>
    </w:p>
    <w:p w:rsidR="00862736" w:rsidRDefault="00BC0D2E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监督部门：汕头市潮南区交通运输局</w:t>
      </w:r>
    </w:p>
    <w:p w:rsidR="00862736" w:rsidRDefault="00BC0D2E">
      <w:pPr>
        <w:spacing w:line="320" w:lineRule="exact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联系地址：汕头市潮南区</w:t>
      </w:r>
      <w:r>
        <w:rPr>
          <w:rFonts w:ascii="宋体" w:hAnsi="宋体"/>
          <w:sz w:val="24"/>
          <w:szCs w:val="24"/>
        </w:rPr>
        <w:t>峡山金光南路东沟路段区交通运输局大楼</w:t>
      </w:r>
      <w:r>
        <w:rPr>
          <w:rFonts w:ascii="宋体" w:hAnsi="宋体"/>
          <w:sz w:val="24"/>
          <w:szCs w:val="24"/>
        </w:rPr>
        <w:t>4</w:t>
      </w:r>
      <w:r>
        <w:rPr>
          <w:rFonts w:ascii="宋体" w:hAnsi="宋体"/>
          <w:sz w:val="24"/>
          <w:szCs w:val="24"/>
        </w:rPr>
        <w:t>楼</w:t>
      </w:r>
    </w:p>
    <w:p w:rsidR="00862736" w:rsidRDefault="00BC0D2E">
      <w:pPr>
        <w:spacing w:line="320" w:lineRule="exac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联系电话：</w:t>
      </w:r>
      <w:r>
        <w:rPr>
          <w:rFonts w:ascii="宋体" w:hAnsi="宋体"/>
          <w:sz w:val="24"/>
          <w:szCs w:val="24"/>
        </w:rPr>
        <w:t>0754-</w:t>
      </w:r>
      <w:r>
        <w:rPr>
          <w:rFonts w:ascii="宋体" w:hAnsi="宋体" w:hint="eastAsia"/>
          <w:sz w:val="24"/>
          <w:szCs w:val="24"/>
        </w:rPr>
        <w:t>87904800</w:t>
      </w:r>
    </w:p>
    <w:p w:rsidR="00862736" w:rsidRDefault="00862736">
      <w:pPr>
        <w:spacing w:line="320" w:lineRule="exact"/>
        <w:jc w:val="right"/>
        <w:rPr>
          <w:rFonts w:ascii="宋体"/>
          <w:sz w:val="24"/>
          <w:szCs w:val="24"/>
        </w:rPr>
      </w:pPr>
    </w:p>
    <w:p w:rsidR="00862736" w:rsidRDefault="00BC0D2E">
      <w:pPr>
        <w:spacing w:line="320" w:lineRule="exact"/>
        <w:jc w:val="right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招标人名称：汕头市潮南区公路局</w:t>
      </w:r>
    </w:p>
    <w:p w:rsidR="00862736" w:rsidRDefault="00BC0D2E">
      <w:pPr>
        <w:spacing w:line="320" w:lineRule="exact"/>
        <w:jc w:val="right"/>
      </w:pPr>
      <w:r>
        <w:rPr>
          <w:rFonts w:ascii="宋体" w:hAnsi="宋体" w:hint="eastAsia"/>
          <w:sz w:val="24"/>
          <w:szCs w:val="24"/>
        </w:rPr>
        <w:t>日期：</w:t>
      </w:r>
      <w:r>
        <w:rPr>
          <w:rFonts w:ascii="宋体" w:hAnsi="宋体" w:hint="eastAsia"/>
          <w:sz w:val="24"/>
          <w:szCs w:val="24"/>
        </w:rPr>
        <w:t xml:space="preserve">   </w:t>
      </w:r>
      <w:r w:rsidR="00FC2FDB">
        <w:rPr>
          <w:rFonts w:ascii="宋体" w:hAnsi="宋体" w:hint="eastAsia"/>
          <w:sz w:val="24"/>
          <w:szCs w:val="24"/>
        </w:rPr>
        <w:t>2019</w:t>
      </w:r>
      <w:r>
        <w:rPr>
          <w:rFonts w:ascii="宋体" w:hAnsi="宋体" w:hint="eastAsia"/>
          <w:sz w:val="24"/>
          <w:szCs w:val="24"/>
        </w:rPr>
        <w:t xml:space="preserve"> </w:t>
      </w:r>
      <w:r>
        <w:rPr>
          <w:rFonts w:ascii="宋体" w:hAnsi="宋体" w:hint="eastAsia"/>
          <w:sz w:val="24"/>
          <w:szCs w:val="24"/>
        </w:rPr>
        <w:t>年</w:t>
      </w:r>
      <w:r w:rsidR="00FC2FDB">
        <w:rPr>
          <w:rFonts w:ascii="宋体" w:hAnsi="宋体" w:hint="eastAsia"/>
          <w:sz w:val="24"/>
          <w:szCs w:val="24"/>
        </w:rPr>
        <w:t>11</w:t>
      </w:r>
      <w:r>
        <w:rPr>
          <w:rFonts w:ascii="宋体" w:hAnsi="宋体" w:hint="eastAsia"/>
          <w:sz w:val="24"/>
          <w:szCs w:val="24"/>
        </w:rPr>
        <w:t>月</w:t>
      </w:r>
      <w:r>
        <w:rPr>
          <w:rFonts w:ascii="宋体" w:hAnsi="宋体" w:hint="eastAsia"/>
          <w:sz w:val="24"/>
          <w:szCs w:val="24"/>
        </w:rPr>
        <w:t xml:space="preserve"> </w:t>
      </w:r>
      <w:r w:rsidR="00FC2FDB">
        <w:rPr>
          <w:rFonts w:ascii="宋体" w:hAnsi="宋体" w:hint="eastAsia"/>
          <w:sz w:val="24"/>
          <w:szCs w:val="24"/>
        </w:rPr>
        <w:t>5</w:t>
      </w:r>
      <w:r>
        <w:rPr>
          <w:rFonts w:ascii="宋体" w:hAnsi="宋体" w:hint="eastAsia"/>
          <w:sz w:val="24"/>
          <w:szCs w:val="24"/>
        </w:rPr>
        <w:t>日</w:t>
      </w:r>
    </w:p>
    <w:p w:rsidR="00862736" w:rsidRDefault="00862736">
      <w:pPr>
        <w:spacing w:line="320" w:lineRule="exact"/>
        <w:jc w:val="right"/>
      </w:pPr>
    </w:p>
    <w:p w:rsidR="00862736" w:rsidRDefault="00862736">
      <w:pPr>
        <w:spacing w:line="320" w:lineRule="exact"/>
        <w:jc w:val="right"/>
      </w:pPr>
    </w:p>
    <w:p w:rsidR="00862736" w:rsidRDefault="00BC0D2E">
      <w:pPr>
        <w:spacing w:line="320" w:lineRule="exact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862736" w:rsidRDefault="00862736">
      <w:pPr>
        <w:spacing w:line="320" w:lineRule="exact"/>
        <w:rPr>
          <w:rFonts w:ascii="宋体" w:hAnsi="宋体"/>
          <w:b/>
          <w:bCs/>
          <w:sz w:val="28"/>
          <w:szCs w:val="28"/>
        </w:rPr>
      </w:pPr>
    </w:p>
    <w:p w:rsidR="00862736" w:rsidRDefault="00BC0D2E">
      <w:pPr>
        <w:spacing w:line="320" w:lineRule="exact"/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b/>
          <w:bCs/>
          <w:sz w:val="30"/>
          <w:szCs w:val="30"/>
        </w:rPr>
        <w:t>中标候选人的主要人员情况</w:t>
      </w:r>
    </w:p>
    <w:tbl>
      <w:tblPr>
        <w:tblW w:w="10453" w:type="dxa"/>
        <w:jc w:val="center"/>
        <w:tblLayout w:type="fixed"/>
        <w:tblLook w:val="04A0"/>
      </w:tblPr>
      <w:tblGrid>
        <w:gridCol w:w="1977"/>
        <w:gridCol w:w="2857"/>
        <w:gridCol w:w="2810"/>
        <w:gridCol w:w="2809"/>
      </w:tblGrid>
      <w:tr w:rsidR="00862736">
        <w:trPr>
          <w:trHeight w:val="553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第三候选人</w:t>
            </w:r>
          </w:p>
        </w:tc>
      </w:tr>
      <w:tr w:rsidR="00862736">
        <w:trPr>
          <w:trHeight w:val="685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联合体：深圳市长和交通工程有限公司（牵头人），广州市恒津路桥设计咨询有限公司（成员）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联合体：河南恒通建设集团有限公司（牵头人），广东交通规划设计研究院股份有限公司（成员）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联合体：河南省富民公路工程有限公司（牵头人），重庆交通大学工程设计研究院有限公司（成员）</w:t>
            </w:r>
          </w:p>
        </w:tc>
      </w:tr>
      <w:tr w:rsidR="00862736">
        <w:trPr>
          <w:trHeight w:val="553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拟派项目经理姓名、执业资格及注册号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姓名：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李宇</w:t>
            </w:r>
          </w:p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执业资格：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一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级建造师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注册号：粤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144171742234 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姓名：</w:t>
            </w:r>
            <w:r>
              <w:rPr>
                <w:rFonts w:ascii="宋体" w:cs="宋体" w:hint="eastAsia"/>
                <w:kern w:val="0"/>
                <w:sz w:val="24"/>
                <w:szCs w:val="24"/>
              </w:rPr>
              <w:t>李传东</w:t>
            </w:r>
          </w:p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执业资格：一级建造师</w:t>
            </w:r>
          </w:p>
          <w:p w:rsidR="00862736" w:rsidRDefault="00BC0D2E">
            <w:pPr>
              <w:spacing w:line="273" w:lineRule="auto"/>
              <w:jc w:val="left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注册号：豫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141070803920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姓名：杨晓飞</w:t>
            </w:r>
          </w:p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执业资格：一级建造师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  <w:p w:rsidR="00862736" w:rsidRDefault="00BC0D2E">
            <w:pPr>
              <w:widowControl/>
              <w:jc w:val="left"/>
              <w:textAlignment w:val="center"/>
              <w:rPr>
                <w:rFonts w:asci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注册号：豫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141161627083</w:t>
            </w:r>
          </w:p>
        </w:tc>
      </w:tr>
      <w:tr w:rsidR="00862736">
        <w:trPr>
          <w:trHeight w:val="553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拟派项目总工姓名及职称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刘运来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李勇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彭永涛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</w:tr>
      <w:tr w:rsidR="00862736">
        <w:trPr>
          <w:trHeight w:val="553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拟派设计负责人姓名及职称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戴许明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曾昭宇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姜广荣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</w:tr>
      <w:tr w:rsidR="00862736">
        <w:trPr>
          <w:trHeight w:val="553"/>
          <w:jc w:val="center"/>
        </w:trPr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拟派勘察负责人姓名及职称</w:t>
            </w:r>
          </w:p>
        </w:tc>
        <w:tc>
          <w:tcPr>
            <w:tcW w:w="2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周荣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>李水清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姓名：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苏红敏</w:t>
            </w:r>
          </w:p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职称：</w:t>
            </w:r>
            <w:r>
              <w:rPr>
                <w:rFonts w:ascii="宋体" w:hint="eastAsia"/>
                <w:sz w:val="24"/>
                <w:szCs w:val="24"/>
              </w:rPr>
              <w:t xml:space="preserve"> </w:t>
            </w:r>
            <w:r>
              <w:rPr>
                <w:rFonts w:ascii="宋体" w:hint="eastAsia"/>
                <w:sz w:val="24"/>
                <w:szCs w:val="24"/>
              </w:rPr>
              <w:t>高级工程师</w:t>
            </w:r>
          </w:p>
        </w:tc>
      </w:tr>
    </w:tbl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273" w:lineRule="auto"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360" w:lineRule="auto"/>
        <w:jc w:val="left"/>
        <w:rPr>
          <w:rFonts w:ascii="宋体" w:hAnsi="宋体"/>
          <w:b/>
          <w:bCs/>
          <w:sz w:val="28"/>
          <w:szCs w:val="28"/>
        </w:rPr>
      </w:pPr>
    </w:p>
    <w:p w:rsidR="00862736" w:rsidRDefault="00BC0D2E">
      <w:pPr>
        <w:spacing w:line="360" w:lineRule="auto"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2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862736" w:rsidRDefault="00BC0D2E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  <w:r>
        <w:rPr>
          <w:rFonts w:ascii="宋体" w:hAnsi="宋体" w:hint="eastAsia"/>
          <w:b/>
          <w:bCs/>
          <w:sz w:val="30"/>
          <w:szCs w:val="30"/>
        </w:rPr>
        <w:t>中标候选人投标的业绩情况</w:t>
      </w:r>
    </w:p>
    <w:tbl>
      <w:tblPr>
        <w:tblW w:w="10483" w:type="dxa"/>
        <w:jc w:val="center"/>
        <w:tblLayout w:type="fixed"/>
        <w:tblLook w:val="04A0"/>
      </w:tblPr>
      <w:tblGrid>
        <w:gridCol w:w="1552"/>
        <w:gridCol w:w="2693"/>
        <w:gridCol w:w="3119"/>
        <w:gridCol w:w="3119"/>
      </w:tblGrid>
      <w:tr w:rsidR="00862736">
        <w:trPr>
          <w:trHeight w:val="553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第三候选人</w:t>
            </w:r>
          </w:p>
        </w:tc>
      </w:tr>
      <w:tr w:rsidR="00862736">
        <w:trPr>
          <w:trHeight w:val="685"/>
          <w:jc w:val="center"/>
        </w:trPr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联合体：深圳市长和交通工程有限公司（牵头人），广州市恒津路桥设计咨询有限公司（成员）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联合体：河南恒通建设集团有限公司（牵头人），广东交通规划设计研究院股份有限公司（成员）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联合体：河南省富民公路工程有限公司（牵头人），重庆交通大学工程设计研究院有限公司（成员）</w:t>
            </w:r>
          </w:p>
        </w:tc>
      </w:tr>
      <w:tr w:rsidR="00862736">
        <w:trPr>
          <w:trHeight w:val="553"/>
          <w:jc w:val="center"/>
        </w:trPr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投标业绩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施工业绩：</w:t>
            </w:r>
            <w:r>
              <w:rPr>
                <w:rFonts w:ascii="宋体" w:hint="eastAsia"/>
                <w:sz w:val="24"/>
                <w:szCs w:val="24"/>
              </w:rPr>
              <w:t>国道</w:t>
            </w:r>
            <w:r>
              <w:rPr>
                <w:rFonts w:ascii="宋体" w:hint="eastAsia"/>
                <w:sz w:val="24"/>
                <w:szCs w:val="24"/>
              </w:rPr>
              <w:t>324</w:t>
            </w:r>
            <w:r>
              <w:rPr>
                <w:rFonts w:ascii="宋体" w:hint="eastAsia"/>
                <w:sz w:val="24"/>
                <w:szCs w:val="24"/>
              </w:rPr>
              <w:t>线</w:t>
            </w:r>
            <w:r>
              <w:rPr>
                <w:rFonts w:ascii="宋体" w:hint="eastAsia"/>
                <w:sz w:val="24"/>
                <w:szCs w:val="24"/>
              </w:rPr>
              <w:t>K1107-K1143</w:t>
            </w:r>
            <w:r>
              <w:rPr>
                <w:rFonts w:ascii="宋体" w:hint="eastAsia"/>
                <w:sz w:val="24"/>
                <w:szCs w:val="24"/>
              </w:rPr>
              <w:t>段路面大修工程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施工业绩：</w:t>
            </w: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S226</w:t>
            </w:r>
            <w:r>
              <w:rPr>
                <w:rFonts w:ascii="宋体" w:hint="eastAsia"/>
                <w:sz w:val="24"/>
                <w:szCs w:val="24"/>
              </w:rPr>
              <w:t>翟阳线林州至卫辉市段改建工程</w:t>
            </w:r>
            <w:r>
              <w:rPr>
                <w:rFonts w:ascii="宋体" w:hint="eastAsia"/>
                <w:sz w:val="24"/>
                <w:szCs w:val="24"/>
              </w:rPr>
              <w:t>LW3</w:t>
            </w:r>
            <w:r>
              <w:rPr>
                <w:rFonts w:ascii="宋体" w:hint="eastAsia"/>
                <w:sz w:val="24"/>
                <w:szCs w:val="24"/>
              </w:rPr>
              <w:t>标段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施工业绩：</w:t>
            </w:r>
            <w:r>
              <w:rPr>
                <w:rFonts w:ascii="宋体" w:hint="eastAsia"/>
                <w:sz w:val="24"/>
                <w:szCs w:val="24"/>
              </w:rPr>
              <w:t>太康县</w:t>
            </w:r>
            <w:r>
              <w:rPr>
                <w:rFonts w:ascii="宋体" w:hint="eastAsia"/>
                <w:sz w:val="24"/>
                <w:szCs w:val="24"/>
              </w:rPr>
              <w:t>X003</w:t>
            </w:r>
            <w:r>
              <w:rPr>
                <w:rFonts w:ascii="宋体" w:hint="eastAsia"/>
                <w:sz w:val="24"/>
                <w:szCs w:val="24"/>
              </w:rPr>
              <w:t>大扶线道路改建工程</w:t>
            </w:r>
          </w:p>
        </w:tc>
      </w:tr>
      <w:tr w:rsidR="00862736">
        <w:trPr>
          <w:trHeight w:val="553"/>
          <w:jc w:val="center"/>
        </w:trPr>
        <w:tc>
          <w:tcPr>
            <w:tcW w:w="1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862736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设计业绩：</w:t>
            </w:r>
            <w:r>
              <w:rPr>
                <w:rFonts w:ascii="宋体" w:hint="eastAsia"/>
                <w:sz w:val="24"/>
                <w:szCs w:val="24"/>
              </w:rPr>
              <w:t>1.</w:t>
            </w: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S230</w:t>
            </w:r>
            <w:r>
              <w:rPr>
                <w:rFonts w:ascii="宋体" w:hint="eastAsia"/>
                <w:sz w:val="24"/>
                <w:szCs w:val="24"/>
              </w:rPr>
              <w:t>线东源义合至源城胜利村段公路改造工程勘察设计</w:t>
            </w:r>
          </w:p>
          <w:p w:rsidR="00862736" w:rsidRDefault="00BC0D2E"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饶平县省道</w:t>
            </w:r>
            <w:r>
              <w:rPr>
                <w:rFonts w:ascii="宋体" w:hint="eastAsia"/>
                <w:sz w:val="24"/>
                <w:szCs w:val="24"/>
              </w:rPr>
              <w:t>S501</w:t>
            </w:r>
            <w:r>
              <w:rPr>
                <w:rFonts w:ascii="宋体" w:hint="eastAsia"/>
                <w:sz w:val="24"/>
                <w:szCs w:val="24"/>
              </w:rPr>
              <w:t>线浮滨至樟溪路段改建工程勘察设计</w:t>
            </w:r>
          </w:p>
          <w:p w:rsidR="00862736" w:rsidRDefault="00BC0D2E"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饶平县</w:t>
            </w:r>
            <w:r>
              <w:rPr>
                <w:rFonts w:ascii="宋体" w:hint="eastAsia"/>
                <w:sz w:val="24"/>
                <w:szCs w:val="24"/>
              </w:rPr>
              <w:t>X080</w:t>
            </w:r>
            <w:r>
              <w:rPr>
                <w:rFonts w:ascii="宋体" w:hint="eastAsia"/>
                <w:sz w:val="24"/>
                <w:szCs w:val="24"/>
              </w:rPr>
              <w:t>线（西渔线</w:t>
            </w:r>
            <w:r>
              <w:rPr>
                <w:rFonts w:ascii="宋体" w:hint="eastAsia"/>
                <w:sz w:val="24"/>
                <w:szCs w:val="24"/>
              </w:rPr>
              <w:t>)</w:t>
            </w:r>
            <w:r>
              <w:rPr>
                <w:rFonts w:ascii="宋体" w:hint="eastAsia"/>
                <w:sz w:val="24"/>
                <w:szCs w:val="24"/>
              </w:rPr>
              <w:t>及支线路面改造工程勘察设计</w:t>
            </w:r>
          </w:p>
          <w:p w:rsidR="00862736" w:rsidRDefault="00BC0D2E"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S278</w:t>
            </w:r>
            <w:r>
              <w:rPr>
                <w:rFonts w:ascii="宋体" w:hint="eastAsia"/>
                <w:sz w:val="24"/>
                <w:szCs w:val="24"/>
              </w:rPr>
              <w:t>线阳西塘口至织篢段改造工程初步设计</w:t>
            </w:r>
          </w:p>
          <w:p w:rsidR="00862736" w:rsidRDefault="00BC0D2E"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S291</w:t>
            </w:r>
            <w:r>
              <w:rPr>
                <w:rFonts w:ascii="宋体" w:hint="eastAsia"/>
                <w:sz w:val="24"/>
                <w:szCs w:val="24"/>
              </w:rPr>
              <w:t>线红花至博贺段路面改造工程勘察设计</w:t>
            </w:r>
          </w:p>
          <w:p w:rsidR="00862736" w:rsidRDefault="00BC0D2E"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S297</w:t>
            </w:r>
            <w:r>
              <w:rPr>
                <w:rFonts w:ascii="宋体" w:hint="eastAsia"/>
                <w:sz w:val="24"/>
                <w:szCs w:val="24"/>
              </w:rPr>
              <w:t>线合山至大沟段改建工程（勘察、设计）</w:t>
            </w:r>
          </w:p>
          <w:p w:rsidR="00862736" w:rsidRDefault="00BC0D2E">
            <w:pPr>
              <w:numPr>
                <w:ilvl w:val="0"/>
                <w:numId w:val="1"/>
              </w:num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省道</w:t>
            </w:r>
            <w:r>
              <w:rPr>
                <w:rFonts w:ascii="宋体" w:hint="eastAsia"/>
                <w:sz w:val="24"/>
                <w:szCs w:val="24"/>
              </w:rPr>
              <w:t>S386</w:t>
            </w:r>
            <w:r>
              <w:rPr>
                <w:rFonts w:ascii="宋体" w:hint="eastAsia"/>
                <w:sz w:val="24"/>
                <w:szCs w:val="24"/>
              </w:rPr>
              <w:t>线旧寨至塘尾段公路改建工程勘察设计</w:t>
            </w:r>
          </w:p>
          <w:p w:rsidR="00862736" w:rsidRDefault="00862736">
            <w:pPr>
              <w:spacing w:line="273" w:lineRule="auto"/>
              <w:rPr>
                <w:rFonts w:ascii="宋体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设计业绩：</w:t>
            </w:r>
            <w:r>
              <w:rPr>
                <w:rFonts w:ascii="宋体" w:hint="eastAsia"/>
                <w:sz w:val="24"/>
                <w:szCs w:val="24"/>
              </w:rPr>
              <w:t>汕昆高速公路龙川至怀集段工程勘察设计第</w:t>
            </w:r>
            <w:r>
              <w:rPr>
                <w:rFonts w:ascii="宋体" w:hint="eastAsia"/>
                <w:sz w:val="24"/>
                <w:szCs w:val="24"/>
              </w:rPr>
              <w:t>A7</w:t>
            </w:r>
            <w:r>
              <w:rPr>
                <w:rFonts w:ascii="宋体" w:hint="eastAsia"/>
                <w:sz w:val="24"/>
                <w:szCs w:val="24"/>
              </w:rPr>
              <w:t>合同段</w:t>
            </w:r>
            <w:r>
              <w:rPr>
                <w:rFonts w:ascii="宋体" w:hint="eastAsia"/>
                <w:sz w:val="24"/>
                <w:szCs w:val="24"/>
              </w:rPr>
              <w:t>(</w:t>
            </w:r>
            <w:r>
              <w:rPr>
                <w:rFonts w:ascii="宋体" w:hint="eastAsia"/>
                <w:sz w:val="24"/>
                <w:szCs w:val="24"/>
              </w:rPr>
              <w:t>原名：汕昆高速英德至怀集段工程勘察设计第</w:t>
            </w:r>
            <w:r>
              <w:rPr>
                <w:rFonts w:ascii="宋体" w:hint="eastAsia"/>
                <w:sz w:val="24"/>
                <w:szCs w:val="24"/>
              </w:rPr>
              <w:t>A3</w:t>
            </w:r>
            <w:r>
              <w:rPr>
                <w:rFonts w:ascii="宋体" w:hint="eastAsia"/>
                <w:sz w:val="24"/>
                <w:szCs w:val="24"/>
              </w:rPr>
              <w:t>合同段）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设计业绩：</w:t>
            </w:r>
            <w:r>
              <w:rPr>
                <w:rFonts w:ascii="宋体" w:hint="eastAsia"/>
                <w:sz w:val="24"/>
                <w:szCs w:val="24"/>
              </w:rPr>
              <w:t>雷州半岛环岛一级公路遂溪港区角头沙码头支线新建工程</w:t>
            </w:r>
          </w:p>
        </w:tc>
      </w:tr>
    </w:tbl>
    <w:p w:rsidR="00862736" w:rsidRDefault="00862736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62736" w:rsidRDefault="00862736">
      <w:pPr>
        <w:spacing w:line="360" w:lineRule="auto"/>
        <w:rPr>
          <w:rFonts w:ascii="宋体"/>
          <w:b/>
          <w:bCs/>
          <w:sz w:val="28"/>
          <w:szCs w:val="28"/>
        </w:rPr>
      </w:pPr>
    </w:p>
    <w:p w:rsidR="00862736" w:rsidRDefault="00BC0D2E">
      <w:pPr>
        <w:spacing w:line="360" w:lineRule="auto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lastRenderedPageBreak/>
        <w:t>附件</w:t>
      </w:r>
      <w:r>
        <w:rPr>
          <w:rFonts w:ascii="宋体" w:hAnsi="宋体"/>
          <w:b/>
          <w:bCs/>
          <w:sz w:val="28"/>
          <w:szCs w:val="28"/>
        </w:rPr>
        <w:t>3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862736" w:rsidRDefault="00BC0D2E">
      <w:pPr>
        <w:spacing w:line="360" w:lineRule="auto"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中标候选人的信用等级使用情况</w:t>
      </w:r>
    </w:p>
    <w:tbl>
      <w:tblPr>
        <w:tblW w:w="10199" w:type="dxa"/>
        <w:jc w:val="center"/>
        <w:tblLayout w:type="fixed"/>
        <w:tblLook w:val="04A0"/>
      </w:tblPr>
      <w:tblGrid>
        <w:gridCol w:w="1835"/>
        <w:gridCol w:w="2410"/>
        <w:gridCol w:w="2977"/>
        <w:gridCol w:w="2977"/>
      </w:tblGrid>
      <w:tr w:rsidR="00862736">
        <w:trPr>
          <w:trHeight w:val="553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中标候选人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第一候选人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第二候选人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第三候选人</w:t>
            </w:r>
          </w:p>
        </w:tc>
      </w:tr>
      <w:tr w:rsidR="00862736">
        <w:trPr>
          <w:trHeight w:val="685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/>
                <w:b/>
                <w:bCs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联合体：深圳市长和交通工程有限公司（牵头人），广州市恒津路桥设计咨询有限公司（成员）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联合体：河南恒通建设集团有限公司（牵头人），广东交通规划设计研究院股份有限公司（成员）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widowControl/>
              <w:jc w:val="left"/>
              <w:textAlignment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联合体：河南省富民公路工程有限公司（牵头人），重庆交通大学工程设计研究院有限公司（成员）</w:t>
            </w:r>
          </w:p>
        </w:tc>
      </w:tr>
      <w:tr w:rsidR="00862736">
        <w:trPr>
          <w:trHeight w:val="685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信用等级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B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B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B</w:t>
            </w:r>
          </w:p>
        </w:tc>
      </w:tr>
    </w:tbl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BC0D2E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4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862736" w:rsidRDefault="00BC0D2E">
      <w:pPr>
        <w:widowControl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30"/>
          <w:szCs w:val="30"/>
        </w:rPr>
        <w:t>被否决投标的相关情况</w:t>
      </w:r>
    </w:p>
    <w:p w:rsidR="00862736" w:rsidRDefault="00BC0D2E">
      <w:pPr>
        <w:widowControl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int="eastAsia"/>
          <w:b/>
          <w:bCs/>
          <w:sz w:val="28"/>
          <w:szCs w:val="28"/>
        </w:rPr>
        <w:t>否</w:t>
      </w: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BC0D2E">
      <w:pPr>
        <w:widowControl/>
        <w:jc w:val="left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</w:t>
      </w:r>
      <w:r>
        <w:rPr>
          <w:rFonts w:ascii="宋体" w:hAnsi="宋体"/>
          <w:b/>
          <w:bCs/>
          <w:sz w:val="28"/>
          <w:szCs w:val="28"/>
        </w:rPr>
        <w:t>5</w:t>
      </w:r>
      <w:r>
        <w:rPr>
          <w:rFonts w:ascii="宋体" w:hAnsi="宋体" w:hint="eastAsia"/>
          <w:b/>
          <w:bCs/>
          <w:sz w:val="28"/>
          <w:szCs w:val="28"/>
        </w:rPr>
        <w:t>：</w:t>
      </w:r>
    </w:p>
    <w:p w:rsidR="00862736" w:rsidRDefault="00BC0D2E">
      <w:pPr>
        <w:widowControl/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公示的其他内容</w:t>
      </w:r>
    </w:p>
    <w:tbl>
      <w:tblPr>
        <w:tblW w:w="9457" w:type="dxa"/>
        <w:jc w:val="center"/>
        <w:tblLayout w:type="fixed"/>
        <w:tblLook w:val="04A0"/>
      </w:tblPr>
      <w:tblGrid>
        <w:gridCol w:w="1429"/>
        <w:gridCol w:w="1470"/>
        <w:gridCol w:w="1597"/>
        <w:gridCol w:w="1583"/>
        <w:gridCol w:w="1500"/>
        <w:gridCol w:w="1878"/>
      </w:tblGrid>
      <w:tr w:rsidR="00862736">
        <w:trPr>
          <w:trHeight w:val="553"/>
          <w:jc w:val="center"/>
        </w:trPr>
        <w:tc>
          <w:tcPr>
            <w:tcW w:w="9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级投标人的信用等级使用情况及所有承诺使用最新年度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级投标人的年度信用等级使用情况</w:t>
            </w:r>
          </w:p>
        </w:tc>
      </w:tr>
      <w:tr w:rsidR="00862736">
        <w:trPr>
          <w:trHeight w:val="2999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投标人名称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联合体：恒峰工程建设有限公司（牵头人），清远市公路勘察规划设计院（成员）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联合体：山西鹏翼路桥有限公司（牵头人），惠州市道路桥梁勘察设计院（成员）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联合体：深圳市长和交通工程有限公司（牵头人），广州市恒津路桥设计咨询有限公司（成员）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联合体：河南省富民公路工程有限公司（牵头人），重庆交通大学工程设计研究院有限公司（成员）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320" w:lineRule="exact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联合体：河南恒通建设集团有限公司（牵头人），广东交通规划设计研究院股份有限公司（成员）</w:t>
            </w:r>
          </w:p>
        </w:tc>
      </w:tr>
      <w:tr w:rsidR="00862736">
        <w:trPr>
          <w:trHeight w:val="685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级投标人的信用等级使用情况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/</w:t>
            </w:r>
          </w:p>
        </w:tc>
      </w:tr>
      <w:tr w:rsidR="00862736">
        <w:trPr>
          <w:trHeight w:val="685"/>
          <w:jc w:val="center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所有承诺使用最新年度</w:t>
            </w:r>
            <w:r>
              <w:rPr>
                <w:rFonts w:ascii="宋体" w:hAnsi="宋体"/>
                <w:sz w:val="24"/>
                <w:szCs w:val="24"/>
              </w:rPr>
              <w:t xml:space="preserve"> AA</w:t>
            </w:r>
            <w:r>
              <w:rPr>
                <w:rFonts w:ascii="宋体" w:hAnsi="宋体" w:hint="eastAsia"/>
                <w:sz w:val="24"/>
                <w:szCs w:val="24"/>
              </w:rPr>
              <w:t>、</w:t>
            </w:r>
            <w:r>
              <w:rPr>
                <w:rFonts w:ascii="宋体" w:hAnsi="宋体"/>
                <w:sz w:val="24"/>
                <w:szCs w:val="24"/>
              </w:rPr>
              <w:t xml:space="preserve">A </w:t>
            </w:r>
            <w:r>
              <w:rPr>
                <w:rFonts w:ascii="宋体" w:hAnsi="宋体" w:hint="eastAsia"/>
                <w:sz w:val="24"/>
                <w:szCs w:val="24"/>
              </w:rPr>
              <w:t>级投标人的年度信用等级使用情况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/</w:t>
            </w: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2736" w:rsidRDefault="00BC0D2E">
            <w:pPr>
              <w:spacing w:line="273" w:lineRule="auto"/>
              <w:jc w:val="center"/>
              <w:rPr>
                <w:rFonts w:ascii="宋体"/>
                <w:sz w:val="24"/>
                <w:szCs w:val="24"/>
              </w:rPr>
            </w:pPr>
            <w:r>
              <w:rPr>
                <w:rFonts w:ascii="宋体" w:hint="eastAsia"/>
                <w:sz w:val="24"/>
                <w:szCs w:val="24"/>
              </w:rPr>
              <w:t>/</w:t>
            </w:r>
          </w:p>
        </w:tc>
      </w:tr>
    </w:tbl>
    <w:p w:rsidR="00862736" w:rsidRDefault="00862736">
      <w:pPr>
        <w:widowControl/>
        <w:jc w:val="left"/>
        <w:rPr>
          <w:rFonts w:ascii="宋体"/>
          <w:b/>
          <w:bCs/>
          <w:sz w:val="28"/>
          <w:szCs w:val="28"/>
        </w:rPr>
      </w:pPr>
    </w:p>
    <w:p w:rsidR="00862736" w:rsidRDefault="00862736"/>
    <w:sectPr w:rsidR="00862736" w:rsidSect="008627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C0D2E" w:rsidRDefault="00BC0D2E" w:rsidP="00862736">
      <w:r>
        <w:separator/>
      </w:r>
    </w:p>
  </w:endnote>
  <w:endnote w:type="continuationSeparator" w:id="1">
    <w:p w:rsidR="00BC0D2E" w:rsidRDefault="00BC0D2E" w:rsidP="008627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宋三简体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36" w:rsidRDefault="00862736">
    <w:pPr>
      <w:pStyle w:val="a3"/>
      <w:ind w:left="42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36" w:rsidRDefault="00862736">
    <w:pPr>
      <w:pStyle w:val="a3"/>
      <w:ind w:left="42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36" w:rsidRDefault="00862736">
    <w:pPr>
      <w:pStyle w:val="a3"/>
      <w:ind w:left="42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C0D2E" w:rsidRDefault="00BC0D2E" w:rsidP="00862736">
      <w:r>
        <w:separator/>
      </w:r>
    </w:p>
  </w:footnote>
  <w:footnote w:type="continuationSeparator" w:id="1">
    <w:p w:rsidR="00BC0D2E" w:rsidRDefault="00BC0D2E" w:rsidP="008627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36" w:rsidRDefault="00862736">
    <w:pPr>
      <w:pStyle w:val="a4"/>
      <w:ind w:left="42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36" w:rsidRDefault="00862736">
    <w:pPr>
      <w:ind w:leftChars="95" w:left="199" w:firstLineChars="95" w:firstLine="19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736" w:rsidRDefault="00862736">
    <w:pPr>
      <w:pStyle w:val="a4"/>
      <w:ind w:left="42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E5B721A"/>
    <w:multiLevelType w:val="singleLevel"/>
    <w:tmpl w:val="CE5B721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55C0"/>
    <w:rsid w:val="00024113"/>
    <w:rsid w:val="000244E2"/>
    <w:rsid w:val="00077FC8"/>
    <w:rsid w:val="000949BD"/>
    <w:rsid w:val="000A6F88"/>
    <w:rsid w:val="00107943"/>
    <w:rsid w:val="0015738B"/>
    <w:rsid w:val="00157F39"/>
    <w:rsid w:val="00163308"/>
    <w:rsid w:val="00195A45"/>
    <w:rsid w:val="001A2790"/>
    <w:rsid w:val="001D1378"/>
    <w:rsid w:val="002074AC"/>
    <w:rsid w:val="00211636"/>
    <w:rsid w:val="00252E91"/>
    <w:rsid w:val="00277BB2"/>
    <w:rsid w:val="002855C0"/>
    <w:rsid w:val="003454EF"/>
    <w:rsid w:val="00366B01"/>
    <w:rsid w:val="0038535C"/>
    <w:rsid w:val="003B1900"/>
    <w:rsid w:val="003B7F58"/>
    <w:rsid w:val="00444BC6"/>
    <w:rsid w:val="004954A1"/>
    <w:rsid w:val="005051A3"/>
    <w:rsid w:val="005409D9"/>
    <w:rsid w:val="00540AED"/>
    <w:rsid w:val="00555568"/>
    <w:rsid w:val="00585B72"/>
    <w:rsid w:val="005C3355"/>
    <w:rsid w:val="005C6DE5"/>
    <w:rsid w:val="00602240"/>
    <w:rsid w:val="00644B2C"/>
    <w:rsid w:val="00665A19"/>
    <w:rsid w:val="00672472"/>
    <w:rsid w:val="006A1026"/>
    <w:rsid w:val="006B7D43"/>
    <w:rsid w:val="006E3E09"/>
    <w:rsid w:val="007011CD"/>
    <w:rsid w:val="00703362"/>
    <w:rsid w:val="00726C43"/>
    <w:rsid w:val="007B0EBC"/>
    <w:rsid w:val="007E2DF2"/>
    <w:rsid w:val="007F2D94"/>
    <w:rsid w:val="00837566"/>
    <w:rsid w:val="00857B34"/>
    <w:rsid w:val="00862736"/>
    <w:rsid w:val="008A13F8"/>
    <w:rsid w:val="008C7417"/>
    <w:rsid w:val="008D00E4"/>
    <w:rsid w:val="008F4655"/>
    <w:rsid w:val="00952C54"/>
    <w:rsid w:val="0098229B"/>
    <w:rsid w:val="00990D21"/>
    <w:rsid w:val="009A2C52"/>
    <w:rsid w:val="009D24BB"/>
    <w:rsid w:val="009D2DED"/>
    <w:rsid w:val="00A03FF7"/>
    <w:rsid w:val="00A1262A"/>
    <w:rsid w:val="00A204AB"/>
    <w:rsid w:val="00A37D83"/>
    <w:rsid w:val="00A42931"/>
    <w:rsid w:val="00AA68D1"/>
    <w:rsid w:val="00AB55A3"/>
    <w:rsid w:val="00AC061D"/>
    <w:rsid w:val="00AD2BE4"/>
    <w:rsid w:val="00B06BB4"/>
    <w:rsid w:val="00B10B37"/>
    <w:rsid w:val="00B767BC"/>
    <w:rsid w:val="00BA5746"/>
    <w:rsid w:val="00BA6C52"/>
    <w:rsid w:val="00BC0D2E"/>
    <w:rsid w:val="00BC1EC6"/>
    <w:rsid w:val="00BD34F8"/>
    <w:rsid w:val="00BF055C"/>
    <w:rsid w:val="00BF0FAC"/>
    <w:rsid w:val="00C95EDE"/>
    <w:rsid w:val="00CB64F7"/>
    <w:rsid w:val="00CC4B5D"/>
    <w:rsid w:val="00CE3CD3"/>
    <w:rsid w:val="00D132D3"/>
    <w:rsid w:val="00D4563F"/>
    <w:rsid w:val="00D63286"/>
    <w:rsid w:val="00D653D6"/>
    <w:rsid w:val="00E24FC1"/>
    <w:rsid w:val="00E570D2"/>
    <w:rsid w:val="00E64580"/>
    <w:rsid w:val="00E9266D"/>
    <w:rsid w:val="00F042EA"/>
    <w:rsid w:val="00F55A99"/>
    <w:rsid w:val="00F81A69"/>
    <w:rsid w:val="00F839FF"/>
    <w:rsid w:val="00F94B56"/>
    <w:rsid w:val="00FC2FDB"/>
    <w:rsid w:val="00FF1C92"/>
    <w:rsid w:val="01DF5AD0"/>
    <w:rsid w:val="05663417"/>
    <w:rsid w:val="066C01E1"/>
    <w:rsid w:val="07895BE9"/>
    <w:rsid w:val="07E065C1"/>
    <w:rsid w:val="08B07F20"/>
    <w:rsid w:val="0A2163DA"/>
    <w:rsid w:val="0A984461"/>
    <w:rsid w:val="0C5E5F26"/>
    <w:rsid w:val="0C630766"/>
    <w:rsid w:val="0C94753D"/>
    <w:rsid w:val="1330371C"/>
    <w:rsid w:val="1530798F"/>
    <w:rsid w:val="15466913"/>
    <w:rsid w:val="159B12D8"/>
    <w:rsid w:val="159F5F0B"/>
    <w:rsid w:val="16542C37"/>
    <w:rsid w:val="16CD35EE"/>
    <w:rsid w:val="1AEA56AD"/>
    <w:rsid w:val="1B2251EF"/>
    <w:rsid w:val="1FC97392"/>
    <w:rsid w:val="218F2E92"/>
    <w:rsid w:val="2252410B"/>
    <w:rsid w:val="225A0513"/>
    <w:rsid w:val="2281214D"/>
    <w:rsid w:val="231543C5"/>
    <w:rsid w:val="2316180B"/>
    <w:rsid w:val="2506073F"/>
    <w:rsid w:val="26434D7E"/>
    <w:rsid w:val="286021AE"/>
    <w:rsid w:val="2AAD3550"/>
    <w:rsid w:val="2BA8693B"/>
    <w:rsid w:val="2BB94594"/>
    <w:rsid w:val="2C227CEE"/>
    <w:rsid w:val="2DDD1906"/>
    <w:rsid w:val="2E06439C"/>
    <w:rsid w:val="2EF72C89"/>
    <w:rsid w:val="301E7D0F"/>
    <w:rsid w:val="345002C9"/>
    <w:rsid w:val="353C6909"/>
    <w:rsid w:val="358D2000"/>
    <w:rsid w:val="36C23F0B"/>
    <w:rsid w:val="38F70541"/>
    <w:rsid w:val="3A6B7F97"/>
    <w:rsid w:val="3D3F6E5A"/>
    <w:rsid w:val="3D48352F"/>
    <w:rsid w:val="3FD4634B"/>
    <w:rsid w:val="3FDE5CDA"/>
    <w:rsid w:val="41D84A8A"/>
    <w:rsid w:val="41FB059D"/>
    <w:rsid w:val="4222242A"/>
    <w:rsid w:val="430A0D66"/>
    <w:rsid w:val="46797677"/>
    <w:rsid w:val="47525A30"/>
    <w:rsid w:val="4A617CF3"/>
    <w:rsid w:val="4AA21437"/>
    <w:rsid w:val="4ACC3761"/>
    <w:rsid w:val="4BD81704"/>
    <w:rsid w:val="4D4C76A1"/>
    <w:rsid w:val="4EB05B56"/>
    <w:rsid w:val="4EDD46F4"/>
    <w:rsid w:val="51B5654C"/>
    <w:rsid w:val="54AE5305"/>
    <w:rsid w:val="55564219"/>
    <w:rsid w:val="55724CAD"/>
    <w:rsid w:val="594532E7"/>
    <w:rsid w:val="597501FD"/>
    <w:rsid w:val="5994540F"/>
    <w:rsid w:val="5C8673BA"/>
    <w:rsid w:val="5CB5097E"/>
    <w:rsid w:val="5CB542B1"/>
    <w:rsid w:val="5E1932AD"/>
    <w:rsid w:val="5EA55F40"/>
    <w:rsid w:val="5FBC4241"/>
    <w:rsid w:val="608E014F"/>
    <w:rsid w:val="61A96829"/>
    <w:rsid w:val="62947DF5"/>
    <w:rsid w:val="657829D8"/>
    <w:rsid w:val="676B66DB"/>
    <w:rsid w:val="681B2CFF"/>
    <w:rsid w:val="681F6CDD"/>
    <w:rsid w:val="6E811D54"/>
    <w:rsid w:val="6FD34A52"/>
    <w:rsid w:val="74092252"/>
    <w:rsid w:val="7C046357"/>
    <w:rsid w:val="7D7500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736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qFormat/>
    <w:rsid w:val="008627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qFormat/>
    <w:rsid w:val="008627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locked/>
    <w:rsid w:val="00862736"/>
    <w:rPr>
      <w:rFonts w:cs="Times New Roman"/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862736"/>
    <w:rPr>
      <w:rFonts w:cs="Times New Roman"/>
      <w:sz w:val="18"/>
      <w:szCs w:val="18"/>
    </w:rPr>
  </w:style>
  <w:style w:type="paragraph" w:customStyle="1" w:styleId="-DDDDD">
    <w:name w:val="表格正文-DDDDD"/>
    <w:basedOn w:val="a"/>
    <w:uiPriority w:val="99"/>
    <w:qFormat/>
    <w:rsid w:val="00862736"/>
    <w:pPr>
      <w:spacing w:line="300" w:lineRule="exact"/>
      <w:jc w:val="center"/>
    </w:pPr>
    <w:rPr>
      <w:rFonts w:ascii="方正宋三简体"/>
    </w:rPr>
  </w:style>
  <w:style w:type="paragraph" w:customStyle="1" w:styleId="ffff">
    <w:name w:val="附件正文ffff"/>
    <w:basedOn w:val="a"/>
    <w:uiPriority w:val="99"/>
    <w:qFormat/>
    <w:rsid w:val="00862736"/>
    <w:pPr>
      <w:spacing w:line="340" w:lineRule="exact"/>
      <w:ind w:firstLineChars="200" w:firstLine="436"/>
    </w:pPr>
    <w:rPr>
      <w:rFonts w:ascii="方正宋三简体"/>
      <w:spacing w:val="4"/>
    </w:rPr>
  </w:style>
  <w:style w:type="paragraph" w:styleId="a5">
    <w:name w:val="List Paragraph"/>
    <w:basedOn w:val="a"/>
    <w:uiPriority w:val="99"/>
    <w:qFormat/>
    <w:rsid w:val="0086273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395</Words>
  <Characters>2255</Characters>
  <Application>Microsoft Office Word</Application>
  <DocSecurity>0</DocSecurity>
  <Lines>18</Lines>
  <Paragraphs>5</Paragraphs>
  <ScaleCrop>false</ScaleCrop>
  <Company>china</Company>
  <LinksUpToDate>false</LinksUpToDate>
  <CharactersWithSpaces>2645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ower</dc:creator>
  <cp:lastModifiedBy>user</cp:lastModifiedBy>
  <cp:revision>22</cp:revision>
  <dcterms:created xsi:type="dcterms:W3CDTF">2016-12-30T01:35:00Z</dcterms:created>
  <dcterms:modified xsi:type="dcterms:W3CDTF">2019-11-05T09:00:00Z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