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1215" w:rsidRDefault="00956AF2">
      <w:pPr>
        <w:spacing w:line="400" w:lineRule="exact"/>
        <w:jc w:val="center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潮南区乡道</w:t>
      </w:r>
      <w:r>
        <w:rPr>
          <w:rFonts w:ascii="宋体" w:hAnsi="宋体" w:hint="eastAsia"/>
          <w:b/>
          <w:bCs/>
          <w:sz w:val="28"/>
          <w:szCs w:val="28"/>
        </w:rPr>
        <w:t>Y215</w:t>
      </w:r>
      <w:r>
        <w:rPr>
          <w:rFonts w:ascii="宋体" w:hAnsi="宋体" w:hint="eastAsia"/>
          <w:b/>
          <w:bCs/>
          <w:sz w:val="28"/>
          <w:szCs w:val="28"/>
        </w:rPr>
        <w:t>东峡线峡山东山路路段改造工程（</w:t>
      </w:r>
      <w:r>
        <w:rPr>
          <w:rFonts w:ascii="宋体" w:hAnsi="宋体" w:hint="eastAsia"/>
          <w:b/>
          <w:bCs/>
          <w:sz w:val="28"/>
          <w:szCs w:val="28"/>
        </w:rPr>
        <w:t>K0+000-K0+683</w:t>
      </w:r>
      <w:r>
        <w:rPr>
          <w:rFonts w:ascii="宋体" w:hAnsi="宋体" w:hint="eastAsia"/>
          <w:b/>
          <w:bCs/>
          <w:sz w:val="28"/>
          <w:szCs w:val="28"/>
        </w:rPr>
        <w:t>）评标结果</w:t>
      </w:r>
    </w:p>
    <w:p w:rsidR="00381215" w:rsidRDefault="00956AF2">
      <w:pPr>
        <w:spacing w:line="400" w:lineRule="exact"/>
        <w:jc w:val="center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中标候选人公示</w:t>
      </w:r>
    </w:p>
    <w:p w:rsidR="00381215" w:rsidRDefault="00381215">
      <w:pPr>
        <w:spacing w:line="400" w:lineRule="exact"/>
        <w:jc w:val="center"/>
        <w:rPr>
          <w:rFonts w:ascii="宋体" w:hAnsi="宋体"/>
          <w:b/>
          <w:bCs/>
          <w:sz w:val="28"/>
          <w:szCs w:val="28"/>
        </w:rPr>
      </w:pPr>
    </w:p>
    <w:p w:rsidR="00381215" w:rsidRDefault="00956AF2">
      <w:pPr>
        <w:shd w:val="clear" w:color="auto" w:fill="FFFFFF"/>
        <w:snapToGrid w:val="0"/>
        <w:spacing w:line="360" w:lineRule="auto"/>
        <w:ind w:firstLineChars="200" w:firstLine="420"/>
        <w:jc w:val="left"/>
        <w:rPr>
          <w:rFonts w:ascii="宋体"/>
        </w:rPr>
      </w:pPr>
      <w:r>
        <w:rPr>
          <w:rFonts w:ascii="宋体" w:hAnsi="宋体" w:hint="eastAsia"/>
        </w:rPr>
        <w:t>潮南区乡道</w:t>
      </w:r>
      <w:r>
        <w:rPr>
          <w:rFonts w:ascii="宋体" w:hAnsi="宋体" w:hint="eastAsia"/>
        </w:rPr>
        <w:t>Y215</w:t>
      </w:r>
      <w:r>
        <w:rPr>
          <w:rFonts w:ascii="宋体" w:hAnsi="宋体" w:hint="eastAsia"/>
        </w:rPr>
        <w:t>东峡线峡山东山路路段改造工程（</w:t>
      </w:r>
      <w:r>
        <w:rPr>
          <w:rFonts w:ascii="宋体" w:hAnsi="宋体" w:hint="eastAsia"/>
        </w:rPr>
        <w:t>K0+000-K0+683</w:t>
      </w:r>
      <w:r>
        <w:rPr>
          <w:rFonts w:ascii="宋体" w:hAnsi="宋体" w:hint="eastAsia"/>
        </w:rPr>
        <w:t>）的招标评标工作已经完成，评标委员会向招标人推荐了本次招标项目的中标候选人名单。</w:t>
      </w:r>
    </w:p>
    <w:p w:rsidR="00381215" w:rsidRDefault="00956AF2">
      <w:pPr>
        <w:spacing w:line="360" w:lineRule="auto"/>
        <w:ind w:firstLineChars="100" w:firstLine="210"/>
        <w:rPr>
          <w:rFonts w:ascii="宋体"/>
        </w:rPr>
      </w:pPr>
      <w:r>
        <w:rPr>
          <w:rFonts w:ascii="宋体" w:hAnsi="宋体" w:hint="eastAsia"/>
        </w:rPr>
        <w:t>按规定现将中标候选人情况予以公示，公示期从</w:t>
      </w:r>
      <w:r>
        <w:rPr>
          <w:rFonts w:ascii="宋体" w:hAnsi="宋体"/>
        </w:rPr>
        <w:t>2019</w:t>
      </w:r>
      <w:r>
        <w:rPr>
          <w:rFonts w:ascii="宋体" w:hAnsi="宋体" w:hint="eastAsia"/>
        </w:rPr>
        <w:t>年</w:t>
      </w:r>
      <w:r w:rsidR="005E7708">
        <w:rPr>
          <w:rFonts w:ascii="宋体" w:hAnsi="宋体" w:hint="eastAsia"/>
        </w:rPr>
        <w:t>7</w:t>
      </w:r>
      <w:r>
        <w:rPr>
          <w:rFonts w:ascii="宋体" w:hAnsi="宋体" w:hint="eastAsia"/>
        </w:rPr>
        <w:t>月</w:t>
      </w:r>
      <w:r w:rsidR="005E7708">
        <w:rPr>
          <w:rFonts w:ascii="宋体" w:hAnsi="宋体" w:hint="eastAsia"/>
        </w:rPr>
        <w:t>4</w:t>
      </w:r>
      <w:r>
        <w:rPr>
          <w:rFonts w:ascii="宋体" w:hAnsi="宋体" w:hint="eastAsia"/>
        </w:rPr>
        <w:t>日至</w:t>
      </w:r>
      <w:r>
        <w:rPr>
          <w:rFonts w:ascii="宋体" w:hAnsi="宋体"/>
        </w:rPr>
        <w:t>2019</w:t>
      </w:r>
      <w:r>
        <w:rPr>
          <w:rFonts w:ascii="宋体" w:hAnsi="宋体" w:hint="eastAsia"/>
        </w:rPr>
        <w:t>年</w:t>
      </w:r>
      <w:r w:rsidR="005E7708">
        <w:rPr>
          <w:rFonts w:ascii="宋体" w:hAnsi="宋体" w:hint="eastAsia"/>
        </w:rPr>
        <w:t>7</w:t>
      </w:r>
      <w:r>
        <w:rPr>
          <w:rFonts w:ascii="宋体" w:hAnsi="宋体" w:hint="eastAsia"/>
        </w:rPr>
        <w:t>月</w:t>
      </w:r>
      <w:r w:rsidR="005E7708">
        <w:rPr>
          <w:rFonts w:ascii="宋体" w:hAnsi="宋体" w:hint="eastAsia"/>
        </w:rPr>
        <w:t>8</w:t>
      </w:r>
      <w:r>
        <w:rPr>
          <w:rFonts w:ascii="宋体" w:hAnsi="宋体" w:hint="eastAsia"/>
        </w:rPr>
        <w:t>日止，具体如下：</w:t>
      </w:r>
    </w:p>
    <w:tbl>
      <w:tblPr>
        <w:tblW w:w="9962" w:type="dxa"/>
        <w:jc w:val="center"/>
        <w:tblLayout w:type="fixed"/>
        <w:tblLook w:val="04A0"/>
      </w:tblPr>
      <w:tblGrid>
        <w:gridCol w:w="1657"/>
        <w:gridCol w:w="2837"/>
        <w:gridCol w:w="2734"/>
        <w:gridCol w:w="2734"/>
      </w:tblGrid>
      <w:tr w:rsidR="00381215">
        <w:trPr>
          <w:trHeight w:val="553"/>
          <w:jc w:val="center"/>
        </w:trPr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215" w:rsidRDefault="00956AF2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中标候选人</w:t>
            </w: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1215" w:rsidRDefault="00956AF2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第一中标候选人</w:t>
            </w:r>
          </w:p>
        </w:tc>
        <w:tc>
          <w:tcPr>
            <w:tcW w:w="2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1215" w:rsidRDefault="00956AF2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第二中标候选人</w:t>
            </w:r>
          </w:p>
        </w:tc>
        <w:tc>
          <w:tcPr>
            <w:tcW w:w="2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1215" w:rsidRDefault="00956AF2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第三中标候选人</w:t>
            </w:r>
          </w:p>
        </w:tc>
      </w:tr>
      <w:tr w:rsidR="00381215">
        <w:trPr>
          <w:trHeight w:val="1614"/>
          <w:jc w:val="center"/>
        </w:trPr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215" w:rsidRDefault="00956AF2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投标人名称</w:t>
            </w: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1215" w:rsidRDefault="00956AF2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广东大禹水利建设有限公司</w:t>
            </w:r>
          </w:p>
        </w:tc>
        <w:tc>
          <w:tcPr>
            <w:tcW w:w="2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1215" w:rsidRDefault="00956AF2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汕头市安信路桥建设有限公司</w:t>
            </w:r>
          </w:p>
        </w:tc>
        <w:tc>
          <w:tcPr>
            <w:tcW w:w="2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1215" w:rsidRDefault="00956AF2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广东峻峰路桥工程有限公司</w:t>
            </w:r>
          </w:p>
        </w:tc>
      </w:tr>
      <w:tr w:rsidR="00381215">
        <w:trPr>
          <w:trHeight w:val="1309"/>
          <w:jc w:val="center"/>
        </w:trPr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215" w:rsidRDefault="00956AF2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投标报价</w:t>
            </w: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1215" w:rsidRDefault="00956AF2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3912665.71</w:t>
            </w:r>
            <w:r>
              <w:rPr>
                <w:rFonts w:ascii="宋体" w:hAnsi="宋体" w:hint="eastAsia"/>
              </w:rPr>
              <w:t>元</w:t>
            </w:r>
          </w:p>
        </w:tc>
        <w:tc>
          <w:tcPr>
            <w:tcW w:w="2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1215" w:rsidRDefault="00956AF2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3918882.87</w:t>
            </w:r>
            <w:r>
              <w:rPr>
                <w:rFonts w:ascii="宋体" w:hAnsi="宋体" w:hint="eastAsia"/>
              </w:rPr>
              <w:t>元</w:t>
            </w:r>
          </w:p>
        </w:tc>
        <w:tc>
          <w:tcPr>
            <w:tcW w:w="2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1215" w:rsidRDefault="00956AF2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3921784.21</w:t>
            </w:r>
            <w:r>
              <w:rPr>
                <w:rFonts w:ascii="宋体" w:hAnsi="宋体" w:hint="eastAsia"/>
              </w:rPr>
              <w:t>元</w:t>
            </w:r>
          </w:p>
        </w:tc>
      </w:tr>
      <w:tr w:rsidR="00381215">
        <w:trPr>
          <w:trHeight w:val="2122"/>
          <w:jc w:val="center"/>
        </w:trPr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215" w:rsidRDefault="00956AF2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工程质量要求、安全目标</w:t>
            </w: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1215" w:rsidRDefault="00956AF2">
            <w:pPr>
              <w:spacing w:line="320" w:lineRule="exact"/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合格及合格以上等级，安全目标：严格执行有关安全生产的法律法规和规章制度，确保项目建设期内安全生产无事故。</w:t>
            </w:r>
          </w:p>
        </w:tc>
        <w:tc>
          <w:tcPr>
            <w:tcW w:w="2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1215" w:rsidRDefault="00956AF2">
            <w:pPr>
              <w:spacing w:line="320" w:lineRule="exact"/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合格及合格以上等级，安全目标：严格执行有关安全生产的法律法规和规章制度，确保项目建设期内安全生产无事故。</w:t>
            </w:r>
          </w:p>
        </w:tc>
        <w:tc>
          <w:tcPr>
            <w:tcW w:w="2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1215" w:rsidRDefault="00956AF2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合格及合格以上等级，安全目标：严格执行有关安全生产的法律法规和规章制度，确保项目建设期内安全生产无事故。</w:t>
            </w:r>
          </w:p>
        </w:tc>
      </w:tr>
      <w:tr w:rsidR="00381215">
        <w:trPr>
          <w:trHeight w:val="1032"/>
          <w:jc w:val="center"/>
        </w:trPr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215" w:rsidRDefault="00956AF2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工期的响应情况</w:t>
            </w: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1215" w:rsidRDefault="00956AF2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完全响应</w:t>
            </w:r>
          </w:p>
        </w:tc>
        <w:tc>
          <w:tcPr>
            <w:tcW w:w="2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1215" w:rsidRDefault="00956AF2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完全响应</w:t>
            </w:r>
          </w:p>
        </w:tc>
        <w:tc>
          <w:tcPr>
            <w:tcW w:w="2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1215" w:rsidRDefault="00956AF2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完全响应</w:t>
            </w:r>
          </w:p>
        </w:tc>
      </w:tr>
      <w:tr w:rsidR="00381215">
        <w:trPr>
          <w:trHeight w:val="553"/>
          <w:jc w:val="center"/>
        </w:trPr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215" w:rsidRDefault="00956AF2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主要人员姓名、个人业绩、相关证书名称和编号</w:t>
            </w: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1215" w:rsidRDefault="00956AF2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见附件</w:t>
            </w:r>
            <w:r>
              <w:rPr>
                <w:rFonts w:ascii="宋体" w:hAnsi="宋体" w:hint="eastAsia"/>
              </w:rPr>
              <w:t>1</w:t>
            </w:r>
          </w:p>
        </w:tc>
        <w:tc>
          <w:tcPr>
            <w:tcW w:w="2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1215" w:rsidRDefault="00956AF2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见附件</w:t>
            </w:r>
            <w:r>
              <w:rPr>
                <w:rFonts w:ascii="宋体" w:hAnsi="宋体"/>
              </w:rPr>
              <w:t>1</w:t>
            </w:r>
          </w:p>
        </w:tc>
        <w:tc>
          <w:tcPr>
            <w:tcW w:w="2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1215" w:rsidRDefault="00956AF2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见附件</w:t>
            </w:r>
            <w:r>
              <w:rPr>
                <w:rFonts w:ascii="宋体" w:hAnsi="宋体"/>
              </w:rPr>
              <w:t>1</w:t>
            </w:r>
          </w:p>
        </w:tc>
      </w:tr>
      <w:tr w:rsidR="00381215">
        <w:trPr>
          <w:trHeight w:val="553"/>
          <w:jc w:val="center"/>
        </w:trPr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215" w:rsidRDefault="00956AF2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中标候选人在投标文件中填报的项目业绩</w:t>
            </w: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1215" w:rsidRDefault="00956AF2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见附件</w:t>
            </w:r>
            <w:r>
              <w:rPr>
                <w:rFonts w:ascii="宋体" w:hAnsi="宋体"/>
              </w:rPr>
              <w:t>2</w:t>
            </w:r>
          </w:p>
        </w:tc>
        <w:tc>
          <w:tcPr>
            <w:tcW w:w="2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1215" w:rsidRDefault="00956AF2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见附件</w:t>
            </w:r>
            <w:r>
              <w:rPr>
                <w:rFonts w:ascii="宋体" w:hAnsi="宋体"/>
              </w:rPr>
              <w:t>2</w:t>
            </w:r>
          </w:p>
        </w:tc>
        <w:tc>
          <w:tcPr>
            <w:tcW w:w="2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1215" w:rsidRDefault="00956AF2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见附件</w:t>
            </w:r>
            <w:r>
              <w:rPr>
                <w:rFonts w:ascii="宋体" w:hAnsi="宋体"/>
              </w:rPr>
              <w:t>2</w:t>
            </w:r>
          </w:p>
        </w:tc>
      </w:tr>
      <w:tr w:rsidR="00381215">
        <w:trPr>
          <w:trHeight w:val="553"/>
          <w:jc w:val="center"/>
        </w:trPr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215" w:rsidRDefault="00956AF2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4"/>
              </w:rPr>
              <w:t>公示的其他内容</w:t>
            </w: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1215" w:rsidRDefault="00956AF2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见附件</w:t>
            </w:r>
            <w:r>
              <w:rPr>
                <w:rFonts w:ascii="宋体" w:hAnsi="宋体" w:hint="eastAsia"/>
              </w:rPr>
              <w:t>3</w:t>
            </w:r>
          </w:p>
        </w:tc>
        <w:tc>
          <w:tcPr>
            <w:tcW w:w="2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1215" w:rsidRDefault="00956AF2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见附件</w:t>
            </w:r>
            <w:r>
              <w:rPr>
                <w:rFonts w:ascii="宋体" w:hAnsi="宋体" w:hint="eastAsia"/>
              </w:rPr>
              <w:t>3</w:t>
            </w:r>
          </w:p>
        </w:tc>
        <w:tc>
          <w:tcPr>
            <w:tcW w:w="2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1215" w:rsidRDefault="00956AF2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见附件</w:t>
            </w:r>
            <w:r>
              <w:rPr>
                <w:rFonts w:ascii="宋体" w:hAnsi="宋体" w:hint="eastAsia"/>
              </w:rPr>
              <w:t>3</w:t>
            </w:r>
          </w:p>
        </w:tc>
      </w:tr>
      <w:tr w:rsidR="00381215">
        <w:trPr>
          <w:trHeight w:val="553"/>
          <w:jc w:val="center"/>
        </w:trPr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215" w:rsidRDefault="00956AF2">
            <w:pPr>
              <w:spacing w:line="320" w:lineRule="exact"/>
              <w:jc w:val="center"/>
              <w:rPr>
                <w:rFonts w:ascii="宋体" w:hAnsi="宋体" w:cs="宋体"/>
                <w:kern w:val="0"/>
                <w:sz w:val="22"/>
                <w:szCs w:val="24"/>
              </w:rPr>
            </w:pPr>
            <w:r>
              <w:rPr>
                <w:rFonts w:hint="eastAsia"/>
                <w:sz w:val="23"/>
                <w:szCs w:val="23"/>
              </w:rPr>
              <w:t>被否决投标的投标人名称、否决依据和原因</w:t>
            </w:r>
          </w:p>
        </w:tc>
        <w:tc>
          <w:tcPr>
            <w:tcW w:w="83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1215" w:rsidRDefault="00956AF2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/</w:t>
            </w:r>
          </w:p>
        </w:tc>
      </w:tr>
    </w:tbl>
    <w:p w:rsidR="00381215" w:rsidRDefault="00956AF2">
      <w:pPr>
        <w:spacing w:line="360" w:lineRule="auto"/>
        <w:ind w:firstLineChars="200" w:firstLine="420"/>
        <w:rPr>
          <w:rFonts w:ascii="宋体"/>
        </w:rPr>
      </w:pPr>
      <w:r>
        <w:rPr>
          <w:rFonts w:ascii="宋体" w:hAnsi="宋体" w:hint="eastAsia"/>
        </w:rPr>
        <w:t>附件：中标候选人的主要人员情况、中标候选人的投标业绩情况、中标候选人的信用等级使用情况。</w:t>
      </w:r>
    </w:p>
    <w:p w:rsidR="00381215" w:rsidRDefault="00956AF2">
      <w:pPr>
        <w:spacing w:line="360" w:lineRule="auto"/>
        <w:ind w:firstLineChars="200" w:firstLine="420"/>
        <w:rPr>
          <w:rFonts w:ascii="宋体"/>
        </w:rPr>
      </w:pPr>
      <w:r>
        <w:rPr>
          <w:rFonts w:ascii="宋体" w:hAnsi="宋体" w:hint="eastAsia"/>
        </w:rPr>
        <w:t>根据《中华人民共和国招标投标实施条例》第五十四条规定</w:t>
      </w:r>
      <w:r>
        <w:rPr>
          <w:rFonts w:ascii="宋体"/>
        </w:rPr>
        <w:t>,</w:t>
      </w:r>
      <w:r>
        <w:rPr>
          <w:rFonts w:ascii="宋体" w:hAnsi="宋体" w:hint="eastAsia"/>
        </w:rPr>
        <w:t>投标人或其它利害关系人对该公示内容有</w:t>
      </w:r>
      <w:r>
        <w:rPr>
          <w:rFonts w:ascii="宋体" w:hAnsi="宋体" w:hint="eastAsia"/>
        </w:rPr>
        <w:lastRenderedPageBreak/>
        <w:t>异议的，应当在中标候选人公示期间向招标人提出。招标人应当自收到异议之日起</w:t>
      </w:r>
      <w:r>
        <w:rPr>
          <w:rFonts w:ascii="宋体" w:hAnsi="宋体"/>
        </w:rPr>
        <w:t xml:space="preserve"> 3 </w:t>
      </w:r>
      <w:r>
        <w:rPr>
          <w:rFonts w:ascii="宋体" w:hAnsi="宋体" w:hint="eastAsia"/>
        </w:rPr>
        <w:t>日内作出书面答复；作出答复前，应当暂停招标投标活动。对招标人答复仍持有异议的，应当在收到答复之日起十日内持招标人的答复及投诉书，向招标投标监督部门提出投诉。</w:t>
      </w:r>
    </w:p>
    <w:p w:rsidR="00381215" w:rsidRDefault="00956AF2">
      <w:pPr>
        <w:spacing w:line="360" w:lineRule="auto"/>
        <w:rPr>
          <w:rFonts w:ascii="宋体" w:hAnsi="宋体"/>
        </w:rPr>
      </w:pPr>
      <w:r>
        <w:rPr>
          <w:rFonts w:ascii="宋体" w:hAnsi="宋体" w:hint="eastAsia"/>
        </w:rPr>
        <w:t>异议受理部门：</w:t>
      </w:r>
    </w:p>
    <w:p w:rsidR="00381215" w:rsidRDefault="00956AF2">
      <w:pPr>
        <w:spacing w:line="360" w:lineRule="auto"/>
        <w:rPr>
          <w:rFonts w:ascii="宋体"/>
        </w:rPr>
      </w:pPr>
      <w:r>
        <w:rPr>
          <w:rFonts w:ascii="宋体" w:hAnsi="宋体" w:hint="eastAsia"/>
        </w:rPr>
        <w:t>招标人：汕头市潮南区峡山街道办事处</w:t>
      </w:r>
    </w:p>
    <w:p w:rsidR="00381215" w:rsidRDefault="00956AF2">
      <w:pPr>
        <w:spacing w:line="360" w:lineRule="auto"/>
        <w:rPr>
          <w:rFonts w:ascii="宋体"/>
        </w:rPr>
      </w:pPr>
      <w:r>
        <w:rPr>
          <w:rFonts w:ascii="宋体" w:hAnsi="宋体" w:hint="eastAsia"/>
        </w:rPr>
        <w:t>联系地址：</w:t>
      </w:r>
      <w:r>
        <w:rPr>
          <w:rFonts w:ascii="宋体" w:hAnsi="宋体" w:hint="eastAsia"/>
        </w:rPr>
        <w:t>潮南区峡山街道朝阳路</w:t>
      </w:r>
      <w:r>
        <w:rPr>
          <w:rFonts w:ascii="宋体" w:hAnsi="宋体" w:hint="eastAsia"/>
        </w:rPr>
        <w:t>1</w:t>
      </w:r>
      <w:r>
        <w:rPr>
          <w:rFonts w:ascii="宋体" w:hAnsi="宋体" w:hint="eastAsia"/>
        </w:rPr>
        <w:t>号</w:t>
      </w:r>
    </w:p>
    <w:p w:rsidR="00381215" w:rsidRDefault="00956AF2">
      <w:pPr>
        <w:spacing w:line="360" w:lineRule="auto"/>
        <w:rPr>
          <w:rFonts w:ascii="宋体"/>
        </w:rPr>
      </w:pPr>
      <w:r>
        <w:rPr>
          <w:rFonts w:ascii="宋体" w:hAnsi="宋体" w:hint="eastAsia"/>
        </w:rPr>
        <w:t>联系人：</w:t>
      </w:r>
      <w:r>
        <w:rPr>
          <w:rFonts w:ascii="宋体" w:hAnsi="宋体" w:cs="宋体" w:hint="eastAsia"/>
        </w:rPr>
        <w:t>翁同志</w:t>
      </w:r>
      <w:r>
        <w:rPr>
          <w:rFonts w:ascii="宋体" w:hAnsi="宋体" w:hint="eastAsia"/>
        </w:rPr>
        <w:t>联系电话：</w:t>
      </w:r>
      <w:r>
        <w:rPr>
          <w:rFonts w:ascii="宋体" w:hAnsi="宋体" w:hint="eastAsia"/>
        </w:rPr>
        <w:t>0754-87784197</w:t>
      </w:r>
    </w:p>
    <w:p w:rsidR="00381215" w:rsidRDefault="00956AF2">
      <w:pPr>
        <w:spacing w:line="360" w:lineRule="auto"/>
        <w:rPr>
          <w:rFonts w:ascii="宋体"/>
        </w:rPr>
      </w:pPr>
      <w:r>
        <w:rPr>
          <w:rFonts w:ascii="宋体" w:hAnsi="宋体" w:hint="eastAsia"/>
        </w:rPr>
        <w:t>监督部门：汕头市潮南区交通运输局</w:t>
      </w:r>
    </w:p>
    <w:p w:rsidR="00381215" w:rsidRDefault="00956AF2">
      <w:pPr>
        <w:spacing w:line="360" w:lineRule="auto"/>
        <w:rPr>
          <w:rFonts w:ascii="宋体"/>
        </w:rPr>
      </w:pPr>
      <w:r>
        <w:rPr>
          <w:rFonts w:ascii="宋体" w:hAnsi="宋体" w:hint="eastAsia"/>
        </w:rPr>
        <w:t>联系地址：汕头市潮南峡山金光南路东沟路段区交通运输局大楼</w:t>
      </w:r>
    </w:p>
    <w:p w:rsidR="00381215" w:rsidRDefault="00956AF2">
      <w:pPr>
        <w:spacing w:line="360" w:lineRule="auto"/>
        <w:rPr>
          <w:rFonts w:ascii="宋体"/>
        </w:rPr>
      </w:pPr>
      <w:r>
        <w:rPr>
          <w:rFonts w:ascii="宋体" w:hAnsi="宋体" w:hint="eastAsia"/>
        </w:rPr>
        <w:t>联系电话：</w:t>
      </w:r>
      <w:r>
        <w:rPr>
          <w:rFonts w:ascii="宋体" w:hAnsi="宋体"/>
        </w:rPr>
        <w:t>0754-87904800</w:t>
      </w:r>
    </w:p>
    <w:p w:rsidR="00381215" w:rsidRDefault="00381215">
      <w:pPr>
        <w:spacing w:line="360" w:lineRule="auto"/>
        <w:jc w:val="right"/>
        <w:rPr>
          <w:rFonts w:ascii="宋体"/>
        </w:rPr>
      </w:pPr>
    </w:p>
    <w:p w:rsidR="00381215" w:rsidRDefault="00956AF2">
      <w:pPr>
        <w:spacing w:line="360" w:lineRule="auto"/>
        <w:jc w:val="right"/>
        <w:rPr>
          <w:rFonts w:ascii="宋体" w:hAnsi="宋体"/>
        </w:rPr>
      </w:pPr>
      <w:r>
        <w:rPr>
          <w:rFonts w:ascii="宋体" w:hAnsi="宋体" w:hint="eastAsia"/>
        </w:rPr>
        <w:t>招标人：汕头市潮南区峡山街道办事处</w:t>
      </w:r>
    </w:p>
    <w:p w:rsidR="00381215" w:rsidRDefault="00381215">
      <w:pPr>
        <w:spacing w:line="360" w:lineRule="auto"/>
        <w:jc w:val="right"/>
        <w:rPr>
          <w:rFonts w:ascii="宋体" w:hAnsi="宋体"/>
        </w:rPr>
      </w:pPr>
    </w:p>
    <w:p w:rsidR="00381215" w:rsidRDefault="00956AF2">
      <w:pPr>
        <w:spacing w:line="360" w:lineRule="auto"/>
        <w:jc w:val="right"/>
        <w:rPr>
          <w:rFonts w:ascii="宋体" w:hAnsi="宋体"/>
        </w:rPr>
      </w:pPr>
      <w:r>
        <w:rPr>
          <w:rFonts w:ascii="宋体" w:hAnsi="宋体" w:hint="eastAsia"/>
        </w:rPr>
        <w:t>招标代理机构：广东宏茂建设管理有限公司</w:t>
      </w:r>
    </w:p>
    <w:p w:rsidR="00381215" w:rsidRDefault="00381215">
      <w:pPr>
        <w:spacing w:line="360" w:lineRule="auto"/>
        <w:jc w:val="right"/>
        <w:rPr>
          <w:rFonts w:ascii="宋体"/>
        </w:rPr>
      </w:pPr>
    </w:p>
    <w:p w:rsidR="00381215" w:rsidRDefault="00956AF2">
      <w:pPr>
        <w:spacing w:line="360" w:lineRule="auto"/>
        <w:jc w:val="left"/>
      </w:pPr>
      <w:r>
        <w:rPr>
          <w:rFonts w:ascii="宋体" w:hAnsi="宋体" w:hint="eastAsia"/>
        </w:rPr>
        <w:t xml:space="preserve"> </w:t>
      </w:r>
      <w:r>
        <w:rPr>
          <w:rFonts w:ascii="宋体" w:hAnsi="宋体" w:hint="eastAsia"/>
        </w:rPr>
        <w:t xml:space="preserve">                                                             </w:t>
      </w:r>
      <w:r>
        <w:rPr>
          <w:rFonts w:ascii="宋体" w:hAnsi="宋体" w:hint="eastAsia"/>
        </w:rPr>
        <w:t>日期：</w:t>
      </w:r>
      <w:r>
        <w:rPr>
          <w:rFonts w:ascii="宋体" w:hAnsi="宋体" w:hint="eastAsia"/>
        </w:rPr>
        <w:t xml:space="preserve"> 2019</w:t>
      </w:r>
      <w:r>
        <w:rPr>
          <w:rFonts w:ascii="宋体" w:hAnsi="宋体" w:hint="eastAsia"/>
        </w:rPr>
        <w:t>年</w:t>
      </w:r>
      <w:r w:rsidR="005E7708">
        <w:rPr>
          <w:rFonts w:ascii="宋体" w:hAnsi="宋体" w:hint="eastAsia"/>
        </w:rPr>
        <w:t>7</w:t>
      </w:r>
      <w:r>
        <w:rPr>
          <w:rFonts w:ascii="宋体" w:hAnsi="宋体" w:hint="eastAsia"/>
        </w:rPr>
        <w:t>月</w:t>
      </w:r>
      <w:r w:rsidR="005E7708">
        <w:rPr>
          <w:rFonts w:ascii="宋体" w:hAnsi="宋体" w:hint="eastAsia"/>
        </w:rPr>
        <w:t>3</w:t>
      </w:r>
      <w:r>
        <w:rPr>
          <w:rFonts w:ascii="宋体" w:hAnsi="宋体" w:hint="eastAsia"/>
        </w:rPr>
        <w:t>日</w:t>
      </w:r>
    </w:p>
    <w:p w:rsidR="00381215" w:rsidRDefault="00381215">
      <w:pPr>
        <w:spacing w:line="360" w:lineRule="auto"/>
        <w:jc w:val="right"/>
      </w:pPr>
    </w:p>
    <w:p w:rsidR="00381215" w:rsidRDefault="00381215">
      <w:pPr>
        <w:spacing w:line="360" w:lineRule="auto"/>
        <w:jc w:val="right"/>
      </w:pPr>
    </w:p>
    <w:p w:rsidR="00381215" w:rsidRDefault="00381215">
      <w:pPr>
        <w:spacing w:line="360" w:lineRule="auto"/>
        <w:jc w:val="right"/>
      </w:pPr>
    </w:p>
    <w:p w:rsidR="00381215" w:rsidRDefault="00381215">
      <w:pPr>
        <w:spacing w:line="360" w:lineRule="auto"/>
        <w:jc w:val="right"/>
      </w:pPr>
    </w:p>
    <w:p w:rsidR="00381215" w:rsidRDefault="00381215">
      <w:pPr>
        <w:spacing w:line="360" w:lineRule="auto"/>
        <w:jc w:val="right"/>
      </w:pPr>
    </w:p>
    <w:p w:rsidR="00381215" w:rsidRDefault="00381215">
      <w:pPr>
        <w:spacing w:line="360" w:lineRule="auto"/>
        <w:jc w:val="right"/>
      </w:pPr>
    </w:p>
    <w:p w:rsidR="00381215" w:rsidRDefault="00381215">
      <w:pPr>
        <w:spacing w:line="360" w:lineRule="auto"/>
        <w:jc w:val="right"/>
      </w:pPr>
    </w:p>
    <w:p w:rsidR="00381215" w:rsidRDefault="00381215">
      <w:pPr>
        <w:spacing w:line="360" w:lineRule="auto"/>
        <w:jc w:val="right"/>
      </w:pPr>
    </w:p>
    <w:p w:rsidR="00381215" w:rsidRDefault="00381215">
      <w:pPr>
        <w:spacing w:line="320" w:lineRule="exact"/>
        <w:jc w:val="right"/>
      </w:pPr>
    </w:p>
    <w:p w:rsidR="00381215" w:rsidRDefault="00956AF2">
      <w:pPr>
        <w:widowControl/>
        <w:jc w:val="left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/>
          <w:b/>
          <w:bCs/>
          <w:sz w:val="28"/>
          <w:szCs w:val="28"/>
        </w:rPr>
        <w:br w:type="page"/>
      </w:r>
      <w:r>
        <w:rPr>
          <w:rFonts w:ascii="宋体" w:hAnsi="宋体" w:hint="eastAsia"/>
          <w:b/>
          <w:bCs/>
          <w:sz w:val="28"/>
          <w:szCs w:val="28"/>
        </w:rPr>
        <w:lastRenderedPageBreak/>
        <w:t>附件</w:t>
      </w:r>
      <w:r>
        <w:rPr>
          <w:rFonts w:ascii="宋体" w:hAnsi="宋体"/>
          <w:b/>
          <w:bCs/>
          <w:sz w:val="28"/>
          <w:szCs w:val="28"/>
        </w:rPr>
        <w:t>1</w:t>
      </w:r>
      <w:r>
        <w:rPr>
          <w:rFonts w:ascii="宋体" w:hAnsi="宋体" w:hint="eastAsia"/>
          <w:b/>
          <w:bCs/>
          <w:sz w:val="28"/>
          <w:szCs w:val="28"/>
        </w:rPr>
        <w:t>：</w:t>
      </w:r>
    </w:p>
    <w:p w:rsidR="00381215" w:rsidRDefault="00381215">
      <w:pPr>
        <w:spacing w:line="320" w:lineRule="exact"/>
        <w:rPr>
          <w:rFonts w:ascii="宋体" w:hAnsi="宋体"/>
          <w:b/>
          <w:bCs/>
          <w:sz w:val="28"/>
          <w:szCs w:val="28"/>
        </w:rPr>
      </w:pPr>
    </w:p>
    <w:p w:rsidR="00381215" w:rsidRDefault="00956AF2">
      <w:pPr>
        <w:spacing w:line="320" w:lineRule="exact"/>
        <w:jc w:val="center"/>
        <w:rPr>
          <w:rFonts w:ascii="宋体"/>
          <w:sz w:val="24"/>
          <w:szCs w:val="24"/>
        </w:rPr>
      </w:pPr>
      <w:r>
        <w:rPr>
          <w:rFonts w:ascii="宋体" w:hAnsi="宋体" w:hint="eastAsia"/>
          <w:b/>
          <w:bCs/>
          <w:sz w:val="30"/>
          <w:szCs w:val="30"/>
        </w:rPr>
        <w:t>中标候选人的主要人员情况</w:t>
      </w:r>
    </w:p>
    <w:tbl>
      <w:tblPr>
        <w:tblW w:w="9962" w:type="dxa"/>
        <w:jc w:val="center"/>
        <w:tblLayout w:type="fixed"/>
        <w:tblLook w:val="04A0"/>
      </w:tblPr>
      <w:tblGrid>
        <w:gridCol w:w="2662"/>
        <w:gridCol w:w="2550"/>
        <w:gridCol w:w="2409"/>
        <w:gridCol w:w="2341"/>
      </w:tblGrid>
      <w:tr w:rsidR="00381215">
        <w:trPr>
          <w:trHeight w:val="553"/>
          <w:jc w:val="center"/>
        </w:trPr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215" w:rsidRDefault="00956AF2">
            <w:pPr>
              <w:spacing w:line="273" w:lineRule="auto"/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中标候选人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1215" w:rsidRDefault="00956AF2">
            <w:pPr>
              <w:spacing w:line="320" w:lineRule="exact"/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第一中标候选人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1215" w:rsidRDefault="00956AF2">
            <w:pPr>
              <w:spacing w:line="320" w:lineRule="exact"/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第二中标候选人</w:t>
            </w:r>
          </w:p>
        </w:tc>
        <w:tc>
          <w:tcPr>
            <w:tcW w:w="2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1215" w:rsidRDefault="00956AF2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第三中标候选人</w:t>
            </w:r>
          </w:p>
        </w:tc>
      </w:tr>
      <w:tr w:rsidR="00381215">
        <w:trPr>
          <w:trHeight w:val="685"/>
          <w:jc w:val="center"/>
        </w:trPr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215" w:rsidRDefault="00956AF2">
            <w:pPr>
              <w:spacing w:line="273" w:lineRule="auto"/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投标人名称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1215" w:rsidRDefault="00956AF2">
            <w:pPr>
              <w:spacing w:line="320" w:lineRule="exact"/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广东大禹水利建设有限公司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1215" w:rsidRDefault="00956AF2">
            <w:pPr>
              <w:spacing w:line="320" w:lineRule="exact"/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汕头市安信路桥建设有限公司</w:t>
            </w:r>
          </w:p>
        </w:tc>
        <w:tc>
          <w:tcPr>
            <w:tcW w:w="2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1215" w:rsidRDefault="00956AF2">
            <w:pPr>
              <w:spacing w:line="320" w:lineRule="exact"/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广东峻峰路桥工程有限公司</w:t>
            </w:r>
          </w:p>
        </w:tc>
      </w:tr>
      <w:tr w:rsidR="00381215">
        <w:trPr>
          <w:trHeight w:val="553"/>
          <w:jc w:val="center"/>
        </w:trPr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215" w:rsidRDefault="00956AF2">
            <w:pPr>
              <w:spacing w:line="273" w:lineRule="auto"/>
              <w:jc w:val="center"/>
              <w:rPr>
                <w:rFonts w:ascii="宋体"/>
              </w:rPr>
            </w:pPr>
            <w:r>
              <w:rPr>
                <w:rFonts w:hAnsi="宋体" w:hint="eastAsia"/>
                <w:sz w:val="22"/>
              </w:rPr>
              <w:t>拟派项目负责人姓名</w:t>
            </w:r>
            <w:r>
              <w:rPr>
                <w:rFonts w:ascii="宋体" w:hAnsi="宋体" w:hint="eastAsia"/>
              </w:rPr>
              <w:t>、执业资格及注册号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1215" w:rsidRDefault="00956AF2">
            <w:pPr>
              <w:widowControl/>
              <w:jc w:val="left"/>
              <w:textAlignment w:val="center"/>
              <w:rPr>
                <w:rFonts w:asci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姓名：</w:t>
            </w:r>
            <w:r>
              <w:rPr>
                <w:rFonts w:ascii="宋体" w:cs="宋体" w:hint="eastAsia"/>
                <w:kern w:val="0"/>
              </w:rPr>
              <w:t>林洁</w:t>
            </w:r>
          </w:p>
          <w:p w:rsidR="00381215" w:rsidRDefault="00956AF2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执业资格：</w:t>
            </w:r>
            <w:r>
              <w:rPr>
                <w:rFonts w:ascii="宋体" w:hAnsi="宋体" w:cs="宋体" w:hint="eastAsia"/>
                <w:kern w:val="0"/>
              </w:rPr>
              <w:t>一</w:t>
            </w:r>
            <w:r>
              <w:rPr>
                <w:rFonts w:ascii="宋体" w:hAnsi="宋体" w:cs="宋体" w:hint="eastAsia"/>
                <w:kern w:val="0"/>
              </w:rPr>
              <w:t>级建造师</w:t>
            </w:r>
          </w:p>
          <w:p w:rsidR="00381215" w:rsidRDefault="00956AF2">
            <w:pPr>
              <w:widowControl/>
              <w:jc w:val="left"/>
              <w:textAlignment w:val="center"/>
              <w:rPr>
                <w:rFonts w:asci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证书编号：</w:t>
            </w:r>
            <w:r>
              <w:rPr>
                <w:rFonts w:ascii="宋体" w:hAnsi="宋体" w:cs="宋体" w:hint="eastAsia"/>
                <w:kern w:val="0"/>
              </w:rPr>
              <w:t>宁</w:t>
            </w:r>
            <w:r>
              <w:rPr>
                <w:rFonts w:ascii="宋体" w:hAnsi="宋体" w:cs="宋体" w:hint="eastAsia"/>
                <w:kern w:val="0"/>
              </w:rPr>
              <w:t>164060800122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1215" w:rsidRDefault="00956AF2">
            <w:pPr>
              <w:widowControl/>
              <w:jc w:val="left"/>
              <w:textAlignment w:val="center"/>
              <w:rPr>
                <w:rFonts w:asci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姓名：</w:t>
            </w:r>
            <w:r>
              <w:rPr>
                <w:rFonts w:ascii="宋体" w:cs="宋体" w:hint="eastAsia"/>
                <w:kern w:val="0"/>
              </w:rPr>
              <w:t>陈泽彬</w:t>
            </w:r>
          </w:p>
          <w:p w:rsidR="00381215" w:rsidRDefault="00956AF2">
            <w:pPr>
              <w:widowControl/>
              <w:jc w:val="left"/>
              <w:textAlignment w:val="center"/>
              <w:rPr>
                <w:rFonts w:asci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执业资格：一级建造师</w:t>
            </w:r>
          </w:p>
          <w:p w:rsidR="00381215" w:rsidRDefault="00956AF2">
            <w:pPr>
              <w:widowControl/>
              <w:jc w:val="left"/>
              <w:textAlignment w:val="center"/>
              <w:rPr>
                <w:rFonts w:asci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证书编号：粤</w:t>
            </w:r>
            <w:r>
              <w:rPr>
                <w:rFonts w:ascii="宋体" w:hAnsi="宋体" w:cs="宋体" w:hint="eastAsia"/>
                <w:kern w:val="0"/>
              </w:rPr>
              <w:t>144131424264</w:t>
            </w:r>
          </w:p>
        </w:tc>
        <w:tc>
          <w:tcPr>
            <w:tcW w:w="2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1215" w:rsidRDefault="00956AF2">
            <w:pPr>
              <w:widowControl/>
              <w:jc w:val="left"/>
              <w:textAlignment w:val="center"/>
              <w:rPr>
                <w:rFonts w:asci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姓名：</w:t>
            </w:r>
            <w:r>
              <w:rPr>
                <w:rFonts w:ascii="宋体" w:cs="宋体" w:hint="eastAsia"/>
                <w:kern w:val="0"/>
              </w:rPr>
              <w:t>胡伟杰</w:t>
            </w:r>
          </w:p>
          <w:p w:rsidR="00381215" w:rsidRDefault="00956AF2">
            <w:pPr>
              <w:widowControl/>
              <w:jc w:val="left"/>
              <w:textAlignment w:val="center"/>
              <w:rPr>
                <w:rFonts w:asci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执业资格：一级建造师</w:t>
            </w:r>
          </w:p>
          <w:p w:rsidR="00381215" w:rsidRDefault="00956AF2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证书编号：粤</w:t>
            </w:r>
            <w:r>
              <w:rPr>
                <w:rFonts w:ascii="宋体" w:hAnsi="宋体" w:cs="宋体" w:hint="eastAsia"/>
                <w:kern w:val="0"/>
              </w:rPr>
              <w:t>144131424270</w:t>
            </w:r>
          </w:p>
        </w:tc>
      </w:tr>
      <w:tr w:rsidR="00381215">
        <w:trPr>
          <w:trHeight w:val="553"/>
          <w:jc w:val="center"/>
        </w:trPr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215" w:rsidRDefault="00956AF2">
            <w:pPr>
              <w:pStyle w:val="Default"/>
              <w:jc w:val="center"/>
              <w:rPr>
                <w:rFonts w:hAnsi="宋体"/>
                <w:color w:val="auto"/>
                <w:sz w:val="22"/>
              </w:rPr>
            </w:pPr>
            <w:r>
              <w:rPr>
                <w:rFonts w:hAnsi="宋体" w:hint="eastAsia"/>
                <w:color w:val="auto"/>
                <w:sz w:val="22"/>
              </w:rPr>
              <w:t>拟派项目负责人（备选）姓名、执业资格及注册号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1215" w:rsidRDefault="00956AF2">
            <w:pPr>
              <w:widowControl/>
              <w:jc w:val="left"/>
              <w:textAlignment w:val="center"/>
              <w:rPr>
                <w:rFonts w:asci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姓名：</w:t>
            </w:r>
            <w:r>
              <w:rPr>
                <w:rFonts w:ascii="宋体" w:cs="宋体" w:hint="eastAsia"/>
                <w:kern w:val="0"/>
              </w:rPr>
              <w:t>林洁</w:t>
            </w:r>
          </w:p>
          <w:p w:rsidR="00381215" w:rsidRDefault="00956AF2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执业资格：</w:t>
            </w:r>
            <w:r>
              <w:rPr>
                <w:rFonts w:ascii="宋体" w:hAnsi="宋体" w:cs="宋体" w:hint="eastAsia"/>
                <w:kern w:val="0"/>
              </w:rPr>
              <w:t>一</w:t>
            </w:r>
            <w:r>
              <w:rPr>
                <w:rFonts w:ascii="宋体" w:hAnsi="宋体" w:cs="宋体" w:hint="eastAsia"/>
                <w:kern w:val="0"/>
              </w:rPr>
              <w:t>级建造师</w:t>
            </w:r>
          </w:p>
          <w:p w:rsidR="00381215" w:rsidRDefault="00956AF2">
            <w:pPr>
              <w:widowControl/>
              <w:jc w:val="left"/>
              <w:textAlignment w:val="center"/>
              <w:rPr>
                <w:rFonts w:ascii="宋体"/>
              </w:rPr>
            </w:pPr>
            <w:r>
              <w:rPr>
                <w:rFonts w:ascii="宋体" w:hAnsi="宋体" w:cs="宋体" w:hint="eastAsia"/>
                <w:kern w:val="0"/>
              </w:rPr>
              <w:t>证书编号：</w:t>
            </w:r>
            <w:r>
              <w:rPr>
                <w:rFonts w:ascii="宋体" w:hAnsi="宋体" w:cs="宋体" w:hint="eastAsia"/>
                <w:kern w:val="0"/>
              </w:rPr>
              <w:t>宁</w:t>
            </w:r>
            <w:r>
              <w:rPr>
                <w:rFonts w:ascii="宋体" w:hAnsi="宋体" w:cs="宋体" w:hint="eastAsia"/>
                <w:kern w:val="0"/>
              </w:rPr>
              <w:t>164060800122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1215" w:rsidRDefault="00956AF2">
            <w:pPr>
              <w:widowControl/>
              <w:jc w:val="left"/>
              <w:textAlignment w:val="center"/>
              <w:rPr>
                <w:rFonts w:asci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姓名：</w:t>
            </w:r>
            <w:r>
              <w:rPr>
                <w:rFonts w:ascii="宋体" w:cs="宋体" w:hint="eastAsia"/>
                <w:kern w:val="0"/>
              </w:rPr>
              <w:t>陈泽彬</w:t>
            </w:r>
          </w:p>
          <w:p w:rsidR="00381215" w:rsidRDefault="00956AF2">
            <w:pPr>
              <w:widowControl/>
              <w:jc w:val="left"/>
              <w:textAlignment w:val="center"/>
              <w:rPr>
                <w:rFonts w:asci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执业资格：一级建造师</w:t>
            </w:r>
          </w:p>
          <w:p w:rsidR="00381215" w:rsidRDefault="00956AF2">
            <w:pPr>
              <w:widowControl/>
              <w:jc w:val="left"/>
              <w:textAlignment w:val="center"/>
              <w:rPr>
                <w:rFonts w:ascii="宋体"/>
              </w:rPr>
            </w:pPr>
            <w:r>
              <w:rPr>
                <w:rFonts w:ascii="宋体" w:hAnsi="宋体" w:cs="宋体" w:hint="eastAsia"/>
                <w:kern w:val="0"/>
              </w:rPr>
              <w:t>证书编号：粤</w:t>
            </w:r>
            <w:r>
              <w:rPr>
                <w:rFonts w:ascii="宋体" w:hAnsi="宋体" w:cs="宋体" w:hint="eastAsia"/>
                <w:kern w:val="0"/>
              </w:rPr>
              <w:t>144131424264</w:t>
            </w:r>
          </w:p>
        </w:tc>
        <w:tc>
          <w:tcPr>
            <w:tcW w:w="2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1215" w:rsidRDefault="00956AF2">
            <w:pPr>
              <w:widowControl/>
              <w:jc w:val="left"/>
              <w:textAlignment w:val="center"/>
              <w:rPr>
                <w:rFonts w:asci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姓名：</w:t>
            </w:r>
            <w:r>
              <w:rPr>
                <w:rFonts w:ascii="宋体" w:cs="宋体" w:hint="eastAsia"/>
                <w:kern w:val="0"/>
              </w:rPr>
              <w:t>胡伟杰</w:t>
            </w:r>
          </w:p>
          <w:p w:rsidR="00381215" w:rsidRDefault="00956AF2">
            <w:pPr>
              <w:widowControl/>
              <w:jc w:val="left"/>
              <w:textAlignment w:val="center"/>
              <w:rPr>
                <w:rFonts w:asci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执业资格：一级建造师</w:t>
            </w:r>
          </w:p>
          <w:p w:rsidR="00381215" w:rsidRDefault="00956AF2">
            <w:pPr>
              <w:widowControl/>
              <w:jc w:val="left"/>
              <w:textAlignment w:val="center"/>
              <w:rPr>
                <w:rFonts w:ascii="宋体"/>
              </w:rPr>
            </w:pPr>
            <w:r>
              <w:rPr>
                <w:rFonts w:ascii="宋体" w:hAnsi="宋体" w:cs="宋体" w:hint="eastAsia"/>
                <w:kern w:val="0"/>
              </w:rPr>
              <w:t>证书编号：粤</w:t>
            </w:r>
            <w:r>
              <w:rPr>
                <w:rFonts w:ascii="宋体" w:hAnsi="宋体" w:cs="宋体" w:hint="eastAsia"/>
                <w:kern w:val="0"/>
              </w:rPr>
              <w:t>144131424270</w:t>
            </w:r>
          </w:p>
        </w:tc>
      </w:tr>
      <w:tr w:rsidR="00381215">
        <w:trPr>
          <w:trHeight w:val="553"/>
          <w:jc w:val="center"/>
        </w:trPr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215" w:rsidRDefault="00956AF2">
            <w:pPr>
              <w:spacing w:line="273" w:lineRule="auto"/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个人业绩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1215" w:rsidRDefault="00956AF2">
            <w:pPr>
              <w:spacing w:line="273" w:lineRule="auto"/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/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1215" w:rsidRDefault="00956AF2">
            <w:pPr>
              <w:spacing w:line="273" w:lineRule="auto"/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/</w:t>
            </w:r>
          </w:p>
        </w:tc>
        <w:tc>
          <w:tcPr>
            <w:tcW w:w="2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1215" w:rsidRDefault="00956AF2">
            <w:pPr>
              <w:spacing w:line="273" w:lineRule="auto"/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/</w:t>
            </w:r>
          </w:p>
        </w:tc>
      </w:tr>
    </w:tbl>
    <w:p w:rsidR="00381215" w:rsidRDefault="00381215">
      <w:pPr>
        <w:spacing w:line="273" w:lineRule="auto"/>
        <w:jc w:val="left"/>
        <w:rPr>
          <w:rFonts w:ascii="宋体"/>
          <w:b/>
          <w:bCs/>
          <w:sz w:val="28"/>
          <w:szCs w:val="28"/>
        </w:rPr>
      </w:pPr>
    </w:p>
    <w:p w:rsidR="00381215" w:rsidRDefault="00956AF2">
      <w:pPr>
        <w:spacing w:line="360" w:lineRule="auto"/>
        <w:jc w:val="left"/>
        <w:rPr>
          <w:rFonts w:asci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附件</w:t>
      </w:r>
      <w:r>
        <w:rPr>
          <w:rFonts w:ascii="宋体" w:hAnsi="宋体"/>
          <w:b/>
          <w:bCs/>
          <w:sz w:val="28"/>
          <w:szCs w:val="28"/>
        </w:rPr>
        <w:t>2</w:t>
      </w:r>
      <w:r>
        <w:rPr>
          <w:rFonts w:ascii="宋体" w:hAnsi="宋体" w:hint="eastAsia"/>
          <w:b/>
          <w:bCs/>
          <w:sz w:val="28"/>
          <w:szCs w:val="28"/>
        </w:rPr>
        <w:t>：</w:t>
      </w:r>
    </w:p>
    <w:p w:rsidR="00381215" w:rsidRDefault="00956AF2">
      <w:pPr>
        <w:spacing w:line="360" w:lineRule="auto"/>
        <w:jc w:val="center"/>
        <w:rPr>
          <w:rFonts w:ascii="宋体"/>
          <w:b/>
          <w:bCs/>
          <w:sz w:val="30"/>
          <w:szCs w:val="30"/>
        </w:rPr>
      </w:pPr>
      <w:r>
        <w:rPr>
          <w:rFonts w:ascii="宋体" w:hAnsi="宋体" w:hint="eastAsia"/>
          <w:b/>
          <w:bCs/>
          <w:sz w:val="30"/>
          <w:szCs w:val="30"/>
        </w:rPr>
        <w:t>中标候选人投标的业绩情况</w:t>
      </w:r>
    </w:p>
    <w:tbl>
      <w:tblPr>
        <w:tblW w:w="99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664"/>
        <w:gridCol w:w="2831"/>
        <w:gridCol w:w="2469"/>
        <w:gridCol w:w="1998"/>
      </w:tblGrid>
      <w:tr w:rsidR="00381215">
        <w:trPr>
          <w:trHeight w:val="553"/>
          <w:jc w:val="center"/>
        </w:trPr>
        <w:tc>
          <w:tcPr>
            <w:tcW w:w="2664" w:type="dxa"/>
            <w:vAlign w:val="center"/>
          </w:tcPr>
          <w:p w:rsidR="00381215" w:rsidRDefault="00956AF2">
            <w:pPr>
              <w:spacing w:line="273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中标候选人</w:t>
            </w:r>
          </w:p>
        </w:tc>
        <w:tc>
          <w:tcPr>
            <w:tcW w:w="2831" w:type="dxa"/>
            <w:vAlign w:val="center"/>
          </w:tcPr>
          <w:p w:rsidR="00381215" w:rsidRDefault="00956AF2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第一中标候选人</w:t>
            </w:r>
          </w:p>
        </w:tc>
        <w:tc>
          <w:tcPr>
            <w:tcW w:w="2469" w:type="dxa"/>
            <w:vAlign w:val="center"/>
          </w:tcPr>
          <w:p w:rsidR="00381215" w:rsidRDefault="00956AF2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第二中标候选人</w:t>
            </w:r>
          </w:p>
        </w:tc>
        <w:tc>
          <w:tcPr>
            <w:tcW w:w="1998" w:type="dxa"/>
            <w:vAlign w:val="center"/>
          </w:tcPr>
          <w:p w:rsidR="00381215" w:rsidRDefault="00956AF2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第三中标候选人</w:t>
            </w:r>
          </w:p>
        </w:tc>
      </w:tr>
      <w:tr w:rsidR="00381215">
        <w:trPr>
          <w:trHeight w:val="685"/>
          <w:jc w:val="center"/>
        </w:trPr>
        <w:tc>
          <w:tcPr>
            <w:tcW w:w="2664" w:type="dxa"/>
            <w:vAlign w:val="center"/>
          </w:tcPr>
          <w:p w:rsidR="00381215" w:rsidRDefault="00956AF2">
            <w:pPr>
              <w:spacing w:line="273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投标人名称</w:t>
            </w:r>
          </w:p>
        </w:tc>
        <w:tc>
          <w:tcPr>
            <w:tcW w:w="2831" w:type="dxa"/>
            <w:vAlign w:val="center"/>
          </w:tcPr>
          <w:p w:rsidR="00381215" w:rsidRDefault="00956AF2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int="eastAsia"/>
              </w:rPr>
              <w:t>广东大禹水利建设有限公司</w:t>
            </w:r>
          </w:p>
        </w:tc>
        <w:tc>
          <w:tcPr>
            <w:tcW w:w="2469" w:type="dxa"/>
            <w:vAlign w:val="center"/>
          </w:tcPr>
          <w:p w:rsidR="00381215" w:rsidRDefault="00956AF2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汕头市安信路桥建设有限公司</w:t>
            </w:r>
          </w:p>
        </w:tc>
        <w:tc>
          <w:tcPr>
            <w:tcW w:w="1998" w:type="dxa"/>
            <w:vAlign w:val="center"/>
          </w:tcPr>
          <w:p w:rsidR="00381215" w:rsidRDefault="00956AF2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int="eastAsia"/>
              </w:rPr>
              <w:t>广东峻峰路桥工程有限公司</w:t>
            </w:r>
          </w:p>
        </w:tc>
      </w:tr>
      <w:tr w:rsidR="00381215">
        <w:trPr>
          <w:trHeight w:val="553"/>
          <w:jc w:val="center"/>
        </w:trPr>
        <w:tc>
          <w:tcPr>
            <w:tcW w:w="2664" w:type="dxa"/>
            <w:vAlign w:val="center"/>
          </w:tcPr>
          <w:p w:rsidR="00381215" w:rsidRDefault="00956AF2">
            <w:pPr>
              <w:spacing w:line="273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项目投标业绩</w:t>
            </w:r>
          </w:p>
        </w:tc>
        <w:tc>
          <w:tcPr>
            <w:tcW w:w="2831" w:type="dxa"/>
          </w:tcPr>
          <w:p w:rsidR="00381215" w:rsidRDefault="00956AF2">
            <w:pPr>
              <w:spacing w:line="273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大坡至广平三级公路硬化工程</w:t>
            </w:r>
          </w:p>
        </w:tc>
        <w:tc>
          <w:tcPr>
            <w:tcW w:w="2469" w:type="dxa"/>
          </w:tcPr>
          <w:p w:rsidR="00381215" w:rsidRDefault="00956AF2">
            <w:pPr>
              <w:spacing w:line="273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汕头市潮南区两英镇风华村丹凤路改建工程</w:t>
            </w:r>
          </w:p>
        </w:tc>
        <w:tc>
          <w:tcPr>
            <w:tcW w:w="1998" w:type="dxa"/>
          </w:tcPr>
          <w:p w:rsidR="00381215" w:rsidRDefault="00956AF2">
            <w:pPr>
              <w:spacing w:line="273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国道</w:t>
            </w:r>
            <w:r>
              <w:rPr>
                <w:rFonts w:ascii="宋体" w:hAnsi="宋体" w:hint="eastAsia"/>
              </w:rPr>
              <w:t>324</w:t>
            </w:r>
            <w:r>
              <w:rPr>
                <w:rFonts w:ascii="宋体" w:hAnsi="宋体" w:hint="eastAsia"/>
              </w:rPr>
              <w:t>线汕头下铺小桥至春源工业村路段灾毁恢复重建工程</w:t>
            </w:r>
          </w:p>
        </w:tc>
      </w:tr>
    </w:tbl>
    <w:p w:rsidR="00381215" w:rsidRDefault="00956AF2">
      <w:pPr>
        <w:spacing w:line="360" w:lineRule="auto"/>
        <w:rPr>
          <w:rFonts w:asci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附件</w:t>
      </w:r>
      <w:r>
        <w:rPr>
          <w:rFonts w:ascii="宋体" w:hAnsi="宋体"/>
          <w:b/>
          <w:bCs/>
          <w:sz w:val="28"/>
          <w:szCs w:val="28"/>
        </w:rPr>
        <w:t>3</w:t>
      </w:r>
      <w:r>
        <w:rPr>
          <w:rFonts w:ascii="宋体" w:hAnsi="宋体" w:hint="eastAsia"/>
          <w:b/>
          <w:bCs/>
          <w:sz w:val="28"/>
          <w:szCs w:val="28"/>
        </w:rPr>
        <w:t>：</w:t>
      </w:r>
    </w:p>
    <w:p w:rsidR="00381215" w:rsidRDefault="00956AF2">
      <w:pPr>
        <w:spacing w:line="360" w:lineRule="auto"/>
        <w:jc w:val="center"/>
        <w:rPr>
          <w:rFonts w:asci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中标候选人的信用等级使用情况</w:t>
      </w:r>
    </w:p>
    <w:tbl>
      <w:tblPr>
        <w:tblW w:w="9962" w:type="dxa"/>
        <w:jc w:val="center"/>
        <w:tblLayout w:type="fixed"/>
        <w:tblLook w:val="04A0"/>
      </w:tblPr>
      <w:tblGrid>
        <w:gridCol w:w="2108"/>
        <w:gridCol w:w="2618"/>
        <w:gridCol w:w="2618"/>
        <w:gridCol w:w="2618"/>
      </w:tblGrid>
      <w:tr w:rsidR="00381215">
        <w:trPr>
          <w:trHeight w:val="553"/>
          <w:jc w:val="center"/>
        </w:trPr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215" w:rsidRDefault="00956AF2">
            <w:pPr>
              <w:spacing w:line="273" w:lineRule="auto"/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中标候选人</w:t>
            </w:r>
          </w:p>
        </w:tc>
        <w:tc>
          <w:tcPr>
            <w:tcW w:w="2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1215" w:rsidRDefault="00956AF2">
            <w:pPr>
              <w:spacing w:line="320" w:lineRule="exact"/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第一中标候选人</w:t>
            </w:r>
          </w:p>
        </w:tc>
        <w:tc>
          <w:tcPr>
            <w:tcW w:w="2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1215" w:rsidRDefault="00956AF2">
            <w:pPr>
              <w:spacing w:line="320" w:lineRule="exact"/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第二中标候选人</w:t>
            </w:r>
          </w:p>
        </w:tc>
        <w:tc>
          <w:tcPr>
            <w:tcW w:w="2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1215" w:rsidRDefault="00956AF2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第三中标候选人</w:t>
            </w:r>
          </w:p>
        </w:tc>
      </w:tr>
      <w:tr w:rsidR="00381215">
        <w:trPr>
          <w:trHeight w:val="685"/>
          <w:jc w:val="center"/>
        </w:trPr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215" w:rsidRDefault="00956AF2">
            <w:pPr>
              <w:spacing w:line="273" w:lineRule="auto"/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投标人名称</w:t>
            </w:r>
          </w:p>
        </w:tc>
        <w:tc>
          <w:tcPr>
            <w:tcW w:w="2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1215" w:rsidRDefault="00956AF2">
            <w:pPr>
              <w:spacing w:line="320" w:lineRule="exact"/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广东大禹水利建设有限公司</w:t>
            </w:r>
          </w:p>
        </w:tc>
        <w:tc>
          <w:tcPr>
            <w:tcW w:w="2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1215" w:rsidRDefault="00956AF2">
            <w:pPr>
              <w:spacing w:line="320" w:lineRule="exact"/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广东峻峰路桥工程有限公司</w:t>
            </w:r>
          </w:p>
        </w:tc>
        <w:tc>
          <w:tcPr>
            <w:tcW w:w="2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1215" w:rsidRDefault="00956AF2">
            <w:pPr>
              <w:spacing w:line="320" w:lineRule="exact"/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广东鸿德建设工程有限公司</w:t>
            </w:r>
          </w:p>
        </w:tc>
      </w:tr>
      <w:tr w:rsidR="00381215">
        <w:trPr>
          <w:trHeight w:val="685"/>
          <w:jc w:val="center"/>
        </w:trPr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215" w:rsidRDefault="00956AF2">
            <w:pPr>
              <w:spacing w:line="273" w:lineRule="auto"/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信用等级</w:t>
            </w:r>
          </w:p>
        </w:tc>
        <w:tc>
          <w:tcPr>
            <w:tcW w:w="2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1215" w:rsidRDefault="00956AF2">
            <w:pPr>
              <w:spacing w:line="273" w:lineRule="auto"/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B</w:t>
            </w:r>
            <w:r>
              <w:rPr>
                <w:rFonts w:ascii="宋体" w:hAnsi="宋体" w:hint="eastAsia"/>
              </w:rPr>
              <w:t>（不使用）</w:t>
            </w:r>
          </w:p>
        </w:tc>
        <w:tc>
          <w:tcPr>
            <w:tcW w:w="2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1215" w:rsidRDefault="00956AF2">
            <w:pPr>
              <w:spacing w:line="273" w:lineRule="auto"/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B</w:t>
            </w:r>
            <w:r>
              <w:rPr>
                <w:rFonts w:ascii="宋体" w:hAnsi="宋体" w:hint="eastAsia"/>
              </w:rPr>
              <w:t>（不使用）</w:t>
            </w:r>
          </w:p>
        </w:tc>
        <w:tc>
          <w:tcPr>
            <w:tcW w:w="2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1215" w:rsidRDefault="00956AF2">
            <w:pPr>
              <w:spacing w:line="273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B</w:t>
            </w:r>
            <w:bookmarkStart w:id="0" w:name="_GoBack"/>
            <w:bookmarkEnd w:id="0"/>
            <w:r>
              <w:rPr>
                <w:rFonts w:ascii="宋体" w:hAnsi="宋体" w:hint="eastAsia"/>
              </w:rPr>
              <w:t>（不使用）</w:t>
            </w:r>
          </w:p>
        </w:tc>
      </w:tr>
    </w:tbl>
    <w:p w:rsidR="00381215" w:rsidRDefault="00381215">
      <w:pPr>
        <w:widowControl/>
        <w:jc w:val="left"/>
        <w:rPr>
          <w:rFonts w:ascii="宋体" w:hAnsi="宋体"/>
          <w:b/>
          <w:bCs/>
          <w:sz w:val="28"/>
          <w:szCs w:val="28"/>
        </w:rPr>
      </w:pPr>
    </w:p>
    <w:sectPr w:rsidR="00381215" w:rsidSect="0038121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080" w:bottom="993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6AF2" w:rsidRDefault="00956AF2" w:rsidP="00381215">
      <w:r>
        <w:separator/>
      </w:r>
    </w:p>
  </w:endnote>
  <w:endnote w:type="continuationSeparator" w:id="1">
    <w:p w:rsidR="00956AF2" w:rsidRDefault="00956AF2" w:rsidP="003812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宋三简体">
    <w:altName w:val="宋体"/>
    <w:charset w:val="86"/>
    <w:family w:val="auto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215" w:rsidRDefault="00381215">
    <w:pPr>
      <w:pStyle w:val="a3"/>
      <w:ind w:left="42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215" w:rsidRDefault="00381215">
    <w:pPr>
      <w:pStyle w:val="a3"/>
      <w:ind w:left="420"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215" w:rsidRDefault="00381215">
    <w:pPr>
      <w:pStyle w:val="a3"/>
      <w:ind w:left="42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6AF2" w:rsidRDefault="00956AF2" w:rsidP="00381215">
      <w:r>
        <w:separator/>
      </w:r>
    </w:p>
  </w:footnote>
  <w:footnote w:type="continuationSeparator" w:id="1">
    <w:p w:rsidR="00956AF2" w:rsidRDefault="00956AF2" w:rsidP="0038121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215" w:rsidRDefault="00381215">
    <w:pPr>
      <w:pStyle w:val="a4"/>
      <w:ind w:left="420"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215" w:rsidRDefault="00381215">
    <w:pPr>
      <w:ind w:leftChars="95" w:left="199" w:firstLineChars="95" w:firstLine="19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215" w:rsidRDefault="00381215">
    <w:pPr>
      <w:pStyle w:val="a4"/>
      <w:ind w:left="420" w:firstLine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HorizontalSpacing w:val="105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855C0"/>
    <w:rsid w:val="00024113"/>
    <w:rsid w:val="000244E2"/>
    <w:rsid w:val="00047944"/>
    <w:rsid w:val="00067E5F"/>
    <w:rsid w:val="0007363F"/>
    <w:rsid w:val="00077FC8"/>
    <w:rsid w:val="0008199F"/>
    <w:rsid w:val="000949BD"/>
    <w:rsid w:val="000A6F88"/>
    <w:rsid w:val="00107943"/>
    <w:rsid w:val="00144249"/>
    <w:rsid w:val="0015738B"/>
    <w:rsid w:val="00157F39"/>
    <w:rsid w:val="00195A45"/>
    <w:rsid w:val="001A2790"/>
    <w:rsid w:val="001D1378"/>
    <w:rsid w:val="001E4DBB"/>
    <w:rsid w:val="002074AC"/>
    <w:rsid w:val="00211636"/>
    <w:rsid w:val="00222CFE"/>
    <w:rsid w:val="00252E91"/>
    <w:rsid w:val="00277BB2"/>
    <w:rsid w:val="002855C0"/>
    <w:rsid w:val="003439B1"/>
    <w:rsid w:val="003454EF"/>
    <w:rsid w:val="0034690B"/>
    <w:rsid w:val="00352D4B"/>
    <w:rsid w:val="00356BEB"/>
    <w:rsid w:val="00366B01"/>
    <w:rsid w:val="00381215"/>
    <w:rsid w:val="0038535C"/>
    <w:rsid w:val="003908C4"/>
    <w:rsid w:val="003B1900"/>
    <w:rsid w:val="003B7F58"/>
    <w:rsid w:val="003C093F"/>
    <w:rsid w:val="00416BF6"/>
    <w:rsid w:val="00444BC6"/>
    <w:rsid w:val="0049513D"/>
    <w:rsid w:val="004954A1"/>
    <w:rsid w:val="004A084C"/>
    <w:rsid w:val="004F35C9"/>
    <w:rsid w:val="005051A3"/>
    <w:rsid w:val="00507913"/>
    <w:rsid w:val="00540AED"/>
    <w:rsid w:val="00552FF0"/>
    <w:rsid w:val="00555568"/>
    <w:rsid w:val="0057465B"/>
    <w:rsid w:val="005C3355"/>
    <w:rsid w:val="005E7708"/>
    <w:rsid w:val="00602240"/>
    <w:rsid w:val="006057A1"/>
    <w:rsid w:val="006339BB"/>
    <w:rsid w:val="00644B2C"/>
    <w:rsid w:val="00650745"/>
    <w:rsid w:val="00665A19"/>
    <w:rsid w:val="00672472"/>
    <w:rsid w:val="006A1026"/>
    <w:rsid w:val="006A28AD"/>
    <w:rsid w:val="006B569A"/>
    <w:rsid w:val="006B7D43"/>
    <w:rsid w:val="006C74A8"/>
    <w:rsid w:val="006E3E09"/>
    <w:rsid w:val="007011CD"/>
    <w:rsid w:val="00703362"/>
    <w:rsid w:val="00726C43"/>
    <w:rsid w:val="007B0EBC"/>
    <w:rsid w:val="007E2DF2"/>
    <w:rsid w:val="007F2D94"/>
    <w:rsid w:val="00837566"/>
    <w:rsid w:val="00843649"/>
    <w:rsid w:val="00857B34"/>
    <w:rsid w:val="00870666"/>
    <w:rsid w:val="00873FFD"/>
    <w:rsid w:val="0087672B"/>
    <w:rsid w:val="008A13F8"/>
    <w:rsid w:val="008C7417"/>
    <w:rsid w:val="008D00E4"/>
    <w:rsid w:val="008E068F"/>
    <w:rsid w:val="008F4655"/>
    <w:rsid w:val="00952C54"/>
    <w:rsid w:val="00956AF2"/>
    <w:rsid w:val="0098229B"/>
    <w:rsid w:val="00990D21"/>
    <w:rsid w:val="00993872"/>
    <w:rsid w:val="009A2C52"/>
    <w:rsid w:val="009C46DD"/>
    <w:rsid w:val="009D24BB"/>
    <w:rsid w:val="009D2DED"/>
    <w:rsid w:val="009E0E99"/>
    <w:rsid w:val="00A03FF7"/>
    <w:rsid w:val="00A204AB"/>
    <w:rsid w:val="00A36892"/>
    <w:rsid w:val="00A37D83"/>
    <w:rsid w:val="00A42931"/>
    <w:rsid w:val="00A60683"/>
    <w:rsid w:val="00A65255"/>
    <w:rsid w:val="00A9212F"/>
    <w:rsid w:val="00AA68D1"/>
    <w:rsid w:val="00AB55A3"/>
    <w:rsid w:val="00AC061D"/>
    <w:rsid w:val="00AD0FA9"/>
    <w:rsid w:val="00AD2BE4"/>
    <w:rsid w:val="00AE7D6D"/>
    <w:rsid w:val="00B06BB4"/>
    <w:rsid w:val="00B10B37"/>
    <w:rsid w:val="00B3025C"/>
    <w:rsid w:val="00B4365E"/>
    <w:rsid w:val="00B767BC"/>
    <w:rsid w:val="00B84FC7"/>
    <w:rsid w:val="00BA6C52"/>
    <w:rsid w:val="00BB4C0B"/>
    <w:rsid w:val="00BC1EC6"/>
    <w:rsid w:val="00BD34F8"/>
    <w:rsid w:val="00BF055C"/>
    <w:rsid w:val="00BF0FAC"/>
    <w:rsid w:val="00C04423"/>
    <w:rsid w:val="00C220FC"/>
    <w:rsid w:val="00C55148"/>
    <w:rsid w:val="00C93F64"/>
    <w:rsid w:val="00C95EDE"/>
    <w:rsid w:val="00CB64F7"/>
    <w:rsid w:val="00CC4B5D"/>
    <w:rsid w:val="00CE3CD3"/>
    <w:rsid w:val="00CF7B4A"/>
    <w:rsid w:val="00D132D3"/>
    <w:rsid w:val="00D63286"/>
    <w:rsid w:val="00D653D6"/>
    <w:rsid w:val="00D8187E"/>
    <w:rsid w:val="00DC4254"/>
    <w:rsid w:val="00E176DF"/>
    <w:rsid w:val="00E24FC1"/>
    <w:rsid w:val="00E3012B"/>
    <w:rsid w:val="00E9266D"/>
    <w:rsid w:val="00E93EB4"/>
    <w:rsid w:val="00F55A99"/>
    <w:rsid w:val="00F81A69"/>
    <w:rsid w:val="00F839FF"/>
    <w:rsid w:val="00F92BF6"/>
    <w:rsid w:val="00F94B56"/>
    <w:rsid w:val="00FF1C92"/>
    <w:rsid w:val="01DF5AD0"/>
    <w:rsid w:val="05663417"/>
    <w:rsid w:val="066C01E1"/>
    <w:rsid w:val="07895BE9"/>
    <w:rsid w:val="07E065C1"/>
    <w:rsid w:val="08B07F20"/>
    <w:rsid w:val="0A2163DA"/>
    <w:rsid w:val="0A984461"/>
    <w:rsid w:val="0C5E5F26"/>
    <w:rsid w:val="0C630766"/>
    <w:rsid w:val="0C94753D"/>
    <w:rsid w:val="0CAB4AE5"/>
    <w:rsid w:val="1330371C"/>
    <w:rsid w:val="1530798F"/>
    <w:rsid w:val="15466913"/>
    <w:rsid w:val="159B12D8"/>
    <w:rsid w:val="159F5F0B"/>
    <w:rsid w:val="16542C37"/>
    <w:rsid w:val="17365D73"/>
    <w:rsid w:val="1B2251EF"/>
    <w:rsid w:val="1FC97392"/>
    <w:rsid w:val="218F2E92"/>
    <w:rsid w:val="2252410B"/>
    <w:rsid w:val="225A0513"/>
    <w:rsid w:val="2281214D"/>
    <w:rsid w:val="231543C5"/>
    <w:rsid w:val="2316180B"/>
    <w:rsid w:val="2506073F"/>
    <w:rsid w:val="26434D7E"/>
    <w:rsid w:val="29A62EE6"/>
    <w:rsid w:val="2AAD3550"/>
    <w:rsid w:val="2B30792C"/>
    <w:rsid w:val="2BA8693B"/>
    <w:rsid w:val="2BB94594"/>
    <w:rsid w:val="2C227CEE"/>
    <w:rsid w:val="2D9D7901"/>
    <w:rsid w:val="2DDD1906"/>
    <w:rsid w:val="2E06439C"/>
    <w:rsid w:val="2EF72C89"/>
    <w:rsid w:val="345002C9"/>
    <w:rsid w:val="353C6909"/>
    <w:rsid w:val="358D2000"/>
    <w:rsid w:val="36C23F0B"/>
    <w:rsid w:val="38F70541"/>
    <w:rsid w:val="3A6B7F97"/>
    <w:rsid w:val="3D3F6E5A"/>
    <w:rsid w:val="3D48352F"/>
    <w:rsid w:val="3FD4634B"/>
    <w:rsid w:val="3FDE5CDA"/>
    <w:rsid w:val="41D84A8A"/>
    <w:rsid w:val="41FB059D"/>
    <w:rsid w:val="4222242A"/>
    <w:rsid w:val="430A0D66"/>
    <w:rsid w:val="46797677"/>
    <w:rsid w:val="47525A30"/>
    <w:rsid w:val="4A617CF3"/>
    <w:rsid w:val="4AA21437"/>
    <w:rsid w:val="4BD81704"/>
    <w:rsid w:val="4D4C76A1"/>
    <w:rsid w:val="4EB05B56"/>
    <w:rsid w:val="4EDD46F4"/>
    <w:rsid w:val="54AE5305"/>
    <w:rsid w:val="54D74711"/>
    <w:rsid w:val="55564219"/>
    <w:rsid w:val="588A483A"/>
    <w:rsid w:val="594532E7"/>
    <w:rsid w:val="597501FD"/>
    <w:rsid w:val="5994540F"/>
    <w:rsid w:val="5A252388"/>
    <w:rsid w:val="5BD11780"/>
    <w:rsid w:val="5C8673BA"/>
    <w:rsid w:val="5CB5097E"/>
    <w:rsid w:val="5CB542B1"/>
    <w:rsid w:val="5E1932AD"/>
    <w:rsid w:val="5EA55F40"/>
    <w:rsid w:val="5FBC4241"/>
    <w:rsid w:val="608E014F"/>
    <w:rsid w:val="61A96829"/>
    <w:rsid w:val="62947DF5"/>
    <w:rsid w:val="657829D8"/>
    <w:rsid w:val="676B66DB"/>
    <w:rsid w:val="681B2CFF"/>
    <w:rsid w:val="681F6CDD"/>
    <w:rsid w:val="6E811D54"/>
    <w:rsid w:val="6FD34A52"/>
    <w:rsid w:val="74092252"/>
    <w:rsid w:val="789675A7"/>
    <w:rsid w:val="7C046357"/>
    <w:rsid w:val="7CED50B5"/>
    <w:rsid w:val="7D75003F"/>
    <w:rsid w:val="7E7351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semiHidden="0" w:unhideWhenUsed="0" w:qFormat="1"/>
    <w:lsdException w:name="footer" w:semiHidden="0" w:unhideWhenUsed="0" w:qFormat="1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semiHidden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qFormat="1"/>
    <w:lsdException w:name="Table Grid" w:locked="1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215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qFormat/>
    <w:rsid w:val="0038121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qFormat/>
    <w:rsid w:val="0038121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Hyperlink"/>
    <w:basedOn w:val="a0"/>
    <w:uiPriority w:val="99"/>
    <w:unhideWhenUsed/>
    <w:qFormat/>
    <w:rsid w:val="00381215"/>
    <w:rPr>
      <w:color w:val="0000FF" w:themeColor="hyperlink"/>
      <w:u w:val="single"/>
    </w:rPr>
  </w:style>
  <w:style w:type="character" w:customStyle="1" w:styleId="Char">
    <w:name w:val="页脚 Char"/>
    <w:basedOn w:val="a0"/>
    <w:link w:val="a3"/>
    <w:uiPriority w:val="99"/>
    <w:semiHidden/>
    <w:qFormat/>
    <w:locked/>
    <w:rsid w:val="00381215"/>
    <w:rPr>
      <w:rFonts w:cs="Times New Roman"/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qFormat/>
    <w:locked/>
    <w:rsid w:val="00381215"/>
    <w:rPr>
      <w:rFonts w:cs="Times New Roman"/>
      <w:sz w:val="18"/>
      <w:szCs w:val="18"/>
    </w:rPr>
  </w:style>
  <w:style w:type="paragraph" w:customStyle="1" w:styleId="-DDDDD">
    <w:name w:val="表格正文-DDDDD"/>
    <w:basedOn w:val="a"/>
    <w:uiPriority w:val="99"/>
    <w:qFormat/>
    <w:rsid w:val="00381215"/>
    <w:pPr>
      <w:spacing w:line="300" w:lineRule="exact"/>
      <w:jc w:val="center"/>
    </w:pPr>
    <w:rPr>
      <w:rFonts w:ascii="方正宋三简体"/>
    </w:rPr>
  </w:style>
  <w:style w:type="paragraph" w:customStyle="1" w:styleId="ffff">
    <w:name w:val="附件正文ffff"/>
    <w:basedOn w:val="a"/>
    <w:uiPriority w:val="99"/>
    <w:qFormat/>
    <w:rsid w:val="00381215"/>
    <w:pPr>
      <w:spacing w:line="340" w:lineRule="exact"/>
      <w:ind w:firstLineChars="200" w:firstLine="436"/>
    </w:pPr>
    <w:rPr>
      <w:rFonts w:ascii="方正宋三简体"/>
      <w:spacing w:val="4"/>
    </w:rPr>
  </w:style>
  <w:style w:type="paragraph" w:styleId="a6">
    <w:name w:val="List Paragraph"/>
    <w:basedOn w:val="a"/>
    <w:uiPriority w:val="99"/>
    <w:qFormat/>
    <w:rsid w:val="00381215"/>
    <w:pPr>
      <w:ind w:firstLineChars="200" w:firstLine="420"/>
    </w:pPr>
  </w:style>
  <w:style w:type="paragraph" w:customStyle="1" w:styleId="Default">
    <w:name w:val="Default"/>
    <w:qFormat/>
    <w:rsid w:val="00381215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6">
    <w:name w:val="6'"/>
    <w:basedOn w:val="a"/>
    <w:qFormat/>
    <w:rsid w:val="00381215"/>
    <w:pPr>
      <w:autoSpaceDE w:val="0"/>
      <w:autoSpaceDN w:val="0"/>
      <w:adjustRightInd w:val="0"/>
      <w:snapToGrid w:val="0"/>
      <w:spacing w:line="320" w:lineRule="exact"/>
      <w:jc w:val="center"/>
      <w:textAlignment w:val="baseline"/>
    </w:pPr>
    <w:rPr>
      <w:spacing w:val="20"/>
      <w:kern w:val="28"/>
      <w:sz w:val="22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261</Words>
  <Characters>1489</Characters>
  <Application>Microsoft Office Word</Application>
  <DocSecurity>0</DocSecurity>
  <Lines>12</Lines>
  <Paragraphs>3</Paragraphs>
  <ScaleCrop>false</ScaleCrop>
  <Company>china</Company>
  <LinksUpToDate>false</LinksUpToDate>
  <CharactersWithSpaces>1747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ower</dc:creator>
  <cp:lastModifiedBy>user</cp:lastModifiedBy>
  <cp:revision>23</cp:revision>
  <dcterms:created xsi:type="dcterms:W3CDTF">2019-06-11T09:37:00Z</dcterms:created>
  <dcterms:modified xsi:type="dcterms:W3CDTF">2019-07-03T02:43:00Z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2052-10.1.0.7245</vt:lpwstr>
  </property>
</Properties>
</file>