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C07AE" w:rsidRDefault="00BC4615">
      <w:pPr>
        <w:jc w:val="center"/>
        <w:rPr>
          <w:sz w:val="32"/>
          <w:szCs w:val="32"/>
        </w:rPr>
      </w:pPr>
      <w:r>
        <w:rPr>
          <w:rFonts w:hint="eastAsia"/>
          <w:sz w:val="44"/>
          <w:szCs w:val="44"/>
        </w:rPr>
        <w:t xml:space="preserve">                  </w:t>
      </w:r>
    </w:p>
    <w:p w:rsidR="001C07AE" w:rsidRDefault="00BC4615">
      <w:pPr>
        <w:jc w:val="center"/>
        <w:rPr>
          <w:rFonts w:ascii="宋体" w:hAnsi="宋体"/>
          <w:b/>
          <w:sz w:val="52"/>
          <w:szCs w:val="52"/>
        </w:rPr>
      </w:pPr>
      <w:r>
        <w:rPr>
          <w:rFonts w:ascii="宋体" w:hAnsi="宋体" w:hint="eastAsia"/>
          <w:b/>
          <w:sz w:val="52"/>
          <w:szCs w:val="52"/>
        </w:rPr>
        <w:t>东海岸新城新津片区东海岸堤岸线</w:t>
      </w:r>
    </w:p>
    <w:p w:rsidR="001C07AE" w:rsidRDefault="00BC4615">
      <w:pPr>
        <w:jc w:val="center"/>
        <w:rPr>
          <w:rFonts w:ascii="宋体" w:hAnsi="宋体"/>
          <w:sz w:val="52"/>
          <w:szCs w:val="52"/>
        </w:rPr>
      </w:pPr>
      <w:r>
        <w:rPr>
          <w:rFonts w:ascii="宋体" w:hAnsi="宋体" w:hint="eastAsia"/>
          <w:b/>
          <w:sz w:val="52"/>
          <w:szCs w:val="52"/>
        </w:rPr>
        <w:t>景观亮化提升项目</w:t>
      </w:r>
    </w:p>
    <w:p w:rsidR="001C07AE" w:rsidRDefault="001C07AE">
      <w:pPr>
        <w:jc w:val="center"/>
        <w:rPr>
          <w:rFonts w:ascii="宋体" w:hAnsi="宋体"/>
          <w:sz w:val="44"/>
          <w:szCs w:val="44"/>
        </w:rPr>
      </w:pPr>
    </w:p>
    <w:p w:rsidR="001C07AE" w:rsidRDefault="001C07AE">
      <w:pPr>
        <w:jc w:val="center"/>
        <w:rPr>
          <w:rFonts w:ascii="宋体" w:hAnsi="宋体"/>
          <w:sz w:val="44"/>
          <w:szCs w:val="44"/>
        </w:rPr>
      </w:pPr>
    </w:p>
    <w:p w:rsidR="001C07AE" w:rsidRDefault="001C07AE">
      <w:pPr>
        <w:jc w:val="center"/>
        <w:rPr>
          <w:rFonts w:ascii="宋体" w:hAnsi="宋体"/>
          <w:sz w:val="52"/>
          <w:szCs w:val="52"/>
        </w:rPr>
      </w:pPr>
    </w:p>
    <w:p w:rsidR="001C07AE" w:rsidRDefault="001C07AE">
      <w:pPr>
        <w:jc w:val="center"/>
        <w:rPr>
          <w:rFonts w:ascii="宋体" w:hAnsi="宋体"/>
          <w:sz w:val="52"/>
          <w:szCs w:val="52"/>
        </w:rPr>
      </w:pPr>
    </w:p>
    <w:p w:rsidR="001C07AE" w:rsidRDefault="00BC4615">
      <w:pPr>
        <w:jc w:val="center"/>
        <w:rPr>
          <w:rFonts w:ascii="宋体" w:hAnsi="宋体"/>
          <w:b/>
          <w:sz w:val="72"/>
          <w:szCs w:val="72"/>
        </w:rPr>
      </w:pPr>
      <w:r>
        <w:rPr>
          <w:rFonts w:ascii="宋体" w:hAnsi="宋体" w:hint="eastAsia"/>
          <w:b/>
          <w:sz w:val="72"/>
          <w:szCs w:val="72"/>
        </w:rPr>
        <w:t>招 标 文 件</w:t>
      </w:r>
    </w:p>
    <w:p w:rsidR="001C07AE" w:rsidRDefault="001C07AE">
      <w:pPr>
        <w:ind w:firstLineChars="200" w:firstLine="883"/>
        <w:rPr>
          <w:rFonts w:ascii="宋体" w:hAnsi="宋体"/>
          <w:b/>
          <w:sz w:val="44"/>
          <w:szCs w:val="44"/>
        </w:rPr>
      </w:pPr>
    </w:p>
    <w:p w:rsidR="001C07AE" w:rsidRDefault="001C07AE">
      <w:pPr>
        <w:jc w:val="center"/>
        <w:rPr>
          <w:rFonts w:ascii="宋体" w:hAnsi="宋体"/>
          <w:b/>
          <w:sz w:val="28"/>
          <w:szCs w:val="28"/>
        </w:rPr>
      </w:pPr>
    </w:p>
    <w:p w:rsidR="001C07AE" w:rsidRDefault="00BC4615">
      <w:pPr>
        <w:jc w:val="center"/>
        <w:rPr>
          <w:rFonts w:ascii="宋体" w:hAnsi="宋体"/>
          <w:b/>
          <w:sz w:val="28"/>
          <w:szCs w:val="28"/>
        </w:rPr>
      </w:pPr>
      <w:r>
        <w:rPr>
          <w:rFonts w:ascii="宋体" w:hAnsi="宋体" w:hint="eastAsia"/>
          <w:b/>
          <w:sz w:val="28"/>
          <w:szCs w:val="28"/>
        </w:rPr>
        <w:t xml:space="preserve">  </w:t>
      </w:r>
    </w:p>
    <w:p w:rsidR="001C07AE" w:rsidRDefault="001C07AE">
      <w:pPr>
        <w:ind w:firstLineChars="200" w:firstLine="880"/>
        <w:rPr>
          <w:rFonts w:ascii="宋体" w:hAnsi="宋体"/>
          <w:sz w:val="44"/>
          <w:szCs w:val="44"/>
        </w:rPr>
      </w:pPr>
    </w:p>
    <w:p w:rsidR="001C07AE" w:rsidRDefault="001C07AE">
      <w:pPr>
        <w:ind w:firstLineChars="200" w:firstLine="880"/>
        <w:rPr>
          <w:rFonts w:ascii="宋体" w:hAnsi="宋体"/>
          <w:sz w:val="44"/>
          <w:szCs w:val="44"/>
        </w:rPr>
      </w:pPr>
    </w:p>
    <w:p w:rsidR="001C07AE" w:rsidRDefault="001C07AE">
      <w:pPr>
        <w:ind w:firstLineChars="200" w:firstLine="880"/>
        <w:rPr>
          <w:rFonts w:ascii="宋体" w:hAnsi="宋体"/>
          <w:sz w:val="44"/>
          <w:szCs w:val="44"/>
        </w:rPr>
      </w:pPr>
    </w:p>
    <w:p w:rsidR="001C07AE" w:rsidRDefault="00BC4615">
      <w:pPr>
        <w:snapToGrid w:val="0"/>
        <w:spacing w:line="360" w:lineRule="auto"/>
        <w:ind w:firstLineChars="300" w:firstLine="840"/>
        <w:jc w:val="left"/>
        <w:rPr>
          <w:rFonts w:ascii="宋体" w:hAnsi="宋体"/>
          <w:sz w:val="28"/>
          <w:szCs w:val="28"/>
        </w:rPr>
      </w:pPr>
      <w:r>
        <w:rPr>
          <w:rFonts w:ascii="宋体" w:hAnsi="宋体" w:hint="eastAsia"/>
          <w:sz w:val="28"/>
          <w:szCs w:val="28"/>
        </w:rPr>
        <w:t>招   标   人：汕头市东部城市经济带建设开发管理中心</w:t>
      </w:r>
    </w:p>
    <w:p w:rsidR="001C07AE" w:rsidRDefault="001C07AE">
      <w:pPr>
        <w:snapToGrid w:val="0"/>
        <w:spacing w:line="360" w:lineRule="auto"/>
        <w:ind w:firstLineChars="300" w:firstLine="840"/>
        <w:rPr>
          <w:rFonts w:ascii="宋体" w:hAnsi="宋体"/>
          <w:sz w:val="28"/>
          <w:szCs w:val="28"/>
        </w:rPr>
      </w:pPr>
    </w:p>
    <w:p w:rsidR="001C07AE" w:rsidRDefault="00BC4615">
      <w:pPr>
        <w:snapToGrid w:val="0"/>
        <w:spacing w:line="360" w:lineRule="auto"/>
        <w:ind w:firstLineChars="300" w:firstLine="840"/>
        <w:rPr>
          <w:rFonts w:ascii="宋体" w:hAnsi="宋体"/>
          <w:sz w:val="28"/>
          <w:szCs w:val="28"/>
        </w:rPr>
      </w:pPr>
      <w:r>
        <w:rPr>
          <w:rFonts w:ascii="宋体" w:hAnsi="宋体" w:hint="eastAsia"/>
          <w:sz w:val="28"/>
          <w:szCs w:val="28"/>
        </w:rPr>
        <w:t>招标代理机构：</w:t>
      </w:r>
      <w:proofErr w:type="gramStart"/>
      <w:r>
        <w:rPr>
          <w:rFonts w:ascii="宋体" w:hAnsi="宋体" w:hint="eastAsia"/>
          <w:sz w:val="28"/>
          <w:szCs w:val="28"/>
        </w:rPr>
        <w:t>广东中融工程招标</w:t>
      </w:r>
      <w:proofErr w:type="gramEnd"/>
      <w:r>
        <w:rPr>
          <w:rFonts w:ascii="宋体" w:hAnsi="宋体" w:hint="eastAsia"/>
          <w:sz w:val="28"/>
          <w:szCs w:val="28"/>
        </w:rPr>
        <w:t xml:space="preserve">有限公司  </w:t>
      </w:r>
    </w:p>
    <w:p w:rsidR="001C07AE" w:rsidRDefault="001C07AE">
      <w:pPr>
        <w:snapToGrid w:val="0"/>
        <w:spacing w:line="360" w:lineRule="auto"/>
        <w:rPr>
          <w:rFonts w:ascii="宋体" w:hAnsi="宋体"/>
          <w:sz w:val="28"/>
          <w:szCs w:val="28"/>
        </w:rPr>
      </w:pPr>
    </w:p>
    <w:p w:rsidR="001C07AE" w:rsidRDefault="001C07AE">
      <w:pPr>
        <w:snapToGrid w:val="0"/>
        <w:spacing w:line="360" w:lineRule="auto"/>
        <w:rPr>
          <w:rFonts w:ascii="宋体" w:hAnsi="宋体"/>
          <w:sz w:val="28"/>
          <w:szCs w:val="28"/>
        </w:rPr>
      </w:pPr>
    </w:p>
    <w:p w:rsidR="001C07AE" w:rsidRPr="00FD4FE7" w:rsidRDefault="00BC4615" w:rsidP="00FD4FE7">
      <w:pPr>
        <w:snapToGrid w:val="0"/>
        <w:spacing w:line="360" w:lineRule="auto"/>
        <w:jc w:val="center"/>
        <w:rPr>
          <w:rFonts w:ascii="宋体" w:hAnsi="宋体"/>
          <w:sz w:val="28"/>
          <w:szCs w:val="28"/>
        </w:rPr>
      </w:pPr>
      <w:r>
        <w:rPr>
          <w:rFonts w:ascii="宋体" w:hAnsi="宋体" w:hint="eastAsia"/>
          <w:sz w:val="28"/>
          <w:szCs w:val="28"/>
        </w:rPr>
        <w:t>2019年1月</w:t>
      </w:r>
    </w:p>
    <w:p w:rsidR="001C07AE" w:rsidRDefault="00BC4615">
      <w:pPr>
        <w:jc w:val="center"/>
        <w:rPr>
          <w:b/>
          <w:sz w:val="32"/>
          <w:szCs w:val="32"/>
        </w:rPr>
      </w:pPr>
      <w:r>
        <w:rPr>
          <w:rFonts w:ascii="宋体" w:hAnsi="宋体"/>
          <w:b/>
          <w:kern w:val="0"/>
          <w:sz w:val="32"/>
          <w:szCs w:val="32"/>
          <w:u w:color="000000"/>
        </w:rPr>
        <w:br w:type="page"/>
      </w:r>
      <w:r>
        <w:rPr>
          <w:rFonts w:hint="eastAsia"/>
          <w:b/>
          <w:sz w:val="32"/>
          <w:szCs w:val="32"/>
        </w:rPr>
        <w:lastRenderedPageBreak/>
        <w:t>目</w:t>
      </w:r>
      <w:r>
        <w:rPr>
          <w:rFonts w:hint="eastAsia"/>
          <w:b/>
          <w:sz w:val="32"/>
          <w:szCs w:val="32"/>
        </w:rPr>
        <w:t xml:space="preserve">  </w:t>
      </w:r>
      <w:r>
        <w:rPr>
          <w:rFonts w:hint="eastAsia"/>
          <w:b/>
          <w:sz w:val="32"/>
          <w:szCs w:val="32"/>
        </w:rPr>
        <w:t>录</w:t>
      </w:r>
    </w:p>
    <w:p w:rsidR="001C07AE" w:rsidRDefault="001C07AE">
      <w:pPr>
        <w:snapToGrid w:val="0"/>
        <w:spacing w:line="360" w:lineRule="auto"/>
        <w:rPr>
          <w:rFonts w:ascii="宋体" w:hAnsi="宋体"/>
          <w:sz w:val="28"/>
          <w:szCs w:val="28"/>
        </w:rPr>
      </w:pPr>
    </w:p>
    <w:p w:rsidR="001C07AE" w:rsidRDefault="00BC4615">
      <w:pPr>
        <w:snapToGrid w:val="0"/>
        <w:spacing w:line="360" w:lineRule="auto"/>
        <w:rPr>
          <w:rFonts w:ascii="宋体" w:hAnsi="宋体"/>
          <w:sz w:val="28"/>
          <w:szCs w:val="28"/>
        </w:rPr>
      </w:pPr>
      <w:r>
        <w:rPr>
          <w:rFonts w:ascii="宋体" w:hAnsi="宋体" w:hint="eastAsia"/>
          <w:sz w:val="28"/>
          <w:szCs w:val="28"/>
        </w:rPr>
        <w:t>第一章 招标公告</w:t>
      </w:r>
    </w:p>
    <w:p w:rsidR="001C07AE" w:rsidRDefault="00BC4615">
      <w:pPr>
        <w:snapToGrid w:val="0"/>
        <w:spacing w:line="360" w:lineRule="auto"/>
        <w:rPr>
          <w:rFonts w:ascii="宋体" w:hAnsi="宋体"/>
          <w:sz w:val="28"/>
          <w:szCs w:val="28"/>
        </w:rPr>
      </w:pPr>
      <w:r>
        <w:rPr>
          <w:rFonts w:ascii="宋体" w:hAnsi="宋体" w:hint="eastAsia"/>
          <w:sz w:val="28"/>
          <w:szCs w:val="28"/>
        </w:rPr>
        <w:t>第二章 投标人须知</w:t>
      </w:r>
    </w:p>
    <w:p w:rsidR="001C07AE" w:rsidRDefault="00BC4615" w:rsidP="007071C4">
      <w:pPr>
        <w:snapToGrid w:val="0"/>
        <w:spacing w:line="360" w:lineRule="auto"/>
        <w:ind w:firstLineChars="192" w:firstLine="461"/>
        <w:rPr>
          <w:rFonts w:ascii="宋体" w:hAnsi="宋体"/>
          <w:sz w:val="24"/>
        </w:rPr>
      </w:pPr>
      <w:r>
        <w:rPr>
          <w:rFonts w:ascii="宋体" w:hAnsi="宋体" w:hint="eastAsia"/>
          <w:sz w:val="24"/>
        </w:rPr>
        <w:t>1.总则</w:t>
      </w:r>
    </w:p>
    <w:p w:rsidR="001C07AE" w:rsidRDefault="00BC4615" w:rsidP="007071C4">
      <w:pPr>
        <w:snapToGrid w:val="0"/>
        <w:spacing w:line="360" w:lineRule="auto"/>
        <w:ind w:firstLineChars="192" w:firstLine="461"/>
        <w:rPr>
          <w:rFonts w:ascii="宋体" w:hAnsi="宋体"/>
          <w:bCs/>
          <w:sz w:val="24"/>
        </w:rPr>
      </w:pPr>
      <w:r>
        <w:rPr>
          <w:rFonts w:ascii="宋体" w:hAnsi="宋体" w:hint="eastAsia"/>
          <w:bCs/>
          <w:sz w:val="24"/>
        </w:rPr>
        <w:t>2.招标文件</w:t>
      </w:r>
    </w:p>
    <w:p w:rsidR="001C07AE" w:rsidRDefault="00BC4615" w:rsidP="007071C4">
      <w:pPr>
        <w:snapToGrid w:val="0"/>
        <w:spacing w:line="360" w:lineRule="auto"/>
        <w:ind w:firstLineChars="192" w:firstLine="461"/>
        <w:rPr>
          <w:rFonts w:ascii="宋体" w:hAnsi="宋体"/>
          <w:bCs/>
          <w:sz w:val="24"/>
        </w:rPr>
      </w:pPr>
      <w:r>
        <w:rPr>
          <w:rFonts w:ascii="宋体" w:hAnsi="宋体" w:hint="eastAsia"/>
          <w:bCs/>
          <w:sz w:val="24"/>
        </w:rPr>
        <w:t>3.投标文件</w:t>
      </w:r>
    </w:p>
    <w:p w:rsidR="001C07AE" w:rsidRDefault="00BC4615" w:rsidP="007071C4">
      <w:pPr>
        <w:snapToGrid w:val="0"/>
        <w:spacing w:line="360" w:lineRule="auto"/>
        <w:ind w:firstLineChars="192" w:firstLine="461"/>
        <w:rPr>
          <w:rFonts w:ascii="宋体" w:hAnsi="宋体"/>
          <w:bCs/>
          <w:sz w:val="24"/>
        </w:rPr>
      </w:pPr>
      <w:r>
        <w:rPr>
          <w:rFonts w:ascii="宋体" w:hAnsi="宋体" w:hint="eastAsia"/>
          <w:sz w:val="24"/>
        </w:rPr>
        <w:t>4.</w:t>
      </w:r>
      <w:r>
        <w:rPr>
          <w:rFonts w:ascii="宋体" w:hAnsi="宋体" w:hint="eastAsia"/>
          <w:bCs/>
          <w:sz w:val="24"/>
        </w:rPr>
        <w:t>投标</w:t>
      </w:r>
    </w:p>
    <w:p w:rsidR="001C07AE" w:rsidRDefault="00BC4615" w:rsidP="007071C4">
      <w:pPr>
        <w:snapToGrid w:val="0"/>
        <w:spacing w:line="360" w:lineRule="auto"/>
        <w:ind w:firstLineChars="192" w:firstLine="461"/>
        <w:rPr>
          <w:rFonts w:ascii="宋体" w:hAnsi="宋体"/>
          <w:bCs/>
          <w:sz w:val="24"/>
        </w:rPr>
      </w:pPr>
      <w:r>
        <w:rPr>
          <w:rFonts w:ascii="宋体" w:hAnsi="宋体" w:hint="eastAsia"/>
          <w:sz w:val="24"/>
        </w:rPr>
        <w:t>5.</w:t>
      </w:r>
      <w:r>
        <w:rPr>
          <w:rFonts w:ascii="宋体" w:hAnsi="宋体" w:hint="eastAsia"/>
          <w:bCs/>
          <w:sz w:val="24"/>
        </w:rPr>
        <w:t>开标</w:t>
      </w:r>
    </w:p>
    <w:p w:rsidR="001C07AE" w:rsidRDefault="00BC4615" w:rsidP="007071C4">
      <w:pPr>
        <w:snapToGrid w:val="0"/>
        <w:spacing w:line="360" w:lineRule="auto"/>
        <w:ind w:firstLineChars="192" w:firstLine="461"/>
        <w:rPr>
          <w:rFonts w:ascii="宋体" w:hAnsi="宋体"/>
          <w:bCs/>
          <w:sz w:val="24"/>
        </w:rPr>
      </w:pPr>
      <w:r>
        <w:rPr>
          <w:rFonts w:ascii="宋体" w:hAnsi="宋体" w:hint="eastAsia"/>
          <w:sz w:val="24"/>
        </w:rPr>
        <w:t>6.</w:t>
      </w:r>
      <w:r>
        <w:rPr>
          <w:rFonts w:ascii="宋体" w:hAnsi="宋体" w:hint="eastAsia"/>
          <w:bCs/>
          <w:sz w:val="24"/>
        </w:rPr>
        <w:t>评标</w:t>
      </w:r>
    </w:p>
    <w:p w:rsidR="001C07AE" w:rsidRDefault="00BC4615" w:rsidP="007071C4">
      <w:pPr>
        <w:snapToGrid w:val="0"/>
        <w:spacing w:line="360" w:lineRule="auto"/>
        <w:ind w:firstLineChars="192" w:firstLine="461"/>
        <w:rPr>
          <w:rFonts w:ascii="宋体" w:hAnsi="宋体"/>
          <w:bCs/>
          <w:sz w:val="24"/>
        </w:rPr>
      </w:pPr>
      <w:r>
        <w:rPr>
          <w:rFonts w:ascii="宋体" w:hAnsi="宋体" w:hint="eastAsia"/>
          <w:bCs/>
          <w:sz w:val="24"/>
        </w:rPr>
        <w:t>7.合同授予</w:t>
      </w:r>
    </w:p>
    <w:p w:rsidR="001C07AE" w:rsidRDefault="00BC4615" w:rsidP="007071C4">
      <w:pPr>
        <w:snapToGrid w:val="0"/>
        <w:spacing w:line="360" w:lineRule="auto"/>
        <w:ind w:firstLineChars="192" w:firstLine="461"/>
        <w:rPr>
          <w:rFonts w:ascii="宋体" w:hAnsi="宋体"/>
          <w:bCs/>
          <w:sz w:val="24"/>
        </w:rPr>
      </w:pPr>
      <w:r>
        <w:rPr>
          <w:rFonts w:ascii="宋体" w:hAnsi="宋体" w:hint="eastAsia"/>
          <w:bCs/>
          <w:sz w:val="24"/>
        </w:rPr>
        <w:t>8.重新招标和不再招标</w:t>
      </w:r>
    </w:p>
    <w:p w:rsidR="001C07AE" w:rsidRDefault="00BC4615" w:rsidP="007071C4">
      <w:pPr>
        <w:snapToGrid w:val="0"/>
        <w:spacing w:line="360" w:lineRule="auto"/>
        <w:ind w:firstLineChars="192" w:firstLine="461"/>
        <w:rPr>
          <w:rFonts w:ascii="宋体" w:hAnsi="宋体"/>
          <w:bCs/>
          <w:sz w:val="24"/>
        </w:rPr>
      </w:pPr>
      <w:r>
        <w:rPr>
          <w:rFonts w:ascii="宋体" w:hAnsi="宋体" w:hint="eastAsia"/>
          <w:bCs/>
          <w:sz w:val="24"/>
        </w:rPr>
        <w:t>9.纪律和监督</w:t>
      </w:r>
    </w:p>
    <w:p w:rsidR="001C07AE" w:rsidRDefault="00BC4615" w:rsidP="007071C4">
      <w:pPr>
        <w:snapToGrid w:val="0"/>
        <w:spacing w:line="360" w:lineRule="auto"/>
        <w:ind w:firstLineChars="192" w:firstLine="461"/>
        <w:rPr>
          <w:rFonts w:ascii="宋体" w:hAnsi="宋体"/>
          <w:bCs/>
          <w:sz w:val="24"/>
        </w:rPr>
      </w:pPr>
      <w:r>
        <w:rPr>
          <w:rFonts w:ascii="宋体" w:hAnsi="宋体" w:hint="eastAsia"/>
          <w:bCs/>
          <w:sz w:val="24"/>
        </w:rPr>
        <w:t>10.需要补充的其他内容</w:t>
      </w:r>
    </w:p>
    <w:p w:rsidR="001C07AE" w:rsidRDefault="00BC4615">
      <w:pPr>
        <w:snapToGrid w:val="0"/>
        <w:spacing w:line="360" w:lineRule="auto"/>
        <w:rPr>
          <w:rFonts w:ascii="宋体" w:hAnsi="宋体"/>
          <w:sz w:val="28"/>
          <w:szCs w:val="28"/>
        </w:rPr>
      </w:pPr>
      <w:r>
        <w:rPr>
          <w:rFonts w:ascii="宋体" w:hAnsi="宋体" w:hint="eastAsia"/>
          <w:sz w:val="28"/>
          <w:szCs w:val="28"/>
        </w:rPr>
        <w:t>第三章 评标办法</w:t>
      </w:r>
    </w:p>
    <w:p w:rsidR="001C07AE" w:rsidRDefault="00BC4615" w:rsidP="007071C4">
      <w:pPr>
        <w:snapToGrid w:val="0"/>
        <w:spacing w:line="360" w:lineRule="auto"/>
        <w:ind w:firstLineChars="192" w:firstLine="461"/>
        <w:rPr>
          <w:rFonts w:ascii="宋体" w:hAnsi="宋体"/>
          <w:bCs/>
          <w:sz w:val="24"/>
        </w:rPr>
      </w:pPr>
      <w:r>
        <w:rPr>
          <w:rFonts w:ascii="宋体" w:hAnsi="宋体" w:hint="eastAsia"/>
          <w:bCs/>
          <w:sz w:val="24"/>
        </w:rPr>
        <w:t>1.评标方法</w:t>
      </w:r>
    </w:p>
    <w:p w:rsidR="001C07AE" w:rsidRDefault="00BC4615" w:rsidP="007071C4">
      <w:pPr>
        <w:snapToGrid w:val="0"/>
        <w:spacing w:line="360" w:lineRule="auto"/>
        <w:ind w:firstLineChars="192" w:firstLine="461"/>
        <w:rPr>
          <w:rFonts w:ascii="宋体" w:hAnsi="宋体"/>
          <w:bCs/>
          <w:sz w:val="24"/>
        </w:rPr>
      </w:pPr>
      <w:r>
        <w:rPr>
          <w:rFonts w:ascii="宋体" w:hAnsi="宋体" w:hint="eastAsia"/>
          <w:bCs/>
          <w:sz w:val="24"/>
        </w:rPr>
        <w:t>2.评审标准</w:t>
      </w:r>
    </w:p>
    <w:p w:rsidR="001C07AE" w:rsidRDefault="00BC4615" w:rsidP="007071C4">
      <w:pPr>
        <w:snapToGrid w:val="0"/>
        <w:spacing w:line="360" w:lineRule="auto"/>
        <w:ind w:firstLineChars="192" w:firstLine="461"/>
        <w:rPr>
          <w:rFonts w:ascii="宋体" w:hAnsi="宋体"/>
          <w:bCs/>
          <w:sz w:val="24"/>
        </w:rPr>
      </w:pPr>
      <w:r>
        <w:rPr>
          <w:rFonts w:ascii="宋体" w:hAnsi="宋体" w:hint="eastAsia"/>
          <w:bCs/>
          <w:sz w:val="24"/>
        </w:rPr>
        <w:t>3.评标程序</w:t>
      </w:r>
    </w:p>
    <w:p w:rsidR="001C07AE" w:rsidRDefault="00BC4615">
      <w:pPr>
        <w:snapToGrid w:val="0"/>
        <w:spacing w:line="360" w:lineRule="auto"/>
        <w:rPr>
          <w:rFonts w:ascii="宋体" w:hAnsi="宋体"/>
          <w:sz w:val="28"/>
          <w:szCs w:val="28"/>
        </w:rPr>
      </w:pPr>
      <w:r>
        <w:rPr>
          <w:rFonts w:ascii="宋体" w:hAnsi="宋体" w:hint="eastAsia"/>
          <w:sz w:val="28"/>
          <w:szCs w:val="28"/>
        </w:rPr>
        <w:t>第四章 合同条款及格式</w:t>
      </w:r>
    </w:p>
    <w:p w:rsidR="001C07AE" w:rsidRDefault="00BC4615">
      <w:pPr>
        <w:snapToGrid w:val="0"/>
        <w:spacing w:line="360" w:lineRule="auto"/>
        <w:rPr>
          <w:rFonts w:ascii="宋体" w:hAnsi="宋体"/>
          <w:sz w:val="28"/>
          <w:szCs w:val="28"/>
        </w:rPr>
      </w:pPr>
      <w:r>
        <w:rPr>
          <w:rFonts w:ascii="宋体" w:hAnsi="宋体" w:hint="eastAsia"/>
          <w:sz w:val="28"/>
          <w:szCs w:val="28"/>
        </w:rPr>
        <w:t>第五章 工程预算书</w:t>
      </w:r>
    </w:p>
    <w:p w:rsidR="001C07AE" w:rsidRDefault="00BC4615">
      <w:pPr>
        <w:snapToGrid w:val="0"/>
        <w:spacing w:line="360" w:lineRule="auto"/>
        <w:rPr>
          <w:rFonts w:ascii="宋体" w:hAnsi="宋体"/>
          <w:sz w:val="28"/>
          <w:szCs w:val="28"/>
        </w:rPr>
      </w:pPr>
      <w:r>
        <w:rPr>
          <w:rFonts w:ascii="宋体" w:hAnsi="宋体" w:hint="eastAsia"/>
          <w:sz w:val="28"/>
          <w:szCs w:val="28"/>
        </w:rPr>
        <w:t>第六章 图  纸</w:t>
      </w:r>
    </w:p>
    <w:p w:rsidR="001C07AE" w:rsidRDefault="00BC4615">
      <w:pPr>
        <w:snapToGrid w:val="0"/>
        <w:spacing w:line="360" w:lineRule="auto"/>
        <w:rPr>
          <w:rFonts w:ascii="宋体" w:hAnsi="宋体"/>
          <w:sz w:val="28"/>
          <w:szCs w:val="28"/>
        </w:rPr>
      </w:pPr>
      <w:r>
        <w:rPr>
          <w:rFonts w:ascii="宋体" w:hAnsi="宋体" w:hint="eastAsia"/>
          <w:sz w:val="28"/>
          <w:szCs w:val="28"/>
        </w:rPr>
        <w:t>第七章 投标文件格式</w:t>
      </w:r>
    </w:p>
    <w:p w:rsidR="001C07AE" w:rsidRDefault="001C07AE">
      <w:pPr>
        <w:snapToGrid w:val="0"/>
        <w:spacing w:line="360" w:lineRule="auto"/>
        <w:ind w:firstLineChars="192" w:firstLine="617"/>
        <w:rPr>
          <w:b/>
          <w:sz w:val="32"/>
          <w:szCs w:val="32"/>
        </w:rPr>
      </w:pPr>
    </w:p>
    <w:p w:rsidR="001C07AE" w:rsidRDefault="00BC4615">
      <w:pPr>
        <w:pStyle w:val="1"/>
        <w:spacing w:line="240" w:lineRule="auto"/>
        <w:rPr>
          <w:kern w:val="2"/>
          <w:szCs w:val="32"/>
        </w:rPr>
      </w:pPr>
      <w:r>
        <w:rPr>
          <w:rFonts w:ascii="宋体" w:hAnsi="宋体"/>
          <w:b w:val="0"/>
          <w:kern w:val="0"/>
          <w:szCs w:val="32"/>
          <w:u w:color="000000"/>
        </w:rPr>
        <w:br w:type="page"/>
      </w:r>
      <w:r>
        <w:rPr>
          <w:rFonts w:hint="eastAsia"/>
          <w:kern w:val="2"/>
          <w:szCs w:val="32"/>
        </w:rPr>
        <w:lastRenderedPageBreak/>
        <w:t>第一章</w:t>
      </w:r>
      <w:r>
        <w:rPr>
          <w:rFonts w:hint="eastAsia"/>
          <w:kern w:val="2"/>
          <w:szCs w:val="32"/>
        </w:rPr>
        <w:t xml:space="preserve">  </w:t>
      </w:r>
      <w:r>
        <w:rPr>
          <w:rFonts w:hint="eastAsia"/>
          <w:kern w:val="2"/>
          <w:szCs w:val="32"/>
        </w:rPr>
        <w:t>招标公告</w:t>
      </w:r>
    </w:p>
    <w:p w:rsidR="001C07AE" w:rsidRDefault="001C07AE">
      <w:pPr>
        <w:ind w:firstLineChars="600" w:firstLine="1440"/>
        <w:rPr>
          <w:rFonts w:ascii="宋体" w:hAnsi="宋体"/>
          <w:sz w:val="24"/>
          <w:u w:val="single"/>
        </w:rPr>
      </w:pPr>
    </w:p>
    <w:tbl>
      <w:tblPr>
        <w:tblW w:w="9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89"/>
        <w:gridCol w:w="3222"/>
        <w:gridCol w:w="376"/>
        <w:gridCol w:w="1184"/>
        <w:gridCol w:w="3173"/>
      </w:tblGrid>
      <w:tr w:rsidR="001C07AE">
        <w:trPr>
          <w:trHeight w:val="419"/>
        </w:trPr>
        <w:tc>
          <w:tcPr>
            <w:tcW w:w="1189" w:type="dxa"/>
            <w:vAlign w:val="center"/>
          </w:tcPr>
          <w:p w:rsidR="001C07AE" w:rsidRDefault="00BC4615">
            <w:pPr>
              <w:autoSpaceDE w:val="0"/>
              <w:autoSpaceDN w:val="0"/>
              <w:adjustRightInd w:val="0"/>
              <w:jc w:val="center"/>
              <w:rPr>
                <w:rFonts w:ascii="宋体" w:cs="宋体"/>
                <w:kern w:val="0"/>
                <w:szCs w:val="21"/>
              </w:rPr>
            </w:pPr>
            <w:r>
              <w:rPr>
                <w:rFonts w:ascii="宋体" w:cs="宋体" w:hint="eastAsia"/>
                <w:kern w:val="0"/>
                <w:szCs w:val="21"/>
              </w:rPr>
              <w:t>公告编号</w:t>
            </w:r>
          </w:p>
        </w:tc>
        <w:tc>
          <w:tcPr>
            <w:tcW w:w="3222" w:type="dxa"/>
            <w:vAlign w:val="center"/>
          </w:tcPr>
          <w:p w:rsidR="001C07AE" w:rsidRDefault="001C07AE">
            <w:pPr>
              <w:autoSpaceDE w:val="0"/>
              <w:autoSpaceDN w:val="0"/>
              <w:adjustRightInd w:val="0"/>
              <w:jc w:val="center"/>
              <w:rPr>
                <w:rFonts w:ascii="宋体" w:cs="宋体"/>
                <w:kern w:val="0"/>
                <w:szCs w:val="21"/>
              </w:rPr>
            </w:pPr>
          </w:p>
        </w:tc>
        <w:tc>
          <w:tcPr>
            <w:tcW w:w="1560" w:type="dxa"/>
            <w:gridSpan w:val="2"/>
            <w:vAlign w:val="center"/>
          </w:tcPr>
          <w:p w:rsidR="001C07AE" w:rsidRDefault="00BC4615">
            <w:pPr>
              <w:autoSpaceDE w:val="0"/>
              <w:autoSpaceDN w:val="0"/>
              <w:adjustRightInd w:val="0"/>
              <w:jc w:val="center"/>
              <w:rPr>
                <w:rFonts w:ascii="宋体" w:cs="宋体"/>
                <w:kern w:val="0"/>
                <w:szCs w:val="21"/>
              </w:rPr>
            </w:pPr>
            <w:r>
              <w:rPr>
                <w:rFonts w:ascii="宋体" w:cs="宋体" w:hint="eastAsia"/>
                <w:kern w:val="0"/>
                <w:szCs w:val="21"/>
              </w:rPr>
              <w:t>工程编号</w:t>
            </w:r>
          </w:p>
        </w:tc>
        <w:tc>
          <w:tcPr>
            <w:tcW w:w="3173" w:type="dxa"/>
            <w:vAlign w:val="center"/>
          </w:tcPr>
          <w:p w:rsidR="001C07AE" w:rsidRDefault="001C07AE">
            <w:pPr>
              <w:autoSpaceDE w:val="0"/>
              <w:autoSpaceDN w:val="0"/>
              <w:adjustRightInd w:val="0"/>
              <w:jc w:val="center"/>
              <w:rPr>
                <w:rFonts w:ascii="宋体" w:cs="宋体"/>
                <w:kern w:val="0"/>
                <w:szCs w:val="21"/>
              </w:rPr>
            </w:pPr>
          </w:p>
        </w:tc>
      </w:tr>
      <w:tr w:rsidR="001C07AE">
        <w:trPr>
          <w:trHeight w:val="489"/>
        </w:trPr>
        <w:tc>
          <w:tcPr>
            <w:tcW w:w="1189" w:type="dxa"/>
            <w:vAlign w:val="center"/>
          </w:tcPr>
          <w:p w:rsidR="001C07AE" w:rsidRDefault="00BC4615">
            <w:pPr>
              <w:autoSpaceDE w:val="0"/>
              <w:autoSpaceDN w:val="0"/>
              <w:adjustRightInd w:val="0"/>
              <w:jc w:val="center"/>
              <w:rPr>
                <w:rFonts w:ascii="宋体" w:cs="宋体"/>
                <w:kern w:val="0"/>
                <w:szCs w:val="21"/>
              </w:rPr>
            </w:pPr>
            <w:r>
              <w:rPr>
                <w:rFonts w:ascii="宋体" w:cs="宋体" w:hint="eastAsia"/>
                <w:kern w:val="0"/>
                <w:szCs w:val="21"/>
              </w:rPr>
              <w:t>工程名称</w:t>
            </w:r>
          </w:p>
        </w:tc>
        <w:tc>
          <w:tcPr>
            <w:tcW w:w="7955" w:type="dxa"/>
            <w:gridSpan w:val="4"/>
            <w:vAlign w:val="center"/>
          </w:tcPr>
          <w:p w:rsidR="001C07AE" w:rsidRDefault="00BC4615">
            <w:pPr>
              <w:autoSpaceDE w:val="0"/>
              <w:autoSpaceDN w:val="0"/>
              <w:adjustRightInd w:val="0"/>
              <w:rPr>
                <w:rFonts w:ascii="宋体" w:cs="宋体"/>
                <w:kern w:val="0"/>
                <w:szCs w:val="21"/>
              </w:rPr>
            </w:pPr>
            <w:r>
              <w:rPr>
                <w:rFonts w:ascii="宋体" w:cs="宋体" w:hint="eastAsia"/>
                <w:kern w:val="0"/>
                <w:szCs w:val="21"/>
              </w:rPr>
              <w:t>东海岸新城新津片区东海岸堤岸线景观亮化提升项目</w:t>
            </w:r>
          </w:p>
        </w:tc>
      </w:tr>
      <w:tr w:rsidR="001C07AE">
        <w:trPr>
          <w:trHeight w:val="452"/>
        </w:trPr>
        <w:tc>
          <w:tcPr>
            <w:tcW w:w="1189" w:type="dxa"/>
            <w:vAlign w:val="center"/>
          </w:tcPr>
          <w:p w:rsidR="001C07AE" w:rsidRDefault="00BC4615">
            <w:pPr>
              <w:autoSpaceDE w:val="0"/>
              <w:autoSpaceDN w:val="0"/>
              <w:adjustRightInd w:val="0"/>
              <w:jc w:val="center"/>
              <w:rPr>
                <w:rFonts w:ascii="宋体" w:cs="宋体"/>
                <w:kern w:val="0"/>
                <w:szCs w:val="21"/>
              </w:rPr>
            </w:pPr>
            <w:r>
              <w:rPr>
                <w:rFonts w:ascii="宋体" w:cs="宋体" w:hint="eastAsia"/>
                <w:kern w:val="0"/>
                <w:szCs w:val="21"/>
              </w:rPr>
              <w:t>招标人</w:t>
            </w:r>
          </w:p>
        </w:tc>
        <w:tc>
          <w:tcPr>
            <w:tcW w:w="3222" w:type="dxa"/>
            <w:vAlign w:val="center"/>
          </w:tcPr>
          <w:p w:rsidR="001C07AE" w:rsidRDefault="00BC4615">
            <w:pPr>
              <w:autoSpaceDE w:val="0"/>
              <w:autoSpaceDN w:val="0"/>
              <w:adjustRightInd w:val="0"/>
              <w:jc w:val="left"/>
              <w:rPr>
                <w:rFonts w:ascii="宋体" w:cs="宋体"/>
                <w:kern w:val="0"/>
                <w:szCs w:val="21"/>
              </w:rPr>
            </w:pPr>
            <w:r>
              <w:rPr>
                <w:rFonts w:ascii="宋体" w:cs="宋体" w:hint="eastAsia"/>
                <w:kern w:val="0"/>
                <w:szCs w:val="21"/>
              </w:rPr>
              <w:t>汕头市东部城市经济带建设开发管理中心</w:t>
            </w:r>
          </w:p>
        </w:tc>
        <w:tc>
          <w:tcPr>
            <w:tcW w:w="1560" w:type="dxa"/>
            <w:gridSpan w:val="2"/>
            <w:vAlign w:val="center"/>
          </w:tcPr>
          <w:p w:rsidR="001C07AE" w:rsidRDefault="00BC4615">
            <w:pPr>
              <w:autoSpaceDE w:val="0"/>
              <w:autoSpaceDN w:val="0"/>
              <w:adjustRightInd w:val="0"/>
              <w:jc w:val="center"/>
              <w:rPr>
                <w:rFonts w:ascii="宋体" w:cs="宋体"/>
                <w:kern w:val="0"/>
                <w:szCs w:val="21"/>
              </w:rPr>
            </w:pPr>
            <w:r>
              <w:rPr>
                <w:rFonts w:ascii="宋体" w:cs="宋体" w:hint="eastAsia"/>
                <w:kern w:val="0"/>
                <w:szCs w:val="21"/>
              </w:rPr>
              <w:t>招标代理机构</w:t>
            </w:r>
          </w:p>
        </w:tc>
        <w:tc>
          <w:tcPr>
            <w:tcW w:w="3173" w:type="dxa"/>
            <w:vAlign w:val="center"/>
          </w:tcPr>
          <w:p w:rsidR="001C07AE" w:rsidRDefault="00BC4615">
            <w:pPr>
              <w:autoSpaceDE w:val="0"/>
              <w:autoSpaceDN w:val="0"/>
              <w:adjustRightInd w:val="0"/>
              <w:rPr>
                <w:rFonts w:ascii="宋体" w:cs="宋体"/>
                <w:kern w:val="0"/>
                <w:szCs w:val="21"/>
              </w:rPr>
            </w:pPr>
            <w:proofErr w:type="gramStart"/>
            <w:r>
              <w:rPr>
                <w:rFonts w:ascii="宋体" w:cs="宋体" w:hint="eastAsia"/>
                <w:kern w:val="0"/>
                <w:szCs w:val="21"/>
              </w:rPr>
              <w:t>广东中融工程招标</w:t>
            </w:r>
            <w:proofErr w:type="gramEnd"/>
            <w:r>
              <w:rPr>
                <w:rFonts w:ascii="宋体" w:cs="宋体" w:hint="eastAsia"/>
                <w:kern w:val="0"/>
                <w:szCs w:val="21"/>
              </w:rPr>
              <w:t>有限公司</w:t>
            </w:r>
          </w:p>
        </w:tc>
      </w:tr>
      <w:tr w:rsidR="001C07AE">
        <w:trPr>
          <w:trHeight w:val="479"/>
        </w:trPr>
        <w:tc>
          <w:tcPr>
            <w:tcW w:w="1189" w:type="dxa"/>
            <w:vAlign w:val="center"/>
          </w:tcPr>
          <w:p w:rsidR="001C07AE" w:rsidRDefault="00BC4615">
            <w:pPr>
              <w:autoSpaceDE w:val="0"/>
              <w:autoSpaceDN w:val="0"/>
              <w:adjustRightInd w:val="0"/>
              <w:jc w:val="center"/>
              <w:rPr>
                <w:rFonts w:ascii="宋体" w:cs="宋体"/>
                <w:kern w:val="0"/>
                <w:szCs w:val="21"/>
              </w:rPr>
            </w:pPr>
            <w:r>
              <w:rPr>
                <w:rFonts w:ascii="宋体" w:cs="宋体" w:hint="eastAsia"/>
                <w:kern w:val="0"/>
                <w:szCs w:val="21"/>
              </w:rPr>
              <w:t>设计单位</w:t>
            </w:r>
          </w:p>
        </w:tc>
        <w:tc>
          <w:tcPr>
            <w:tcW w:w="3222" w:type="dxa"/>
            <w:vAlign w:val="center"/>
          </w:tcPr>
          <w:p w:rsidR="001C07AE" w:rsidRDefault="00BC4615">
            <w:pPr>
              <w:autoSpaceDE w:val="0"/>
              <w:autoSpaceDN w:val="0"/>
              <w:adjustRightInd w:val="0"/>
              <w:jc w:val="left"/>
              <w:rPr>
                <w:rFonts w:ascii="宋体" w:cs="宋体"/>
                <w:kern w:val="0"/>
                <w:szCs w:val="21"/>
              </w:rPr>
            </w:pPr>
            <w:r>
              <w:rPr>
                <w:rFonts w:ascii="宋体" w:cs="宋体" w:hint="eastAsia"/>
                <w:kern w:val="0"/>
                <w:szCs w:val="21"/>
              </w:rPr>
              <w:t>广东新长安建筑设计院有限公司</w:t>
            </w:r>
          </w:p>
        </w:tc>
        <w:tc>
          <w:tcPr>
            <w:tcW w:w="1560" w:type="dxa"/>
            <w:gridSpan w:val="2"/>
            <w:vAlign w:val="center"/>
          </w:tcPr>
          <w:p w:rsidR="001C07AE" w:rsidRDefault="00BC4615">
            <w:pPr>
              <w:autoSpaceDE w:val="0"/>
              <w:autoSpaceDN w:val="0"/>
              <w:adjustRightInd w:val="0"/>
              <w:jc w:val="center"/>
              <w:rPr>
                <w:rFonts w:ascii="宋体" w:cs="宋体"/>
                <w:kern w:val="0"/>
                <w:szCs w:val="21"/>
              </w:rPr>
            </w:pPr>
            <w:r>
              <w:rPr>
                <w:rFonts w:ascii="宋体" w:cs="宋体" w:hint="eastAsia"/>
                <w:kern w:val="0"/>
                <w:szCs w:val="21"/>
              </w:rPr>
              <w:t>勘察单位</w:t>
            </w:r>
          </w:p>
        </w:tc>
        <w:tc>
          <w:tcPr>
            <w:tcW w:w="3173" w:type="dxa"/>
            <w:vAlign w:val="center"/>
          </w:tcPr>
          <w:p w:rsidR="001C07AE" w:rsidRDefault="00BC4615">
            <w:pPr>
              <w:autoSpaceDE w:val="0"/>
              <w:autoSpaceDN w:val="0"/>
              <w:adjustRightInd w:val="0"/>
              <w:jc w:val="left"/>
              <w:rPr>
                <w:rFonts w:ascii="宋体" w:cs="宋体"/>
                <w:kern w:val="0"/>
                <w:szCs w:val="21"/>
              </w:rPr>
            </w:pPr>
            <w:r>
              <w:rPr>
                <w:rFonts w:ascii="宋体" w:cs="宋体" w:hint="eastAsia"/>
                <w:kern w:val="0"/>
                <w:szCs w:val="21"/>
              </w:rPr>
              <w:t>/</w:t>
            </w:r>
          </w:p>
        </w:tc>
      </w:tr>
      <w:tr w:rsidR="001C07AE">
        <w:trPr>
          <w:trHeight w:val="445"/>
        </w:trPr>
        <w:tc>
          <w:tcPr>
            <w:tcW w:w="1189" w:type="dxa"/>
            <w:vAlign w:val="center"/>
          </w:tcPr>
          <w:p w:rsidR="001C07AE" w:rsidRDefault="00BC4615">
            <w:pPr>
              <w:autoSpaceDE w:val="0"/>
              <w:autoSpaceDN w:val="0"/>
              <w:adjustRightInd w:val="0"/>
              <w:jc w:val="center"/>
              <w:rPr>
                <w:rFonts w:ascii="宋体" w:cs="宋体"/>
                <w:kern w:val="0"/>
                <w:szCs w:val="21"/>
              </w:rPr>
            </w:pPr>
            <w:r>
              <w:rPr>
                <w:rFonts w:ascii="宋体" w:cs="宋体" w:hint="eastAsia"/>
                <w:kern w:val="0"/>
                <w:szCs w:val="21"/>
              </w:rPr>
              <w:t>联系人</w:t>
            </w:r>
          </w:p>
        </w:tc>
        <w:tc>
          <w:tcPr>
            <w:tcW w:w="3222" w:type="dxa"/>
            <w:vAlign w:val="center"/>
          </w:tcPr>
          <w:p w:rsidR="001C07AE" w:rsidRDefault="00BC4615">
            <w:pPr>
              <w:autoSpaceDE w:val="0"/>
              <w:autoSpaceDN w:val="0"/>
              <w:adjustRightInd w:val="0"/>
              <w:jc w:val="left"/>
              <w:rPr>
                <w:rFonts w:ascii="宋体" w:cs="宋体"/>
                <w:kern w:val="0"/>
                <w:szCs w:val="21"/>
              </w:rPr>
            </w:pPr>
            <w:r>
              <w:rPr>
                <w:rFonts w:ascii="宋体" w:cs="宋体" w:hint="eastAsia"/>
                <w:kern w:val="0"/>
                <w:szCs w:val="21"/>
              </w:rPr>
              <w:t>陈工/桂先生</w:t>
            </w:r>
          </w:p>
        </w:tc>
        <w:tc>
          <w:tcPr>
            <w:tcW w:w="1560" w:type="dxa"/>
            <w:gridSpan w:val="2"/>
            <w:vAlign w:val="center"/>
          </w:tcPr>
          <w:p w:rsidR="001C07AE" w:rsidRDefault="00BC4615">
            <w:pPr>
              <w:autoSpaceDE w:val="0"/>
              <w:autoSpaceDN w:val="0"/>
              <w:adjustRightInd w:val="0"/>
              <w:jc w:val="center"/>
              <w:rPr>
                <w:rFonts w:ascii="宋体" w:cs="宋体"/>
                <w:kern w:val="0"/>
                <w:szCs w:val="21"/>
              </w:rPr>
            </w:pPr>
            <w:r>
              <w:rPr>
                <w:rFonts w:ascii="宋体" w:cs="宋体" w:hint="eastAsia"/>
                <w:kern w:val="0"/>
                <w:szCs w:val="21"/>
              </w:rPr>
              <w:t>联系电话</w:t>
            </w:r>
          </w:p>
        </w:tc>
        <w:tc>
          <w:tcPr>
            <w:tcW w:w="3173" w:type="dxa"/>
            <w:vAlign w:val="center"/>
          </w:tcPr>
          <w:p w:rsidR="001C07AE" w:rsidRDefault="00BC4615">
            <w:pPr>
              <w:autoSpaceDE w:val="0"/>
              <w:autoSpaceDN w:val="0"/>
              <w:adjustRightInd w:val="0"/>
              <w:rPr>
                <w:rFonts w:ascii="宋体" w:cs="宋体"/>
                <w:kern w:val="0"/>
                <w:sz w:val="18"/>
                <w:szCs w:val="18"/>
              </w:rPr>
            </w:pPr>
            <w:r>
              <w:rPr>
                <w:rFonts w:ascii="宋体" w:cs="宋体" w:hint="eastAsia"/>
                <w:kern w:val="0"/>
                <w:szCs w:val="21"/>
              </w:rPr>
              <w:t>0754-88652920/0754-88465933</w:t>
            </w:r>
          </w:p>
        </w:tc>
      </w:tr>
      <w:tr w:rsidR="001C07AE">
        <w:trPr>
          <w:trHeight w:val="579"/>
        </w:trPr>
        <w:tc>
          <w:tcPr>
            <w:tcW w:w="1189" w:type="dxa"/>
            <w:vAlign w:val="center"/>
          </w:tcPr>
          <w:p w:rsidR="001C07AE" w:rsidRDefault="00BC4615">
            <w:pPr>
              <w:autoSpaceDE w:val="0"/>
              <w:autoSpaceDN w:val="0"/>
              <w:adjustRightInd w:val="0"/>
              <w:jc w:val="center"/>
              <w:rPr>
                <w:rFonts w:ascii="宋体" w:cs="宋体"/>
                <w:kern w:val="0"/>
                <w:szCs w:val="21"/>
              </w:rPr>
            </w:pPr>
            <w:r>
              <w:rPr>
                <w:rFonts w:ascii="宋体" w:cs="宋体" w:hint="eastAsia"/>
                <w:kern w:val="0"/>
                <w:szCs w:val="21"/>
              </w:rPr>
              <w:t>工程地点</w:t>
            </w:r>
          </w:p>
        </w:tc>
        <w:tc>
          <w:tcPr>
            <w:tcW w:w="7955" w:type="dxa"/>
            <w:gridSpan w:val="4"/>
            <w:vAlign w:val="center"/>
          </w:tcPr>
          <w:p w:rsidR="001C07AE" w:rsidRDefault="00BC4615">
            <w:pPr>
              <w:autoSpaceDE w:val="0"/>
              <w:autoSpaceDN w:val="0"/>
              <w:adjustRightInd w:val="0"/>
              <w:rPr>
                <w:rFonts w:ascii="宋体" w:cs="宋体"/>
                <w:kern w:val="0"/>
                <w:szCs w:val="21"/>
              </w:rPr>
            </w:pPr>
            <w:r>
              <w:rPr>
                <w:rFonts w:ascii="宋体" w:cs="宋体" w:hint="eastAsia"/>
                <w:kern w:val="0"/>
                <w:szCs w:val="21"/>
              </w:rPr>
              <w:t>华侨试验区东海岸新城新津片区东海岸大道。</w:t>
            </w:r>
          </w:p>
        </w:tc>
      </w:tr>
      <w:tr w:rsidR="001C07AE">
        <w:trPr>
          <w:trHeight w:val="608"/>
        </w:trPr>
        <w:tc>
          <w:tcPr>
            <w:tcW w:w="1189" w:type="dxa"/>
            <w:vAlign w:val="center"/>
          </w:tcPr>
          <w:p w:rsidR="001C07AE" w:rsidRDefault="00BC4615">
            <w:pPr>
              <w:autoSpaceDE w:val="0"/>
              <w:autoSpaceDN w:val="0"/>
              <w:adjustRightInd w:val="0"/>
              <w:jc w:val="center"/>
              <w:rPr>
                <w:rFonts w:ascii="宋体" w:cs="宋体"/>
                <w:kern w:val="0"/>
                <w:szCs w:val="21"/>
              </w:rPr>
            </w:pPr>
            <w:r>
              <w:rPr>
                <w:rFonts w:ascii="宋体" w:cs="宋体" w:hint="eastAsia"/>
                <w:kern w:val="0"/>
                <w:szCs w:val="21"/>
              </w:rPr>
              <w:t>资金来源及构成</w:t>
            </w:r>
          </w:p>
        </w:tc>
        <w:tc>
          <w:tcPr>
            <w:tcW w:w="7955" w:type="dxa"/>
            <w:gridSpan w:val="4"/>
            <w:vAlign w:val="center"/>
          </w:tcPr>
          <w:p w:rsidR="001C07AE" w:rsidRDefault="00BC4615">
            <w:pPr>
              <w:autoSpaceDE w:val="0"/>
              <w:autoSpaceDN w:val="0"/>
              <w:adjustRightInd w:val="0"/>
              <w:rPr>
                <w:rFonts w:ascii="宋体" w:cs="宋体"/>
                <w:kern w:val="0"/>
                <w:sz w:val="18"/>
                <w:szCs w:val="18"/>
              </w:rPr>
            </w:pPr>
            <w:r>
              <w:rPr>
                <w:rFonts w:ascii="宋体" w:cs="宋体" w:hint="eastAsia"/>
                <w:kern w:val="0"/>
                <w:szCs w:val="21"/>
              </w:rPr>
              <w:t>明确在华侨试验区发展专项资金中解决。</w:t>
            </w:r>
          </w:p>
        </w:tc>
      </w:tr>
      <w:tr w:rsidR="001C07AE">
        <w:trPr>
          <w:trHeight w:val="899"/>
        </w:trPr>
        <w:tc>
          <w:tcPr>
            <w:tcW w:w="1189" w:type="dxa"/>
            <w:vAlign w:val="center"/>
          </w:tcPr>
          <w:p w:rsidR="001C07AE" w:rsidRDefault="00BC4615">
            <w:pPr>
              <w:autoSpaceDE w:val="0"/>
              <w:autoSpaceDN w:val="0"/>
              <w:adjustRightInd w:val="0"/>
              <w:jc w:val="center"/>
              <w:rPr>
                <w:rFonts w:ascii="宋体" w:cs="宋体"/>
                <w:kern w:val="0"/>
                <w:szCs w:val="21"/>
              </w:rPr>
            </w:pPr>
            <w:r>
              <w:rPr>
                <w:rFonts w:ascii="宋体" w:cs="宋体" w:hint="eastAsia"/>
                <w:kern w:val="0"/>
                <w:szCs w:val="21"/>
              </w:rPr>
              <w:t>招标内容</w:t>
            </w:r>
          </w:p>
        </w:tc>
        <w:tc>
          <w:tcPr>
            <w:tcW w:w="7955" w:type="dxa"/>
            <w:gridSpan w:val="4"/>
            <w:vAlign w:val="center"/>
          </w:tcPr>
          <w:p w:rsidR="001C07AE" w:rsidRDefault="00BC4615">
            <w:pPr>
              <w:autoSpaceDE w:val="0"/>
              <w:autoSpaceDN w:val="0"/>
              <w:adjustRightInd w:val="0"/>
              <w:rPr>
                <w:rFonts w:ascii="宋体" w:cs="宋体"/>
                <w:kern w:val="0"/>
                <w:szCs w:val="21"/>
              </w:rPr>
            </w:pPr>
            <w:r>
              <w:rPr>
                <w:rFonts w:ascii="宋体" w:cs="宋体" w:hint="eastAsia"/>
                <w:kern w:val="0"/>
                <w:szCs w:val="21"/>
              </w:rPr>
              <w:t>按</w:t>
            </w:r>
            <w:r>
              <w:rPr>
                <w:rFonts w:ascii="宋体" w:cs="宋体" w:hint="eastAsia"/>
                <w:kern w:val="0"/>
                <w:szCs w:val="21"/>
                <w:u w:val="single"/>
              </w:rPr>
              <w:t>汕头华侨经济文化合作试验区经济发展局</w:t>
            </w:r>
            <w:r>
              <w:rPr>
                <w:rFonts w:ascii="宋体" w:cs="宋体" w:hint="eastAsia"/>
                <w:kern w:val="0"/>
                <w:szCs w:val="21"/>
              </w:rPr>
              <w:t>立项核准（</w:t>
            </w:r>
            <w:proofErr w:type="gramStart"/>
            <w:r>
              <w:rPr>
                <w:rFonts w:ascii="宋体" w:cs="宋体" w:hint="eastAsia"/>
                <w:kern w:val="0"/>
                <w:szCs w:val="21"/>
              </w:rPr>
              <w:t>汕</w:t>
            </w:r>
            <w:proofErr w:type="gramEnd"/>
            <w:r>
              <w:rPr>
                <w:rFonts w:ascii="宋体" w:cs="宋体" w:hint="eastAsia"/>
                <w:kern w:val="0"/>
                <w:szCs w:val="21"/>
              </w:rPr>
              <w:t>华经发[2019]2号）的规模及</w:t>
            </w:r>
            <w:r>
              <w:rPr>
                <w:rFonts w:ascii="宋体" w:cs="宋体" w:hint="eastAsia"/>
                <w:kern w:val="0"/>
                <w:szCs w:val="21"/>
                <w:u w:val="single"/>
              </w:rPr>
              <w:t xml:space="preserve"> 广东新长安建筑设计院有限公司 </w:t>
            </w:r>
            <w:r>
              <w:rPr>
                <w:rFonts w:ascii="宋体" w:cs="宋体" w:hint="eastAsia"/>
                <w:kern w:val="0"/>
                <w:szCs w:val="21"/>
              </w:rPr>
              <w:t>设计的施工图纸和汕头华侨经济文化合作试验区财政与金融局出具的预算书内容。工程建安费用</w:t>
            </w:r>
            <w:r>
              <w:rPr>
                <w:rFonts w:ascii="宋体" w:cs="宋体" w:hint="eastAsia"/>
                <w:kern w:val="0"/>
                <w:szCs w:val="21"/>
                <w:u w:val="single"/>
              </w:rPr>
              <w:t xml:space="preserve"> 1987241.44 </w:t>
            </w:r>
            <w:r>
              <w:rPr>
                <w:rFonts w:ascii="宋体" w:cs="宋体" w:hint="eastAsia"/>
                <w:kern w:val="0"/>
                <w:szCs w:val="21"/>
              </w:rPr>
              <w:t>元。</w:t>
            </w:r>
          </w:p>
        </w:tc>
      </w:tr>
      <w:tr w:rsidR="001C07AE">
        <w:trPr>
          <w:trHeight w:val="90"/>
        </w:trPr>
        <w:tc>
          <w:tcPr>
            <w:tcW w:w="1189" w:type="dxa"/>
            <w:vAlign w:val="center"/>
          </w:tcPr>
          <w:p w:rsidR="001C07AE" w:rsidRDefault="00BC4615">
            <w:pPr>
              <w:autoSpaceDE w:val="0"/>
              <w:autoSpaceDN w:val="0"/>
              <w:adjustRightInd w:val="0"/>
              <w:jc w:val="center"/>
              <w:rPr>
                <w:rFonts w:ascii="宋体" w:cs="宋体"/>
                <w:kern w:val="0"/>
                <w:szCs w:val="21"/>
              </w:rPr>
            </w:pPr>
            <w:r>
              <w:rPr>
                <w:rFonts w:ascii="宋体" w:cs="宋体" w:hint="eastAsia"/>
                <w:kern w:val="0"/>
                <w:szCs w:val="21"/>
              </w:rPr>
              <w:t>前期工作</w:t>
            </w:r>
          </w:p>
          <w:p w:rsidR="001C07AE" w:rsidRDefault="00BC4615">
            <w:pPr>
              <w:autoSpaceDE w:val="0"/>
              <w:autoSpaceDN w:val="0"/>
              <w:adjustRightInd w:val="0"/>
              <w:jc w:val="center"/>
              <w:rPr>
                <w:rFonts w:ascii="宋体" w:cs="宋体"/>
                <w:kern w:val="0"/>
                <w:szCs w:val="21"/>
              </w:rPr>
            </w:pPr>
            <w:r>
              <w:rPr>
                <w:rFonts w:ascii="宋体" w:cs="宋体" w:hint="eastAsia"/>
                <w:kern w:val="0"/>
                <w:szCs w:val="21"/>
              </w:rPr>
              <w:t>完成情况</w:t>
            </w:r>
          </w:p>
        </w:tc>
        <w:tc>
          <w:tcPr>
            <w:tcW w:w="3598" w:type="dxa"/>
            <w:gridSpan w:val="2"/>
            <w:vAlign w:val="center"/>
          </w:tcPr>
          <w:p w:rsidR="001C07AE" w:rsidRDefault="00BC4615">
            <w:pPr>
              <w:autoSpaceDE w:val="0"/>
              <w:autoSpaceDN w:val="0"/>
              <w:adjustRightInd w:val="0"/>
              <w:rPr>
                <w:rFonts w:ascii="宋体" w:cs="宋体"/>
                <w:kern w:val="0"/>
                <w:szCs w:val="21"/>
              </w:rPr>
            </w:pPr>
            <w:r>
              <w:rPr>
                <w:rFonts w:ascii="宋体" w:hAnsi="宋体" w:hint="eastAsia"/>
              </w:rPr>
              <w:t>已具备招标条件，现对该项目的施工进行公开招标。</w:t>
            </w:r>
          </w:p>
        </w:tc>
        <w:tc>
          <w:tcPr>
            <w:tcW w:w="1184" w:type="dxa"/>
            <w:vAlign w:val="center"/>
          </w:tcPr>
          <w:p w:rsidR="001C07AE" w:rsidRDefault="00BC4615">
            <w:pPr>
              <w:autoSpaceDE w:val="0"/>
              <w:autoSpaceDN w:val="0"/>
              <w:adjustRightInd w:val="0"/>
              <w:rPr>
                <w:rFonts w:ascii="宋体" w:cs="宋体"/>
                <w:kern w:val="0"/>
                <w:szCs w:val="21"/>
              </w:rPr>
            </w:pPr>
            <w:r>
              <w:rPr>
                <w:rFonts w:ascii="宋体" w:hAnsi="宋体" w:hint="eastAsia"/>
              </w:rPr>
              <w:t xml:space="preserve">计划工期：  </w:t>
            </w:r>
          </w:p>
        </w:tc>
        <w:tc>
          <w:tcPr>
            <w:tcW w:w="3173" w:type="dxa"/>
            <w:vAlign w:val="center"/>
          </w:tcPr>
          <w:p w:rsidR="001C07AE" w:rsidRDefault="00BC4615">
            <w:pPr>
              <w:autoSpaceDE w:val="0"/>
              <w:autoSpaceDN w:val="0"/>
              <w:adjustRightInd w:val="0"/>
              <w:rPr>
                <w:rFonts w:ascii="宋体" w:cs="宋体"/>
                <w:kern w:val="0"/>
                <w:szCs w:val="21"/>
              </w:rPr>
            </w:pPr>
            <w:r>
              <w:rPr>
                <w:rFonts w:ascii="宋体" w:hAnsi="宋体" w:hint="eastAsia"/>
                <w:u w:val="single"/>
              </w:rPr>
              <w:t>37</w:t>
            </w:r>
            <w:r>
              <w:rPr>
                <w:rFonts w:ascii="宋体" w:hAnsi="宋体" w:hint="eastAsia"/>
              </w:rPr>
              <w:t>个日历天。</w:t>
            </w:r>
          </w:p>
        </w:tc>
      </w:tr>
      <w:tr w:rsidR="001C07AE">
        <w:trPr>
          <w:trHeight w:val="4876"/>
        </w:trPr>
        <w:tc>
          <w:tcPr>
            <w:tcW w:w="1189" w:type="dxa"/>
            <w:vAlign w:val="center"/>
          </w:tcPr>
          <w:p w:rsidR="001C07AE" w:rsidRDefault="00BC4615">
            <w:pPr>
              <w:autoSpaceDE w:val="0"/>
              <w:autoSpaceDN w:val="0"/>
              <w:adjustRightInd w:val="0"/>
              <w:jc w:val="center"/>
              <w:rPr>
                <w:rFonts w:ascii="宋体" w:cs="宋体"/>
                <w:kern w:val="0"/>
                <w:szCs w:val="21"/>
              </w:rPr>
            </w:pPr>
            <w:r>
              <w:rPr>
                <w:rFonts w:ascii="宋体" w:cs="宋体" w:hint="eastAsia"/>
                <w:kern w:val="0"/>
                <w:szCs w:val="21"/>
              </w:rPr>
              <w:t>对投标单位要求</w:t>
            </w:r>
          </w:p>
          <w:p w:rsidR="001C07AE" w:rsidRDefault="001C07AE">
            <w:pPr>
              <w:autoSpaceDE w:val="0"/>
              <w:autoSpaceDN w:val="0"/>
              <w:adjustRightInd w:val="0"/>
              <w:jc w:val="center"/>
              <w:rPr>
                <w:rFonts w:ascii="宋体" w:cs="宋体"/>
                <w:kern w:val="0"/>
                <w:szCs w:val="21"/>
              </w:rPr>
            </w:pPr>
          </w:p>
        </w:tc>
        <w:tc>
          <w:tcPr>
            <w:tcW w:w="7955" w:type="dxa"/>
            <w:gridSpan w:val="4"/>
            <w:vAlign w:val="center"/>
          </w:tcPr>
          <w:p w:rsidR="001C07AE" w:rsidRDefault="00BC4615">
            <w:pPr>
              <w:autoSpaceDE w:val="0"/>
              <w:autoSpaceDN w:val="0"/>
              <w:adjustRightInd w:val="0"/>
              <w:rPr>
                <w:rFonts w:ascii="宋体" w:cs="宋体"/>
                <w:kern w:val="0"/>
                <w:szCs w:val="21"/>
              </w:rPr>
            </w:pPr>
            <w:r>
              <w:rPr>
                <w:rFonts w:ascii="宋体" w:cs="宋体" w:hint="eastAsia"/>
                <w:kern w:val="0"/>
                <w:szCs w:val="21"/>
              </w:rPr>
              <w:t>一、</w:t>
            </w:r>
            <w:r>
              <w:rPr>
                <w:rFonts w:ascii="宋体" w:cs="宋体"/>
                <w:kern w:val="0"/>
                <w:szCs w:val="21"/>
              </w:rPr>
              <w:t>1</w:t>
            </w:r>
            <w:r>
              <w:rPr>
                <w:rFonts w:ascii="宋体" w:cs="宋体" w:hint="eastAsia"/>
                <w:kern w:val="0"/>
                <w:szCs w:val="21"/>
              </w:rPr>
              <w:t>、投标人须具备：建设行政主管部门核发的城市及道路照明工程专业承包三级以上（含三级）资质，取得有效的《安全生产许可证》，且在投标之日已进入“汕头市施工企业诚信综合评价体系”，具有独立法人资格的企业；</w:t>
            </w:r>
            <w:r>
              <w:rPr>
                <w:rFonts w:ascii="宋体" w:cs="宋体"/>
                <w:kern w:val="0"/>
                <w:szCs w:val="21"/>
              </w:rPr>
              <w:t>2</w:t>
            </w:r>
            <w:r>
              <w:rPr>
                <w:rFonts w:ascii="宋体" w:cs="宋体" w:hint="eastAsia"/>
                <w:kern w:val="0"/>
                <w:szCs w:val="21"/>
              </w:rPr>
              <w:t>、拟派注册建造师资格：应具有市政公用工程或机电工程二级（或以上级）注册建造师（含有效期内临时执业资格）且须在该企业注册，取得有效的安全生产考核合格证</w:t>
            </w:r>
            <w:r>
              <w:rPr>
                <w:rFonts w:ascii="宋体" w:cs="宋体"/>
                <w:kern w:val="0"/>
                <w:szCs w:val="21"/>
              </w:rPr>
              <w:t>B</w:t>
            </w:r>
            <w:r>
              <w:rPr>
                <w:rFonts w:ascii="宋体" w:cs="宋体" w:hint="eastAsia"/>
                <w:kern w:val="0"/>
                <w:szCs w:val="21"/>
              </w:rPr>
              <w:t>类；广东省</w:t>
            </w:r>
            <w:proofErr w:type="gramStart"/>
            <w:r>
              <w:rPr>
                <w:rFonts w:ascii="宋体" w:cs="宋体" w:hint="eastAsia"/>
                <w:kern w:val="0"/>
                <w:szCs w:val="21"/>
              </w:rPr>
              <w:t>外施工</w:t>
            </w:r>
            <w:proofErr w:type="gramEnd"/>
            <w:r>
              <w:rPr>
                <w:rFonts w:ascii="宋体" w:cs="宋体" w:hint="eastAsia"/>
                <w:kern w:val="0"/>
                <w:szCs w:val="21"/>
              </w:rPr>
              <w:t>企业拟派建造师应具有市政公用工程或机电工程一级建造师（含有效期内临时执业资格）且须在该企业注册，取得有效的安全生产考核合格证</w:t>
            </w:r>
            <w:r>
              <w:rPr>
                <w:rFonts w:ascii="宋体" w:cs="宋体"/>
                <w:kern w:val="0"/>
                <w:szCs w:val="21"/>
              </w:rPr>
              <w:t>B</w:t>
            </w:r>
            <w:r>
              <w:rPr>
                <w:rFonts w:ascii="宋体" w:cs="宋体" w:hint="eastAsia"/>
                <w:kern w:val="0"/>
                <w:szCs w:val="21"/>
              </w:rPr>
              <w:t>类；根据《广东省住房和城乡建设厅关于取消省外建筑企业和人员进粤信息备案有关工作的通知》（粤建市</w:t>
            </w:r>
            <w:r>
              <w:rPr>
                <w:rFonts w:ascii="宋体" w:cs="宋体"/>
                <w:kern w:val="0"/>
                <w:szCs w:val="21"/>
              </w:rPr>
              <w:t>[2015]52</w:t>
            </w:r>
            <w:r>
              <w:rPr>
                <w:rFonts w:ascii="宋体" w:cs="宋体" w:hint="eastAsia"/>
                <w:kern w:val="0"/>
                <w:szCs w:val="21"/>
              </w:rPr>
              <w:t>号），广东省外投标人及拟派项目负责人须在“进粤企业和人员诚信信息登记平台”录入相关信息并通过数据规范检查（已审核挂网的进粤备案信息自动转入该登记平台）；3、本次招标不接受联合体投标。二、采用评标定标方法：优化“二次加权平均评标法”。三、资格审查方式：采用资格后审。由评标委员会在开标后评标前对投标人进行资格审查。参加投标人总数超过12家时抽签决定12家入围投标人。四、不设招标会和集中组织的投标预备会（答疑会）、现场踏勘等环节。五、招标文件、相关图纸、预算造价自招标公告发布之日起可在“汕头建筑信息网”（</w:t>
            </w:r>
            <w:r>
              <w:t xml:space="preserve"> </w:t>
            </w:r>
            <w:r>
              <w:rPr>
                <w:rFonts w:ascii="宋体" w:cs="宋体"/>
                <w:kern w:val="0"/>
                <w:szCs w:val="21"/>
              </w:rPr>
              <w:t>http://www.stjs.org.cn/</w:t>
            </w:r>
            <w:r>
              <w:rPr>
                <w:rFonts w:ascii="宋体" w:cs="宋体" w:hint="eastAsia"/>
                <w:kern w:val="0"/>
                <w:szCs w:val="21"/>
              </w:rPr>
              <w:t>）下载，投标人对招标事宜的质疑以不署名的形式在“汕头建筑信息网”提出，招标人在“汕头建筑信息网”上答复，答疑、补遗文件在“汕头建筑信息网”下载。</w:t>
            </w:r>
          </w:p>
        </w:tc>
      </w:tr>
      <w:tr w:rsidR="001C07AE">
        <w:trPr>
          <w:trHeight w:val="1044"/>
        </w:trPr>
        <w:tc>
          <w:tcPr>
            <w:tcW w:w="1189" w:type="dxa"/>
            <w:vAlign w:val="center"/>
          </w:tcPr>
          <w:p w:rsidR="001C07AE" w:rsidRDefault="00BC4615">
            <w:pPr>
              <w:autoSpaceDE w:val="0"/>
              <w:autoSpaceDN w:val="0"/>
              <w:adjustRightInd w:val="0"/>
              <w:jc w:val="center"/>
              <w:rPr>
                <w:rFonts w:ascii="宋体" w:cs="宋体"/>
                <w:kern w:val="0"/>
                <w:szCs w:val="21"/>
              </w:rPr>
            </w:pPr>
            <w:r>
              <w:rPr>
                <w:rFonts w:ascii="宋体" w:cs="宋体" w:hint="eastAsia"/>
                <w:kern w:val="0"/>
                <w:szCs w:val="21"/>
              </w:rPr>
              <w:t>信息发布</w:t>
            </w:r>
          </w:p>
        </w:tc>
        <w:tc>
          <w:tcPr>
            <w:tcW w:w="7955" w:type="dxa"/>
            <w:gridSpan w:val="4"/>
            <w:vAlign w:val="center"/>
          </w:tcPr>
          <w:p w:rsidR="001C07AE" w:rsidRDefault="00BC4615">
            <w:pPr>
              <w:spacing w:line="360" w:lineRule="auto"/>
              <w:ind w:firstLineChars="250" w:firstLine="525"/>
              <w:rPr>
                <w:rFonts w:ascii="宋体" w:hAnsi="宋体"/>
              </w:rPr>
            </w:pPr>
            <w:r>
              <w:rPr>
                <w:rFonts w:ascii="宋体" w:cs="宋体" w:hint="eastAsia"/>
                <w:kern w:val="0"/>
                <w:szCs w:val="21"/>
              </w:rPr>
              <w:t>2019年</w:t>
            </w:r>
            <w:r>
              <w:rPr>
                <w:rFonts w:ascii="宋体" w:cs="宋体"/>
                <w:kern w:val="0"/>
                <w:szCs w:val="21"/>
              </w:rPr>
              <w:t xml:space="preserve"> </w:t>
            </w:r>
            <w:r>
              <w:rPr>
                <w:rFonts w:ascii="宋体" w:cs="宋体" w:hint="eastAsia"/>
                <w:kern w:val="0"/>
                <w:szCs w:val="21"/>
              </w:rPr>
              <w:t>1　月　7</w:t>
            </w:r>
            <w:r>
              <w:rPr>
                <w:rFonts w:ascii="宋体" w:cs="宋体"/>
                <w:kern w:val="0"/>
                <w:szCs w:val="21"/>
              </w:rPr>
              <w:t xml:space="preserve"> </w:t>
            </w:r>
            <w:r>
              <w:rPr>
                <w:rFonts w:ascii="宋体" w:cs="宋体" w:hint="eastAsia"/>
                <w:kern w:val="0"/>
                <w:szCs w:val="21"/>
              </w:rPr>
              <w:t>日</w:t>
            </w:r>
            <w:r>
              <w:rPr>
                <w:rFonts w:ascii="宋体" w:hAnsi="宋体" w:hint="eastAsia"/>
              </w:rPr>
              <w:t>在汕头建筑信息网，广东省招标投标监管网，汕头市政府门户网站。</w:t>
            </w:r>
          </w:p>
        </w:tc>
      </w:tr>
    </w:tbl>
    <w:p w:rsidR="001C07AE" w:rsidRDefault="001C07AE"/>
    <w:p w:rsidR="001C07AE" w:rsidRDefault="001C07AE"/>
    <w:p w:rsidR="001C07AE" w:rsidRDefault="00BC4615">
      <w:pPr>
        <w:pStyle w:val="1"/>
        <w:rPr>
          <w:rFonts w:ascii="宋体" w:hAnsi="宋体"/>
          <w:b w:val="0"/>
          <w:color w:val="000000"/>
          <w:szCs w:val="28"/>
        </w:rPr>
      </w:pPr>
      <w:r>
        <w:rPr>
          <w:rFonts w:hint="eastAsia"/>
        </w:rPr>
        <w:lastRenderedPageBreak/>
        <w:t>第二章</w:t>
      </w:r>
      <w:r>
        <w:rPr>
          <w:rFonts w:hint="eastAsia"/>
        </w:rPr>
        <w:t xml:space="preserve">  </w:t>
      </w:r>
      <w:r>
        <w:rPr>
          <w:rFonts w:hint="eastAsia"/>
        </w:rPr>
        <w:t>投标人须知</w:t>
      </w:r>
    </w:p>
    <w:p w:rsidR="001C07AE" w:rsidRDefault="00BC4615">
      <w:pPr>
        <w:spacing w:line="400" w:lineRule="exact"/>
        <w:jc w:val="center"/>
        <w:rPr>
          <w:b/>
          <w:bCs/>
          <w:sz w:val="24"/>
        </w:rPr>
      </w:pPr>
      <w:r>
        <w:rPr>
          <w:rFonts w:hint="eastAsia"/>
          <w:b/>
          <w:bCs/>
          <w:sz w:val="28"/>
          <w:szCs w:val="28"/>
        </w:rPr>
        <w:t>投标人须知前附表</w:t>
      </w:r>
    </w:p>
    <w:p w:rsidR="001C07AE" w:rsidRDefault="001C07AE">
      <w:pPr>
        <w:jc w:val="center"/>
        <w:rPr>
          <w:rFonts w:ascii="宋体" w:hAnsi="宋体"/>
          <w:b/>
          <w:color w:val="000000"/>
          <w:sz w:val="28"/>
          <w:szCs w:val="28"/>
        </w:rPr>
      </w:pPr>
    </w:p>
    <w:tbl>
      <w:tblPr>
        <w:tblW w:w="87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7"/>
        <w:gridCol w:w="1743"/>
        <w:gridCol w:w="780"/>
        <w:gridCol w:w="5294"/>
      </w:tblGrid>
      <w:tr w:rsidR="001C07AE">
        <w:trPr>
          <w:trHeight w:val="424"/>
        </w:trPr>
        <w:tc>
          <w:tcPr>
            <w:tcW w:w="957" w:type="dxa"/>
            <w:vAlign w:val="center"/>
          </w:tcPr>
          <w:p w:rsidR="001C07AE" w:rsidRDefault="00BC4615">
            <w:pPr>
              <w:jc w:val="center"/>
              <w:rPr>
                <w:rFonts w:ascii="宋体" w:hAnsi="宋体"/>
                <w:color w:val="000000"/>
              </w:rPr>
            </w:pPr>
            <w:r>
              <w:rPr>
                <w:rFonts w:ascii="宋体" w:hAnsi="宋体" w:hint="eastAsia"/>
                <w:color w:val="000000"/>
              </w:rPr>
              <w:t>条款号</w:t>
            </w:r>
          </w:p>
        </w:tc>
        <w:tc>
          <w:tcPr>
            <w:tcW w:w="2523" w:type="dxa"/>
            <w:gridSpan w:val="2"/>
            <w:vAlign w:val="center"/>
          </w:tcPr>
          <w:p w:rsidR="001C07AE" w:rsidRDefault="00BC4615">
            <w:pPr>
              <w:jc w:val="center"/>
              <w:rPr>
                <w:rFonts w:ascii="宋体" w:hAnsi="宋体"/>
                <w:color w:val="000000"/>
              </w:rPr>
            </w:pPr>
            <w:r>
              <w:rPr>
                <w:rFonts w:ascii="宋体" w:hAnsi="宋体" w:hint="eastAsia"/>
                <w:color w:val="000000"/>
              </w:rPr>
              <w:t>条  款  名  称</w:t>
            </w:r>
          </w:p>
        </w:tc>
        <w:tc>
          <w:tcPr>
            <w:tcW w:w="5294" w:type="dxa"/>
            <w:vAlign w:val="center"/>
          </w:tcPr>
          <w:p w:rsidR="001C07AE" w:rsidRDefault="00BC4615">
            <w:pPr>
              <w:jc w:val="center"/>
              <w:rPr>
                <w:rFonts w:ascii="宋体" w:hAnsi="宋体"/>
                <w:color w:val="000000"/>
              </w:rPr>
            </w:pPr>
            <w:r>
              <w:rPr>
                <w:rFonts w:ascii="宋体" w:hAnsi="宋体" w:hint="eastAsia"/>
                <w:color w:val="000000"/>
              </w:rPr>
              <w:t>编  列  内  容</w:t>
            </w:r>
          </w:p>
        </w:tc>
      </w:tr>
      <w:tr w:rsidR="001C07AE">
        <w:trPr>
          <w:trHeight w:val="58"/>
        </w:trPr>
        <w:tc>
          <w:tcPr>
            <w:tcW w:w="957" w:type="dxa"/>
            <w:vAlign w:val="center"/>
          </w:tcPr>
          <w:p w:rsidR="001C07AE" w:rsidRDefault="00BC4615">
            <w:pPr>
              <w:jc w:val="center"/>
              <w:rPr>
                <w:rFonts w:ascii="宋体" w:hAnsi="宋体"/>
                <w:color w:val="000000"/>
              </w:rPr>
            </w:pPr>
            <w:r>
              <w:rPr>
                <w:rFonts w:ascii="宋体" w:hAnsi="宋体" w:hint="eastAsia"/>
                <w:color w:val="000000"/>
              </w:rPr>
              <w:t>1.1.2</w:t>
            </w:r>
          </w:p>
        </w:tc>
        <w:tc>
          <w:tcPr>
            <w:tcW w:w="2523" w:type="dxa"/>
            <w:gridSpan w:val="2"/>
            <w:vAlign w:val="center"/>
          </w:tcPr>
          <w:p w:rsidR="001C07AE" w:rsidRDefault="00BC4615">
            <w:pPr>
              <w:rPr>
                <w:rFonts w:ascii="宋体" w:hAnsi="宋体"/>
                <w:color w:val="000000"/>
                <w:u w:val="single"/>
              </w:rPr>
            </w:pPr>
            <w:r>
              <w:rPr>
                <w:rFonts w:ascii="宋体" w:hAnsi="宋体" w:hint="eastAsia"/>
                <w:color w:val="000000"/>
              </w:rPr>
              <w:t>招标人</w:t>
            </w:r>
          </w:p>
        </w:tc>
        <w:tc>
          <w:tcPr>
            <w:tcW w:w="5294" w:type="dxa"/>
            <w:vAlign w:val="center"/>
          </w:tcPr>
          <w:p w:rsidR="001C07AE" w:rsidRDefault="00BC4615">
            <w:pPr>
              <w:spacing w:line="312" w:lineRule="auto"/>
              <w:rPr>
                <w:rFonts w:ascii="宋体" w:hAnsi="宋体"/>
                <w:color w:val="000000"/>
                <w:u w:val="single"/>
              </w:rPr>
            </w:pPr>
            <w:r>
              <w:rPr>
                <w:rFonts w:ascii="宋体" w:hAnsi="宋体" w:hint="eastAsia"/>
                <w:color w:val="000000"/>
              </w:rPr>
              <w:t>名称：</w:t>
            </w:r>
            <w:r>
              <w:rPr>
                <w:rFonts w:ascii="宋体" w:cs="宋体" w:hint="eastAsia"/>
                <w:kern w:val="0"/>
                <w:szCs w:val="21"/>
                <w:u w:val="single"/>
              </w:rPr>
              <w:t>汕头市东部城市经济带建设开发管理中心</w:t>
            </w:r>
          </w:p>
          <w:p w:rsidR="001C07AE" w:rsidRDefault="00BC4615">
            <w:pPr>
              <w:spacing w:line="312" w:lineRule="auto"/>
              <w:rPr>
                <w:rFonts w:ascii="宋体" w:hAnsi="宋体"/>
                <w:color w:val="000000"/>
              </w:rPr>
            </w:pPr>
            <w:r>
              <w:rPr>
                <w:rFonts w:ascii="宋体" w:hAnsi="宋体" w:hint="eastAsia"/>
                <w:color w:val="000000"/>
              </w:rPr>
              <w:t>联系人：陈工</w:t>
            </w:r>
            <w:r>
              <w:rPr>
                <w:rFonts w:ascii="宋体" w:hAnsi="宋体" w:hint="eastAsia"/>
                <w:color w:val="000000"/>
                <w:u w:val="single"/>
              </w:rPr>
              <w:t xml:space="preserve">          </w:t>
            </w:r>
          </w:p>
          <w:p w:rsidR="001C07AE" w:rsidRDefault="00BC4615">
            <w:pPr>
              <w:spacing w:line="312" w:lineRule="auto"/>
              <w:rPr>
                <w:rFonts w:ascii="宋体" w:hAnsi="宋体"/>
                <w:color w:val="000000"/>
              </w:rPr>
            </w:pPr>
            <w:r>
              <w:rPr>
                <w:rFonts w:ascii="宋体" w:hAnsi="宋体" w:hint="eastAsia"/>
                <w:color w:val="000000"/>
              </w:rPr>
              <w:t>电话：</w:t>
            </w:r>
            <w:r>
              <w:rPr>
                <w:rFonts w:ascii="宋体" w:hAnsi="宋体" w:hint="eastAsia"/>
                <w:color w:val="000000"/>
                <w:u w:val="single"/>
              </w:rPr>
              <w:t xml:space="preserve"> 0754-88652920                          </w:t>
            </w:r>
          </w:p>
        </w:tc>
      </w:tr>
      <w:tr w:rsidR="001C07AE">
        <w:trPr>
          <w:trHeight w:val="345"/>
        </w:trPr>
        <w:tc>
          <w:tcPr>
            <w:tcW w:w="957" w:type="dxa"/>
            <w:vAlign w:val="center"/>
          </w:tcPr>
          <w:p w:rsidR="001C07AE" w:rsidRDefault="00BC4615">
            <w:pPr>
              <w:jc w:val="center"/>
              <w:rPr>
                <w:rFonts w:ascii="宋体" w:hAnsi="宋体"/>
                <w:color w:val="000000"/>
              </w:rPr>
            </w:pPr>
            <w:r>
              <w:rPr>
                <w:rFonts w:ascii="宋体" w:hAnsi="宋体" w:hint="eastAsia"/>
                <w:color w:val="000000"/>
              </w:rPr>
              <w:t>1.1.3</w:t>
            </w:r>
          </w:p>
        </w:tc>
        <w:tc>
          <w:tcPr>
            <w:tcW w:w="2523" w:type="dxa"/>
            <w:gridSpan w:val="2"/>
            <w:vAlign w:val="center"/>
          </w:tcPr>
          <w:p w:rsidR="001C07AE" w:rsidRDefault="00BC4615">
            <w:pPr>
              <w:rPr>
                <w:rFonts w:ascii="宋体" w:hAnsi="宋体"/>
                <w:color w:val="000000"/>
              </w:rPr>
            </w:pPr>
            <w:r>
              <w:rPr>
                <w:rFonts w:ascii="宋体" w:hAnsi="宋体" w:hint="eastAsia"/>
                <w:color w:val="000000"/>
              </w:rPr>
              <w:t>招标代理机构</w:t>
            </w:r>
          </w:p>
        </w:tc>
        <w:tc>
          <w:tcPr>
            <w:tcW w:w="5294" w:type="dxa"/>
            <w:vAlign w:val="center"/>
          </w:tcPr>
          <w:p w:rsidR="001C07AE" w:rsidRDefault="00BC4615">
            <w:pPr>
              <w:spacing w:line="312" w:lineRule="auto"/>
              <w:rPr>
                <w:rFonts w:ascii="宋体" w:hAnsi="宋体"/>
                <w:color w:val="000000"/>
              </w:rPr>
            </w:pPr>
            <w:r>
              <w:rPr>
                <w:rFonts w:ascii="宋体" w:hAnsi="宋体" w:hint="eastAsia"/>
                <w:color w:val="000000"/>
              </w:rPr>
              <w:t>名称：</w:t>
            </w:r>
            <w:proofErr w:type="gramStart"/>
            <w:r>
              <w:rPr>
                <w:rFonts w:ascii="宋体" w:hAnsi="宋体" w:hint="eastAsia"/>
                <w:color w:val="000000"/>
                <w:u w:val="single"/>
              </w:rPr>
              <w:t>广东中融工程招标</w:t>
            </w:r>
            <w:proofErr w:type="gramEnd"/>
            <w:r>
              <w:rPr>
                <w:rFonts w:ascii="宋体" w:hAnsi="宋体" w:hint="eastAsia"/>
                <w:color w:val="000000"/>
                <w:u w:val="single"/>
              </w:rPr>
              <w:t>有限公司</w:t>
            </w:r>
          </w:p>
          <w:p w:rsidR="001C07AE" w:rsidRDefault="00BC4615">
            <w:pPr>
              <w:spacing w:line="312" w:lineRule="auto"/>
              <w:rPr>
                <w:rFonts w:ascii="宋体" w:hAnsi="宋体"/>
                <w:color w:val="000000"/>
              </w:rPr>
            </w:pPr>
            <w:r>
              <w:rPr>
                <w:rFonts w:ascii="宋体" w:hAnsi="宋体" w:hint="eastAsia"/>
                <w:color w:val="000000"/>
              </w:rPr>
              <w:t>联系人：</w:t>
            </w:r>
            <w:r>
              <w:rPr>
                <w:rFonts w:ascii="宋体" w:hAnsi="宋体" w:hint="eastAsia"/>
                <w:color w:val="000000"/>
                <w:u w:val="single"/>
              </w:rPr>
              <w:t xml:space="preserve"> 桂先生     </w:t>
            </w:r>
          </w:p>
          <w:p w:rsidR="001C07AE" w:rsidRDefault="00BC4615">
            <w:pPr>
              <w:spacing w:line="312" w:lineRule="auto"/>
              <w:rPr>
                <w:rFonts w:ascii="宋体" w:hAnsi="宋体"/>
                <w:color w:val="000000"/>
              </w:rPr>
            </w:pPr>
            <w:r>
              <w:rPr>
                <w:rFonts w:ascii="宋体" w:hAnsi="宋体" w:hint="eastAsia"/>
                <w:color w:val="000000"/>
              </w:rPr>
              <w:t>电话：</w:t>
            </w:r>
            <w:r>
              <w:rPr>
                <w:rFonts w:ascii="宋体" w:hAnsi="宋体" w:hint="eastAsia"/>
                <w:color w:val="000000"/>
                <w:u w:val="single"/>
              </w:rPr>
              <w:t xml:space="preserve"> 0754-88465933         </w:t>
            </w:r>
          </w:p>
        </w:tc>
      </w:tr>
      <w:tr w:rsidR="001C07AE">
        <w:trPr>
          <w:trHeight w:val="459"/>
        </w:trPr>
        <w:tc>
          <w:tcPr>
            <w:tcW w:w="957" w:type="dxa"/>
            <w:vAlign w:val="center"/>
          </w:tcPr>
          <w:p w:rsidR="001C07AE" w:rsidRDefault="00BC4615">
            <w:pPr>
              <w:jc w:val="center"/>
              <w:rPr>
                <w:rFonts w:ascii="宋体" w:hAnsi="宋体"/>
                <w:color w:val="000000"/>
              </w:rPr>
            </w:pPr>
            <w:r>
              <w:rPr>
                <w:rFonts w:ascii="宋体" w:hAnsi="宋体" w:hint="eastAsia"/>
                <w:color w:val="000000"/>
              </w:rPr>
              <w:t>1.1.4</w:t>
            </w:r>
          </w:p>
        </w:tc>
        <w:tc>
          <w:tcPr>
            <w:tcW w:w="2523" w:type="dxa"/>
            <w:gridSpan w:val="2"/>
            <w:vAlign w:val="center"/>
          </w:tcPr>
          <w:p w:rsidR="001C07AE" w:rsidRDefault="00BC4615">
            <w:pPr>
              <w:rPr>
                <w:rFonts w:ascii="宋体" w:hAnsi="宋体"/>
                <w:color w:val="000000"/>
              </w:rPr>
            </w:pPr>
            <w:r>
              <w:rPr>
                <w:rFonts w:ascii="宋体" w:hAnsi="宋体" w:hint="eastAsia"/>
                <w:color w:val="000000"/>
              </w:rPr>
              <w:t>项目名称</w:t>
            </w:r>
          </w:p>
        </w:tc>
        <w:tc>
          <w:tcPr>
            <w:tcW w:w="5294" w:type="dxa"/>
            <w:vAlign w:val="center"/>
          </w:tcPr>
          <w:p w:rsidR="001C07AE" w:rsidRDefault="00BC4615">
            <w:pPr>
              <w:rPr>
                <w:rFonts w:ascii="宋体" w:hAnsi="宋体"/>
                <w:color w:val="000000"/>
              </w:rPr>
            </w:pPr>
            <w:r>
              <w:rPr>
                <w:rFonts w:ascii="宋体" w:cs="宋体" w:hint="eastAsia"/>
                <w:kern w:val="0"/>
                <w:szCs w:val="21"/>
              </w:rPr>
              <w:t>东海岸新城新津片区东海岸堤岸线景观亮化提升项目</w:t>
            </w:r>
          </w:p>
        </w:tc>
      </w:tr>
      <w:tr w:rsidR="001C07AE">
        <w:trPr>
          <w:trHeight w:val="392"/>
        </w:trPr>
        <w:tc>
          <w:tcPr>
            <w:tcW w:w="957" w:type="dxa"/>
            <w:vAlign w:val="center"/>
          </w:tcPr>
          <w:p w:rsidR="001C07AE" w:rsidRDefault="00BC4615">
            <w:pPr>
              <w:jc w:val="center"/>
              <w:rPr>
                <w:rFonts w:ascii="宋体" w:hAnsi="宋体"/>
                <w:color w:val="000000"/>
              </w:rPr>
            </w:pPr>
            <w:r>
              <w:rPr>
                <w:rFonts w:ascii="宋体" w:hAnsi="宋体" w:hint="eastAsia"/>
                <w:color w:val="000000"/>
              </w:rPr>
              <w:t>1.1.5</w:t>
            </w:r>
          </w:p>
        </w:tc>
        <w:tc>
          <w:tcPr>
            <w:tcW w:w="2523" w:type="dxa"/>
            <w:gridSpan w:val="2"/>
            <w:vAlign w:val="center"/>
          </w:tcPr>
          <w:p w:rsidR="001C07AE" w:rsidRDefault="00BC4615">
            <w:pPr>
              <w:rPr>
                <w:rFonts w:ascii="宋体" w:hAnsi="宋体"/>
                <w:color w:val="000000"/>
              </w:rPr>
            </w:pPr>
            <w:r>
              <w:rPr>
                <w:rFonts w:ascii="宋体" w:hAnsi="宋体" w:hint="eastAsia"/>
                <w:color w:val="000000"/>
              </w:rPr>
              <w:t>建设地点</w:t>
            </w:r>
          </w:p>
        </w:tc>
        <w:tc>
          <w:tcPr>
            <w:tcW w:w="5294" w:type="dxa"/>
            <w:vAlign w:val="center"/>
          </w:tcPr>
          <w:p w:rsidR="001C07AE" w:rsidRDefault="00BC4615">
            <w:pPr>
              <w:rPr>
                <w:rFonts w:ascii="宋体" w:hAnsi="宋体"/>
                <w:color w:val="000000"/>
              </w:rPr>
            </w:pPr>
            <w:r>
              <w:rPr>
                <w:rFonts w:ascii="宋体" w:hAnsi="宋体" w:hint="eastAsia"/>
                <w:color w:val="000000"/>
              </w:rPr>
              <w:t>华侨试验区东海岸新城新津片区东海岸大道</w:t>
            </w:r>
          </w:p>
        </w:tc>
      </w:tr>
      <w:tr w:rsidR="001C07AE">
        <w:trPr>
          <w:trHeight w:val="253"/>
        </w:trPr>
        <w:tc>
          <w:tcPr>
            <w:tcW w:w="957" w:type="dxa"/>
            <w:vAlign w:val="center"/>
          </w:tcPr>
          <w:p w:rsidR="001C07AE" w:rsidRDefault="00BC4615">
            <w:pPr>
              <w:jc w:val="center"/>
              <w:rPr>
                <w:rFonts w:ascii="宋体" w:hAnsi="宋体"/>
                <w:color w:val="000000"/>
              </w:rPr>
            </w:pPr>
            <w:r>
              <w:rPr>
                <w:rFonts w:ascii="宋体" w:hAnsi="宋体" w:hint="eastAsia"/>
                <w:color w:val="000000"/>
              </w:rPr>
              <w:t>1.1.6</w:t>
            </w:r>
          </w:p>
        </w:tc>
        <w:tc>
          <w:tcPr>
            <w:tcW w:w="2523" w:type="dxa"/>
            <w:gridSpan w:val="2"/>
            <w:vAlign w:val="center"/>
          </w:tcPr>
          <w:p w:rsidR="001C07AE" w:rsidRDefault="00BC4615">
            <w:pPr>
              <w:rPr>
                <w:rFonts w:ascii="宋体" w:hAnsi="宋体"/>
                <w:color w:val="000000"/>
              </w:rPr>
            </w:pPr>
            <w:r>
              <w:rPr>
                <w:rFonts w:ascii="宋体" w:hAnsi="宋体" w:hint="eastAsia"/>
                <w:color w:val="000000"/>
              </w:rPr>
              <w:t>项目主要内容</w:t>
            </w:r>
          </w:p>
        </w:tc>
        <w:tc>
          <w:tcPr>
            <w:tcW w:w="5294" w:type="dxa"/>
            <w:vAlign w:val="center"/>
          </w:tcPr>
          <w:p w:rsidR="001C07AE" w:rsidRDefault="00BC4615">
            <w:pPr>
              <w:rPr>
                <w:rFonts w:ascii="宋体" w:hAnsi="宋体"/>
                <w:color w:val="000000"/>
              </w:rPr>
            </w:pPr>
            <w:r>
              <w:rPr>
                <w:rFonts w:ascii="宋体" w:cs="宋体" w:hint="eastAsia"/>
                <w:kern w:val="0"/>
                <w:szCs w:val="21"/>
              </w:rPr>
              <w:t>项目设计建设范围总长约2.7公里。项目建设内容包括:配电箱、电力电缆、电缆套管、不锈钢桥架、9OWLED线型水纹灯1000mm等;；工程建安费用</w:t>
            </w:r>
            <w:r>
              <w:rPr>
                <w:rFonts w:ascii="宋体" w:cs="宋体" w:hint="eastAsia"/>
                <w:kern w:val="0"/>
                <w:szCs w:val="21"/>
                <w:u w:val="single"/>
              </w:rPr>
              <w:t>1987241.44</w:t>
            </w:r>
            <w:r>
              <w:rPr>
                <w:rFonts w:ascii="宋体" w:cs="宋体" w:hint="eastAsia"/>
                <w:kern w:val="0"/>
                <w:szCs w:val="21"/>
              </w:rPr>
              <w:t>元。</w:t>
            </w:r>
          </w:p>
        </w:tc>
      </w:tr>
      <w:tr w:rsidR="001C07AE">
        <w:trPr>
          <w:trHeight w:val="832"/>
        </w:trPr>
        <w:tc>
          <w:tcPr>
            <w:tcW w:w="957" w:type="dxa"/>
            <w:vAlign w:val="center"/>
          </w:tcPr>
          <w:p w:rsidR="001C07AE" w:rsidRDefault="00BC4615">
            <w:pPr>
              <w:jc w:val="center"/>
              <w:rPr>
                <w:rFonts w:ascii="宋体" w:hAnsi="宋体"/>
                <w:color w:val="000000"/>
              </w:rPr>
            </w:pPr>
            <w:r>
              <w:rPr>
                <w:rFonts w:ascii="宋体" w:hAnsi="宋体" w:hint="eastAsia"/>
                <w:color w:val="000000"/>
              </w:rPr>
              <w:t>1.2.1</w:t>
            </w:r>
          </w:p>
        </w:tc>
        <w:tc>
          <w:tcPr>
            <w:tcW w:w="2523" w:type="dxa"/>
            <w:gridSpan w:val="2"/>
            <w:vAlign w:val="center"/>
          </w:tcPr>
          <w:p w:rsidR="001C07AE" w:rsidRDefault="00BC4615">
            <w:pPr>
              <w:rPr>
                <w:rFonts w:ascii="宋体" w:hAnsi="宋体"/>
                <w:color w:val="000000"/>
              </w:rPr>
            </w:pPr>
            <w:r>
              <w:rPr>
                <w:rFonts w:ascii="宋体" w:hAnsi="宋体" w:hint="eastAsia"/>
                <w:color w:val="000000"/>
              </w:rPr>
              <w:t>资金来源</w:t>
            </w:r>
          </w:p>
        </w:tc>
        <w:tc>
          <w:tcPr>
            <w:tcW w:w="5294" w:type="dxa"/>
            <w:vAlign w:val="center"/>
          </w:tcPr>
          <w:p w:rsidR="001C07AE" w:rsidRDefault="00BC4615">
            <w:pPr>
              <w:rPr>
                <w:rFonts w:ascii="宋体" w:cs="宋体"/>
                <w:kern w:val="0"/>
                <w:szCs w:val="21"/>
              </w:rPr>
            </w:pPr>
            <w:r>
              <w:rPr>
                <w:rFonts w:ascii="宋体" w:cs="宋体" w:hint="eastAsia"/>
                <w:kern w:val="0"/>
                <w:szCs w:val="21"/>
              </w:rPr>
              <w:t>明确在华侨试验区发展专项资金中解决。</w:t>
            </w:r>
          </w:p>
        </w:tc>
      </w:tr>
      <w:tr w:rsidR="001C07AE">
        <w:trPr>
          <w:trHeight w:val="366"/>
        </w:trPr>
        <w:tc>
          <w:tcPr>
            <w:tcW w:w="957" w:type="dxa"/>
            <w:vAlign w:val="center"/>
          </w:tcPr>
          <w:p w:rsidR="001C07AE" w:rsidRDefault="00BC4615">
            <w:pPr>
              <w:jc w:val="center"/>
              <w:rPr>
                <w:rFonts w:ascii="宋体" w:hAnsi="宋体"/>
                <w:color w:val="000000"/>
              </w:rPr>
            </w:pPr>
            <w:r>
              <w:rPr>
                <w:rFonts w:ascii="宋体" w:hAnsi="宋体" w:hint="eastAsia"/>
                <w:color w:val="000000"/>
              </w:rPr>
              <w:t>1.2.2</w:t>
            </w:r>
          </w:p>
        </w:tc>
        <w:tc>
          <w:tcPr>
            <w:tcW w:w="2523" w:type="dxa"/>
            <w:gridSpan w:val="2"/>
            <w:vAlign w:val="center"/>
          </w:tcPr>
          <w:p w:rsidR="001C07AE" w:rsidRDefault="00BC4615">
            <w:pPr>
              <w:rPr>
                <w:rFonts w:ascii="宋体" w:hAnsi="宋体"/>
                <w:color w:val="000000"/>
              </w:rPr>
            </w:pPr>
            <w:r>
              <w:rPr>
                <w:rFonts w:ascii="宋体" w:hAnsi="宋体" w:hint="eastAsia"/>
                <w:color w:val="000000"/>
              </w:rPr>
              <w:t>出资比例</w:t>
            </w:r>
          </w:p>
        </w:tc>
        <w:tc>
          <w:tcPr>
            <w:tcW w:w="5294" w:type="dxa"/>
            <w:vAlign w:val="center"/>
          </w:tcPr>
          <w:p w:rsidR="001C07AE" w:rsidRDefault="00BC4615">
            <w:pPr>
              <w:rPr>
                <w:rFonts w:ascii="宋体" w:hAnsi="宋体"/>
                <w:color w:val="000000"/>
              </w:rPr>
            </w:pPr>
            <w:r>
              <w:rPr>
                <w:rFonts w:ascii="宋体" w:hAnsi="宋体" w:hint="eastAsia"/>
                <w:color w:val="000000"/>
              </w:rPr>
              <w:t>/</w:t>
            </w:r>
          </w:p>
        </w:tc>
      </w:tr>
      <w:tr w:rsidR="001C07AE">
        <w:trPr>
          <w:trHeight w:val="400"/>
        </w:trPr>
        <w:tc>
          <w:tcPr>
            <w:tcW w:w="957" w:type="dxa"/>
            <w:vAlign w:val="center"/>
          </w:tcPr>
          <w:p w:rsidR="001C07AE" w:rsidRDefault="00BC4615">
            <w:pPr>
              <w:jc w:val="center"/>
              <w:rPr>
                <w:rFonts w:ascii="宋体" w:hAnsi="宋体"/>
                <w:color w:val="000000"/>
              </w:rPr>
            </w:pPr>
            <w:r>
              <w:rPr>
                <w:rFonts w:ascii="宋体" w:hAnsi="宋体" w:hint="eastAsia"/>
                <w:color w:val="000000"/>
              </w:rPr>
              <w:t>1.2.3</w:t>
            </w:r>
          </w:p>
        </w:tc>
        <w:tc>
          <w:tcPr>
            <w:tcW w:w="2523" w:type="dxa"/>
            <w:gridSpan w:val="2"/>
            <w:vAlign w:val="center"/>
          </w:tcPr>
          <w:p w:rsidR="001C07AE" w:rsidRDefault="00BC4615">
            <w:pPr>
              <w:rPr>
                <w:rFonts w:ascii="宋体" w:hAnsi="宋体"/>
                <w:color w:val="000000"/>
              </w:rPr>
            </w:pPr>
            <w:r>
              <w:rPr>
                <w:rFonts w:ascii="宋体" w:hAnsi="宋体" w:hint="eastAsia"/>
                <w:color w:val="000000"/>
              </w:rPr>
              <w:t>资金落实情况</w:t>
            </w:r>
          </w:p>
        </w:tc>
        <w:tc>
          <w:tcPr>
            <w:tcW w:w="5294" w:type="dxa"/>
            <w:vAlign w:val="center"/>
          </w:tcPr>
          <w:p w:rsidR="001C07AE" w:rsidRDefault="00BC4615">
            <w:pPr>
              <w:rPr>
                <w:rFonts w:ascii="宋体" w:hAnsi="宋体"/>
                <w:color w:val="000000"/>
              </w:rPr>
            </w:pPr>
            <w:r>
              <w:rPr>
                <w:rFonts w:ascii="宋体" w:hAnsi="宋体" w:hint="eastAsia"/>
                <w:color w:val="000000"/>
              </w:rPr>
              <w:t>已落实。</w:t>
            </w:r>
          </w:p>
        </w:tc>
      </w:tr>
      <w:tr w:rsidR="001C07AE">
        <w:trPr>
          <w:trHeight w:val="769"/>
        </w:trPr>
        <w:tc>
          <w:tcPr>
            <w:tcW w:w="957" w:type="dxa"/>
            <w:vAlign w:val="center"/>
          </w:tcPr>
          <w:p w:rsidR="001C07AE" w:rsidRDefault="00BC4615">
            <w:pPr>
              <w:jc w:val="center"/>
              <w:rPr>
                <w:rFonts w:ascii="宋体" w:hAnsi="宋体"/>
                <w:color w:val="000000"/>
              </w:rPr>
            </w:pPr>
            <w:r>
              <w:rPr>
                <w:rFonts w:ascii="宋体" w:hAnsi="宋体" w:hint="eastAsia"/>
                <w:color w:val="000000"/>
              </w:rPr>
              <w:t>1.3.1</w:t>
            </w:r>
          </w:p>
        </w:tc>
        <w:tc>
          <w:tcPr>
            <w:tcW w:w="2523" w:type="dxa"/>
            <w:gridSpan w:val="2"/>
            <w:vAlign w:val="center"/>
          </w:tcPr>
          <w:p w:rsidR="001C07AE" w:rsidRDefault="00BC4615">
            <w:pPr>
              <w:rPr>
                <w:rFonts w:ascii="宋体" w:hAnsi="宋体"/>
                <w:color w:val="000000"/>
              </w:rPr>
            </w:pPr>
            <w:r>
              <w:rPr>
                <w:rFonts w:ascii="宋体" w:hAnsi="宋体" w:hint="eastAsia"/>
                <w:color w:val="000000"/>
              </w:rPr>
              <w:t>招标范围</w:t>
            </w:r>
          </w:p>
        </w:tc>
        <w:tc>
          <w:tcPr>
            <w:tcW w:w="5294" w:type="dxa"/>
            <w:vAlign w:val="center"/>
          </w:tcPr>
          <w:p w:rsidR="001C07AE" w:rsidRDefault="00BC4615">
            <w:pPr>
              <w:rPr>
                <w:rFonts w:ascii="宋体" w:hAnsi="宋体"/>
                <w:color w:val="000000"/>
              </w:rPr>
            </w:pPr>
            <w:r>
              <w:rPr>
                <w:rFonts w:ascii="宋体" w:hAnsi="宋体" w:hint="eastAsia"/>
                <w:color w:val="000000"/>
              </w:rPr>
              <w:t>按汕头华侨经济文化合作试验区经济发展局          立项核准</w:t>
            </w:r>
            <w:proofErr w:type="gramStart"/>
            <w:r>
              <w:rPr>
                <w:rFonts w:ascii="宋体" w:hAnsi="宋体" w:hint="eastAsia"/>
                <w:color w:val="000000"/>
              </w:rPr>
              <w:t>汕</w:t>
            </w:r>
            <w:proofErr w:type="gramEnd"/>
            <w:r>
              <w:rPr>
                <w:rFonts w:ascii="宋体" w:hAnsi="宋体" w:hint="eastAsia"/>
                <w:color w:val="000000"/>
              </w:rPr>
              <w:t>华经发〔2019〕</w:t>
            </w:r>
            <w:r>
              <w:rPr>
                <w:rFonts w:ascii="宋体" w:cs="宋体" w:hint="eastAsia"/>
                <w:kern w:val="0"/>
                <w:szCs w:val="21"/>
              </w:rPr>
              <w:t>2号</w:t>
            </w:r>
            <w:r>
              <w:rPr>
                <w:rFonts w:ascii="宋体" w:hAnsi="宋体" w:hint="eastAsia"/>
                <w:color w:val="000000"/>
              </w:rPr>
              <w:t>文的规模及广东新长安建筑设计院有限公司设计的施工图纸和汕头华侨经济文化合作试验区财政与金融局出具的预算书内容。</w:t>
            </w:r>
          </w:p>
        </w:tc>
      </w:tr>
      <w:tr w:rsidR="001C07AE">
        <w:trPr>
          <w:trHeight w:val="400"/>
        </w:trPr>
        <w:tc>
          <w:tcPr>
            <w:tcW w:w="957" w:type="dxa"/>
            <w:vAlign w:val="center"/>
          </w:tcPr>
          <w:p w:rsidR="001C07AE" w:rsidRDefault="00BC4615">
            <w:pPr>
              <w:jc w:val="center"/>
              <w:rPr>
                <w:rFonts w:ascii="宋体" w:hAnsi="宋体"/>
              </w:rPr>
            </w:pPr>
            <w:r>
              <w:rPr>
                <w:rFonts w:ascii="宋体" w:hAnsi="宋体" w:hint="eastAsia"/>
              </w:rPr>
              <w:t>1.3.2</w:t>
            </w:r>
          </w:p>
        </w:tc>
        <w:tc>
          <w:tcPr>
            <w:tcW w:w="2523" w:type="dxa"/>
            <w:gridSpan w:val="2"/>
            <w:vAlign w:val="center"/>
          </w:tcPr>
          <w:p w:rsidR="001C07AE" w:rsidRDefault="00BC4615">
            <w:pPr>
              <w:rPr>
                <w:rFonts w:ascii="宋体" w:hAnsi="宋体"/>
              </w:rPr>
            </w:pPr>
            <w:r>
              <w:rPr>
                <w:rFonts w:ascii="宋体" w:hAnsi="宋体" w:hint="eastAsia"/>
              </w:rPr>
              <w:t>招标控制价</w:t>
            </w:r>
          </w:p>
        </w:tc>
        <w:tc>
          <w:tcPr>
            <w:tcW w:w="5294" w:type="dxa"/>
            <w:vAlign w:val="center"/>
          </w:tcPr>
          <w:p w:rsidR="001C07AE" w:rsidRDefault="00BC4615">
            <w:pPr>
              <w:spacing w:line="460" w:lineRule="exact"/>
              <w:rPr>
                <w:rFonts w:ascii="宋体" w:cs="宋体"/>
                <w:kern w:val="0"/>
                <w:szCs w:val="21"/>
              </w:rPr>
            </w:pPr>
            <w:r>
              <w:rPr>
                <w:rFonts w:ascii="宋体" w:cs="宋体" w:hint="eastAsia"/>
                <w:kern w:val="0"/>
                <w:szCs w:val="21"/>
              </w:rPr>
              <w:t>工程建安费用</w:t>
            </w:r>
            <w:r>
              <w:rPr>
                <w:rFonts w:ascii="宋体" w:cs="宋体" w:hint="eastAsia"/>
                <w:kern w:val="0"/>
                <w:szCs w:val="21"/>
                <w:u w:val="single"/>
              </w:rPr>
              <w:t>1987241.44</w:t>
            </w:r>
            <w:r>
              <w:rPr>
                <w:rFonts w:ascii="宋体" w:cs="宋体" w:hint="eastAsia"/>
                <w:kern w:val="0"/>
                <w:szCs w:val="21"/>
              </w:rPr>
              <w:t>元。</w:t>
            </w:r>
          </w:p>
        </w:tc>
      </w:tr>
      <w:tr w:rsidR="001C07AE">
        <w:trPr>
          <w:trHeight w:val="65"/>
        </w:trPr>
        <w:tc>
          <w:tcPr>
            <w:tcW w:w="957" w:type="dxa"/>
            <w:vAlign w:val="center"/>
          </w:tcPr>
          <w:p w:rsidR="001C07AE" w:rsidRDefault="00BC4615">
            <w:pPr>
              <w:jc w:val="center"/>
              <w:rPr>
                <w:rFonts w:ascii="宋体" w:hAnsi="宋体"/>
              </w:rPr>
            </w:pPr>
            <w:r>
              <w:rPr>
                <w:rFonts w:ascii="宋体" w:hAnsi="宋体" w:hint="eastAsia"/>
              </w:rPr>
              <w:t>1.3.3</w:t>
            </w:r>
          </w:p>
        </w:tc>
        <w:tc>
          <w:tcPr>
            <w:tcW w:w="2523" w:type="dxa"/>
            <w:gridSpan w:val="2"/>
            <w:vAlign w:val="center"/>
          </w:tcPr>
          <w:p w:rsidR="001C07AE" w:rsidRDefault="00BC4615">
            <w:pPr>
              <w:rPr>
                <w:rFonts w:ascii="宋体" w:hAnsi="宋体"/>
                <w:color w:val="000000"/>
              </w:rPr>
            </w:pPr>
            <w:r>
              <w:rPr>
                <w:rFonts w:ascii="宋体" w:hAnsi="宋体" w:hint="eastAsia"/>
                <w:color w:val="000000"/>
              </w:rPr>
              <w:t>施工工期</w:t>
            </w:r>
          </w:p>
        </w:tc>
        <w:tc>
          <w:tcPr>
            <w:tcW w:w="5294" w:type="dxa"/>
            <w:vAlign w:val="center"/>
          </w:tcPr>
          <w:p w:rsidR="001C07AE" w:rsidRDefault="00BC4615">
            <w:pPr>
              <w:rPr>
                <w:rFonts w:ascii="宋体" w:hAnsi="宋体"/>
              </w:rPr>
            </w:pPr>
            <w:r>
              <w:rPr>
                <w:rFonts w:ascii="宋体" w:cs="宋体" w:hint="eastAsia"/>
                <w:kern w:val="0"/>
                <w:szCs w:val="21"/>
              </w:rPr>
              <w:t>工       期：</w:t>
            </w:r>
            <w:r>
              <w:rPr>
                <w:rFonts w:ascii="宋体" w:hAnsi="宋体" w:hint="eastAsia"/>
                <w:u w:val="single"/>
              </w:rPr>
              <w:t xml:space="preserve">   37   </w:t>
            </w:r>
            <w:proofErr w:type="gramStart"/>
            <w:r>
              <w:rPr>
                <w:rFonts w:ascii="宋体" w:hAnsi="宋体" w:hint="eastAsia"/>
              </w:rPr>
              <w:t>个</w:t>
            </w:r>
            <w:proofErr w:type="gramEnd"/>
            <w:r>
              <w:rPr>
                <w:rFonts w:ascii="宋体" w:hAnsi="宋体" w:hint="eastAsia"/>
              </w:rPr>
              <w:t>日历天</w:t>
            </w:r>
          </w:p>
          <w:p w:rsidR="001C07AE" w:rsidRDefault="00BC4615">
            <w:pPr>
              <w:rPr>
                <w:rFonts w:ascii="宋体" w:hAnsi="宋体"/>
              </w:rPr>
            </w:pPr>
            <w:r>
              <w:rPr>
                <w:rFonts w:ascii="宋体" w:hAnsi="宋体" w:hint="eastAsia"/>
              </w:rPr>
              <w:t>计划开工日期：</w:t>
            </w:r>
            <w:r>
              <w:rPr>
                <w:rFonts w:ascii="宋体" w:hAnsi="宋体" w:hint="eastAsia"/>
                <w:u w:val="single"/>
              </w:rPr>
              <w:t xml:space="preserve">  2019  </w:t>
            </w:r>
            <w:r>
              <w:rPr>
                <w:rFonts w:ascii="宋体" w:hAnsi="宋体" w:hint="eastAsia"/>
              </w:rPr>
              <w:t>年</w:t>
            </w:r>
            <w:r>
              <w:rPr>
                <w:rFonts w:ascii="宋体" w:hAnsi="宋体" w:hint="eastAsia"/>
                <w:u w:val="single"/>
              </w:rPr>
              <w:t xml:space="preserve">  2  </w:t>
            </w:r>
            <w:r>
              <w:rPr>
                <w:rFonts w:ascii="宋体" w:hAnsi="宋体" w:hint="eastAsia"/>
              </w:rPr>
              <w:t>月</w:t>
            </w:r>
            <w:r>
              <w:rPr>
                <w:rFonts w:ascii="宋体" w:hAnsi="宋体" w:hint="eastAsia"/>
                <w:u w:val="single"/>
              </w:rPr>
              <w:t xml:space="preserve">  3  </w:t>
            </w:r>
            <w:r>
              <w:rPr>
                <w:rFonts w:ascii="宋体" w:hAnsi="宋体" w:hint="eastAsia"/>
              </w:rPr>
              <w:t>日(自总监理工程师签发的开</w:t>
            </w:r>
            <w:proofErr w:type="gramStart"/>
            <w:r>
              <w:rPr>
                <w:rFonts w:ascii="宋体" w:hAnsi="宋体" w:hint="eastAsia"/>
              </w:rPr>
              <w:t>工令</w:t>
            </w:r>
            <w:proofErr w:type="gramEnd"/>
            <w:r>
              <w:rPr>
                <w:rFonts w:ascii="宋体" w:hAnsi="宋体" w:hint="eastAsia"/>
              </w:rPr>
              <w:t>之日起计)</w:t>
            </w:r>
          </w:p>
          <w:p w:rsidR="001C07AE" w:rsidRDefault="00BC4615">
            <w:pPr>
              <w:rPr>
                <w:rFonts w:ascii="宋体" w:hAnsi="宋体"/>
              </w:rPr>
            </w:pPr>
            <w:r>
              <w:rPr>
                <w:rFonts w:ascii="宋体" w:hAnsi="宋体" w:hint="eastAsia"/>
              </w:rPr>
              <w:t>计划竣工日期：</w:t>
            </w:r>
            <w:r>
              <w:rPr>
                <w:rFonts w:ascii="宋体" w:hAnsi="宋体" w:hint="eastAsia"/>
                <w:u w:val="single"/>
              </w:rPr>
              <w:t xml:space="preserve"> 2019 </w:t>
            </w:r>
            <w:r>
              <w:rPr>
                <w:rFonts w:ascii="宋体" w:hAnsi="宋体" w:hint="eastAsia"/>
              </w:rPr>
              <w:t>年</w:t>
            </w:r>
            <w:r>
              <w:rPr>
                <w:rFonts w:ascii="宋体" w:hAnsi="宋体" w:hint="eastAsia"/>
                <w:u w:val="single"/>
              </w:rPr>
              <w:t xml:space="preserve"> 3 </w:t>
            </w:r>
            <w:r>
              <w:rPr>
                <w:rFonts w:ascii="宋体" w:hAnsi="宋体" w:hint="eastAsia"/>
              </w:rPr>
              <w:t>月</w:t>
            </w:r>
            <w:r>
              <w:rPr>
                <w:rFonts w:ascii="宋体" w:hAnsi="宋体" w:hint="eastAsia"/>
                <w:u w:val="single"/>
              </w:rPr>
              <w:t xml:space="preserve"> 11 </w:t>
            </w:r>
            <w:r>
              <w:rPr>
                <w:rFonts w:ascii="宋体" w:hAnsi="宋体" w:hint="eastAsia"/>
              </w:rPr>
              <w:t>日</w:t>
            </w:r>
          </w:p>
        </w:tc>
      </w:tr>
      <w:tr w:rsidR="001C07AE">
        <w:trPr>
          <w:trHeight w:val="459"/>
        </w:trPr>
        <w:tc>
          <w:tcPr>
            <w:tcW w:w="957" w:type="dxa"/>
            <w:vAlign w:val="center"/>
          </w:tcPr>
          <w:p w:rsidR="001C07AE" w:rsidRDefault="00BC4615">
            <w:pPr>
              <w:jc w:val="center"/>
              <w:rPr>
                <w:rFonts w:ascii="宋体" w:hAnsi="宋体"/>
              </w:rPr>
            </w:pPr>
            <w:r>
              <w:rPr>
                <w:rFonts w:ascii="宋体" w:hAnsi="宋体" w:hint="eastAsia"/>
              </w:rPr>
              <w:t>1.3.4</w:t>
            </w:r>
          </w:p>
        </w:tc>
        <w:tc>
          <w:tcPr>
            <w:tcW w:w="2523" w:type="dxa"/>
            <w:gridSpan w:val="2"/>
            <w:vAlign w:val="center"/>
          </w:tcPr>
          <w:p w:rsidR="001C07AE" w:rsidRDefault="00BC4615">
            <w:pPr>
              <w:rPr>
                <w:rFonts w:ascii="宋体" w:hAnsi="宋体"/>
                <w:color w:val="000000"/>
              </w:rPr>
            </w:pPr>
            <w:r>
              <w:rPr>
                <w:rFonts w:ascii="宋体" w:hAnsi="宋体" w:hint="eastAsia"/>
                <w:color w:val="000000"/>
              </w:rPr>
              <w:t>质量要求</w:t>
            </w:r>
          </w:p>
        </w:tc>
        <w:tc>
          <w:tcPr>
            <w:tcW w:w="5294" w:type="dxa"/>
            <w:vAlign w:val="center"/>
          </w:tcPr>
          <w:p w:rsidR="001C07AE" w:rsidRDefault="00BC4615">
            <w:pPr>
              <w:spacing w:line="312" w:lineRule="auto"/>
              <w:rPr>
                <w:rFonts w:ascii="宋体" w:hAnsi="宋体"/>
                <w:color w:val="000000"/>
              </w:rPr>
            </w:pPr>
            <w:r>
              <w:rPr>
                <w:rFonts w:ascii="宋体" w:hAnsi="宋体" w:hint="eastAsia"/>
                <w:color w:val="000000"/>
              </w:rPr>
              <w:t>符合国家现行施工</w:t>
            </w:r>
            <w:proofErr w:type="gramStart"/>
            <w:r>
              <w:rPr>
                <w:rFonts w:ascii="宋体" w:hAnsi="宋体" w:hint="eastAsia"/>
                <w:color w:val="000000"/>
              </w:rPr>
              <w:t>验</w:t>
            </w:r>
            <w:proofErr w:type="gramEnd"/>
            <w:r>
              <w:rPr>
                <w:rFonts w:ascii="宋体" w:hAnsi="宋体" w:hint="eastAsia"/>
                <w:color w:val="000000"/>
              </w:rPr>
              <w:t>评标准合格或以上等级。</w:t>
            </w:r>
          </w:p>
        </w:tc>
      </w:tr>
      <w:tr w:rsidR="001C07AE">
        <w:trPr>
          <w:trHeight w:val="90"/>
        </w:trPr>
        <w:tc>
          <w:tcPr>
            <w:tcW w:w="957" w:type="dxa"/>
            <w:vMerge w:val="restart"/>
            <w:vAlign w:val="center"/>
          </w:tcPr>
          <w:p w:rsidR="001C07AE" w:rsidRDefault="00BC4615">
            <w:pPr>
              <w:jc w:val="center"/>
              <w:rPr>
                <w:rFonts w:ascii="宋体" w:hAnsi="宋体"/>
                <w:color w:val="000000"/>
              </w:rPr>
            </w:pPr>
            <w:r>
              <w:rPr>
                <w:rFonts w:ascii="宋体" w:hAnsi="宋体" w:hint="eastAsia"/>
                <w:color w:val="000000"/>
              </w:rPr>
              <w:t>1.4.1</w:t>
            </w:r>
          </w:p>
        </w:tc>
        <w:tc>
          <w:tcPr>
            <w:tcW w:w="2523" w:type="dxa"/>
            <w:gridSpan w:val="2"/>
            <w:vMerge w:val="restart"/>
            <w:vAlign w:val="center"/>
          </w:tcPr>
          <w:p w:rsidR="001C07AE" w:rsidRDefault="00BC4615">
            <w:pPr>
              <w:rPr>
                <w:rFonts w:ascii="宋体" w:hAnsi="宋体"/>
                <w:color w:val="000000"/>
              </w:rPr>
            </w:pPr>
            <w:r>
              <w:rPr>
                <w:rFonts w:ascii="宋体" w:hAnsi="宋体" w:hint="eastAsia"/>
                <w:color w:val="000000"/>
              </w:rPr>
              <w:t>投标人</w:t>
            </w:r>
            <w:r>
              <w:rPr>
                <w:rFonts w:ascii="宋体" w:hAnsi="宋体" w:hint="eastAsia"/>
                <w:bCs/>
                <w:szCs w:val="21"/>
              </w:rPr>
              <w:t>资格</w:t>
            </w:r>
            <w:r>
              <w:rPr>
                <w:rFonts w:ascii="宋体" w:hAnsi="宋体" w:hint="eastAsia"/>
                <w:color w:val="000000"/>
              </w:rPr>
              <w:t>条件</w:t>
            </w:r>
          </w:p>
        </w:tc>
        <w:tc>
          <w:tcPr>
            <w:tcW w:w="5294" w:type="dxa"/>
            <w:vAlign w:val="center"/>
          </w:tcPr>
          <w:p w:rsidR="001C07AE" w:rsidRDefault="00BC4615">
            <w:pPr>
              <w:rPr>
                <w:rFonts w:ascii="宋体" w:hAnsi="宋体"/>
                <w:color w:val="000000"/>
              </w:rPr>
            </w:pPr>
            <w:r>
              <w:rPr>
                <w:rFonts w:ascii="宋体" w:cs="宋体"/>
                <w:kern w:val="0"/>
                <w:szCs w:val="21"/>
              </w:rPr>
              <w:t>1</w:t>
            </w:r>
            <w:r>
              <w:rPr>
                <w:rFonts w:ascii="宋体" w:cs="宋体" w:hint="eastAsia"/>
                <w:kern w:val="0"/>
                <w:szCs w:val="21"/>
              </w:rPr>
              <w:t>、投标人须具备：建设行政主管部门核发的城市及道路照明工程专业承包三级以上（含三级）资质，取得有效的《安全生产许可证》，且在投标之日已进入“汕头市施工企业诚信综合评价体系”，具有独立法人资格的企业；</w:t>
            </w:r>
          </w:p>
        </w:tc>
      </w:tr>
      <w:tr w:rsidR="001C07AE">
        <w:trPr>
          <w:trHeight w:val="4384"/>
        </w:trPr>
        <w:tc>
          <w:tcPr>
            <w:tcW w:w="957" w:type="dxa"/>
            <w:vMerge/>
            <w:vAlign w:val="center"/>
          </w:tcPr>
          <w:p w:rsidR="001C07AE" w:rsidRDefault="001C07AE">
            <w:pPr>
              <w:jc w:val="center"/>
              <w:rPr>
                <w:rFonts w:ascii="宋体" w:hAnsi="宋体"/>
                <w:color w:val="000000"/>
              </w:rPr>
            </w:pPr>
          </w:p>
        </w:tc>
        <w:tc>
          <w:tcPr>
            <w:tcW w:w="2523" w:type="dxa"/>
            <w:gridSpan w:val="2"/>
            <w:vMerge/>
            <w:vAlign w:val="center"/>
          </w:tcPr>
          <w:p w:rsidR="001C07AE" w:rsidRDefault="001C07AE">
            <w:pPr>
              <w:rPr>
                <w:rFonts w:ascii="宋体" w:hAnsi="宋体"/>
                <w:color w:val="000000"/>
              </w:rPr>
            </w:pPr>
          </w:p>
        </w:tc>
        <w:tc>
          <w:tcPr>
            <w:tcW w:w="5294" w:type="dxa"/>
            <w:vAlign w:val="center"/>
          </w:tcPr>
          <w:p w:rsidR="001C07AE" w:rsidRDefault="00BC4615">
            <w:pPr>
              <w:spacing w:line="312" w:lineRule="auto"/>
              <w:rPr>
                <w:rFonts w:ascii="宋体" w:hAnsi="宋体"/>
                <w:color w:val="000000"/>
              </w:rPr>
            </w:pPr>
            <w:r>
              <w:rPr>
                <w:rFonts w:ascii="宋体" w:cs="宋体"/>
                <w:kern w:val="0"/>
                <w:szCs w:val="21"/>
              </w:rPr>
              <w:t>2</w:t>
            </w:r>
            <w:r>
              <w:rPr>
                <w:rFonts w:ascii="宋体" w:cs="宋体" w:hint="eastAsia"/>
                <w:kern w:val="0"/>
                <w:szCs w:val="21"/>
              </w:rPr>
              <w:t>、拟派注册建造师资格：应具有市政公用工程或机电工程二级（或以上级）注册建造师（含有效期内临时执业资格）且须在该企业注册，取得有效的安全生产考核合格证</w:t>
            </w:r>
            <w:r>
              <w:rPr>
                <w:rFonts w:ascii="宋体" w:cs="宋体"/>
                <w:kern w:val="0"/>
                <w:szCs w:val="21"/>
              </w:rPr>
              <w:t>B</w:t>
            </w:r>
            <w:r>
              <w:rPr>
                <w:rFonts w:ascii="宋体" w:cs="宋体" w:hint="eastAsia"/>
                <w:kern w:val="0"/>
                <w:szCs w:val="21"/>
              </w:rPr>
              <w:t>类；广东省</w:t>
            </w:r>
            <w:proofErr w:type="gramStart"/>
            <w:r>
              <w:rPr>
                <w:rFonts w:ascii="宋体" w:cs="宋体" w:hint="eastAsia"/>
                <w:kern w:val="0"/>
                <w:szCs w:val="21"/>
              </w:rPr>
              <w:t>外施工</w:t>
            </w:r>
            <w:proofErr w:type="gramEnd"/>
            <w:r>
              <w:rPr>
                <w:rFonts w:ascii="宋体" w:cs="宋体" w:hint="eastAsia"/>
                <w:kern w:val="0"/>
                <w:szCs w:val="21"/>
              </w:rPr>
              <w:t>企业拟派建造师应具有市政公用工程或机电工程一级建造师（含有效期内临时执业资格）且须在该企业注册，取得有效的安全生产考核合格证</w:t>
            </w:r>
            <w:r>
              <w:rPr>
                <w:rFonts w:ascii="宋体" w:cs="宋体"/>
                <w:kern w:val="0"/>
                <w:szCs w:val="21"/>
              </w:rPr>
              <w:t>B</w:t>
            </w:r>
            <w:r>
              <w:rPr>
                <w:rFonts w:ascii="宋体" w:cs="宋体" w:hint="eastAsia"/>
                <w:kern w:val="0"/>
                <w:szCs w:val="21"/>
              </w:rPr>
              <w:t>类；根据《广东省住房和城乡建设厅关于取消省外建筑企业和人员进粤信息备案有关工作的通知》（粤建市</w:t>
            </w:r>
            <w:r>
              <w:rPr>
                <w:rFonts w:ascii="宋体" w:cs="宋体"/>
                <w:kern w:val="0"/>
                <w:szCs w:val="21"/>
              </w:rPr>
              <w:t>[2015]52</w:t>
            </w:r>
            <w:r>
              <w:rPr>
                <w:rFonts w:ascii="宋体" w:cs="宋体" w:hint="eastAsia"/>
                <w:kern w:val="0"/>
                <w:szCs w:val="21"/>
              </w:rPr>
              <w:t>号），广东省外投标人及拟派项目负责人须在“进粤企业和人员诚信信息登记平台”录入相关信息并通过数据规范检查（已审核挂网的进粤备案信息自动转入该登记平台）；</w:t>
            </w:r>
          </w:p>
        </w:tc>
      </w:tr>
      <w:tr w:rsidR="001C07AE">
        <w:trPr>
          <w:trHeight w:val="35"/>
        </w:trPr>
        <w:tc>
          <w:tcPr>
            <w:tcW w:w="957" w:type="dxa"/>
            <w:vAlign w:val="center"/>
          </w:tcPr>
          <w:p w:rsidR="001C07AE" w:rsidRDefault="00BC4615">
            <w:pPr>
              <w:jc w:val="center"/>
              <w:rPr>
                <w:rFonts w:ascii="宋体" w:hAnsi="宋体"/>
                <w:color w:val="000000"/>
              </w:rPr>
            </w:pPr>
            <w:r>
              <w:rPr>
                <w:rFonts w:ascii="宋体" w:hAnsi="宋体" w:hint="eastAsia"/>
                <w:color w:val="000000"/>
              </w:rPr>
              <w:t>1.4.2</w:t>
            </w:r>
          </w:p>
        </w:tc>
        <w:tc>
          <w:tcPr>
            <w:tcW w:w="2523" w:type="dxa"/>
            <w:gridSpan w:val="2"/>
            <w:vAlign w:val="center"/>
          </w:tcPr>
          <w:p w:rsidR="001C07AE" w:rsidRDefault="00BC4615">
            <w:pPr>
              <w:rPr>
                <w:rFonts w:ascii="宋体" w:hAnsi="宋体"/>
                <w:color w:val="000000"/>
              </w:rPr>
            </w:pPr>
            <w:r>
              <w:rPr>
                <w:rFonts w:ascii="宋体" w:hAnsi="宋体" w:hint="eastAsia"/>
                <w:color w:val="000000"/>
              </w:rPr>
              <w:t>是否接受联合体投标</w:t>
            </w:r>
          </w:p>
        </w:tc>
        <w:tc>
          <w:tcPr>
            <w:tcW w:w="5294" w:type="dxa"/>
            <w:vAlign w:val="center"/>
          </w:tcPr>
          <w:p w:rsidR="001C07AE" w:rsidRDefault="00BC4615">
            <w:pPr>
              <w:spacing w:line="312" w:lineRule="auto"/>
              <w:rPr>
                <w:rFonts w:ascii="宋体" w:hAnsi="宋体"/>
                <w:color w:val="000000"/>
              </w:rPr>
            </w:pPr>
            <w:r>
              <w:rPr>
                <w:rFonts w:ascii="宋体" w:hAnsi="宋体" w:hint="eastAsia"/>
                <w:color w:val="000000"/>
              </w:rPr>
              <w:t>不接受</w:t>
            </w:r>
            <w:r>
              <w:rPr>
                <w:rFonts w:ascii="宋体" w:hAnsi="宋体" w:hint="eastAsia"/>
                <w:color w:val="000000"/>
                <w:u w:val="single"/>
              </w:rPr>
              <w:t xml:space="preserve">               </w:t>
            </w:r>
          </w:p>
        </w:tc>
      </w:tr>
      <w:tr w:rsidR="001C07AE">
        <w:trPr>
          <w:trHeight w:val="434"/>
        </w:trPr>
        <w:tc>
          <w:tcPr>
            <w:tcW w:w="957" w:type="dxa"/>
            <w:vAlign w:val="center"/>
          </w:tcPr>
          <w:p w:rsidR="001C07AE" w:rsidRDefault="00BC4615">
            <w:pPr>
              <w:jc w:val="center"/>
              <w:rPr>
                <w:rFonts w:ascii="宋体" w:hAnsi="宋体"/>
                <w:color w:val="000000"/>
              </w:rPr>
            </w:pPr>
            <w:r>
              <w:rPr>
                <w:rFonts w:ascii="宋体" w:hAnsi="宋体" w:hint="eastAsia"/>
                <w:color w:val="000000"/>
              </w:rPr>
              <w:t>1.9.1</w:t>
            </w:r>
          </w:p>
        </w:tc>
        <w:tc>
          <w:tcPr>
            <w:tcW w:w="2523" w:type="dxa"/>
            <w:gridSpan w:val="2"/>
            <w:vAlign w:val="center"/>
          </w:tcPr>
          <w:p w:rsidR="001C07AE" w:rsidRDefault="00BC4615">
            <w:pPr>
              <w:rPr>
                <w:rFonts w:ascii="宋体" w:hAnsi="宋体"/>
                <w:color w:val="000000"/>
              </w:rPr>
            </w:pPr>
            <w:r>
              <w:rPr>
                <w:rFonts w:ascii="宋体" w:hAnsi="宋体" w:hint="eastAsia"/>
                <w:color w:val="000000"/>
              </w:rPr>
              <w:t>踏勘现场</w:t>
            </w:r>
          </w:p>
        </w:tc>
        <w:tc>
          <w:tcPr>
            <w:tcW w:w="5294" w:type="dxa"/>
            <w:vAlign w:val="center"/>
          </w:tcPr>
          <w:p w:rsidR="001C07AE" w:rsidRDefault="00BC4615">
            <w:pPr>
              <w:spacing w:line="312" w:lineRule="auto"/>
              <w:rPr>
                <w:rFonts w:ascii="宋体" w:hAnsi="宋体"/>
                <w:color w:val="000000"/>
              </w:rPr>
            </w:pPr>
            <w:r>
              <w:rPr>
                <w:rFonts w:ascii="宋体" w:hAnsi="宋体" w:hint="eastAsia"/>
                <w:color w:val="000000"/>
              </w:rPr>
              <w:t>不组织，投标人自行踏勘现场。</w:t>
            </w:r>
          </w:p>
        </w:tc>
      </w:tr>
      <w:tr w:rsidR="001C07AE">
        <w:trPr>
          <w:trHeight w:val="449"/>
        </w:trPr>
        <w:tc>
          <w:tcPr>
            <w:tcW w:w="957" w:type="dxa"/>
            <w:vMerge w:val="restart"/>
            <w:vAlign w:val="center"/>
          </w:tcPr>
          <w:p w:rsidR="001C07AE" w:rsidRDefault="00BC4615">
            <w:pPr>
              <w:jc w:val="center"/>
              <w:rPr>
                <w:rFonts w:ascii="宋体" w:hAnsi="宋体"/>
                <w:color w:val="000000"/>
              </w:rPr>
            </w:pPr>
            <w:r>
              <w:rPr>
                <w:rFonts w:ascii="宋体" w:hAnsi="宋体" w:hint="eastAsia"/>
                <w:color w:val="000000"/>
              </w:rPr>
              <w:t>1.10</w:t>
            </w:r>
          </w:p>
        </w:tc>
        <w:tc>
          <w:tcPr>
            <w:tcW w:w="2523" w:type="dxa"/>
            <w:gridSpan w:val="2"/>
            <w:vAlign w:val="center"/>
          </w:tcPr>
          <w:p w:rsidR="001C07AE" w:rsidRDefault="00BC4615">
            <w:pPr>
              <w:rPr>
                <w:rFonts w:ascii="宋体" w:hAnsi="宋体"/>
                <w:color w:val="000000"/>
              </w:rPr>
            </w:pPr>
            <w:r>
              <w:rPr>
                <w:rFonts w:ascii="宋体" w:hAnsi="宋体" w:hint="eastAsia"/>
                <w:color w:val="000000"/>
              </w:rPr>
              <w:t>投标预备会</w:t>
            </w:r>
          </w:p>
        </w:tc>
        <w:tc>
          <w:tcPr>
            <w:tcW w:w="5294" w:type="dxa"/>
            <w:vAlign w:val="center"/>
          </w:tcPr>
          <w:p w:rsidR="001C07AE" w:rsidRDefault="00BC4615">
            <w:pPr>
              <w:spacing w:line="312" w:lineRule="auto"/>
              <w:rPr>
                <w:rFonts w:ascii="宋体" w:hAnsi="宋体"/>
                <w:color w:val="000000"/>
              </w:rPr>
            </w:pPr>
            <w:r>
              <w:rPr>
                <w:rFonts w:ascii="宋体" w:hAnsi="宋体" w:hint="eastAsia"/>
                <w:color w:val="000000"/>
              </w:rPr>
              <w:t>不召开，本项目以网上答疑形式进行澄清。</w:t>
            </w:r>
          </w:p>
        </w:tc>
      </w:tr>
      <w:tr w:rsidR="001C07AE">
        <w:trPr>
          <w:trHeight w:val="564"/>
        </w:trPr>
        <w:tc>
          <w:tcPr>
            <w:tcW w:w="957" w:type="dxa"/>
            <w:vMerge/>
            <w:vAlign w:val="center"/>
          </w:tcPr>
          <w:p w:rsidR="001C07AE" w:rsidRDefault="001C07AE">
            <w:pPr>
              <w:jc w:val="center"/>
              <w:rPr>
                <w:rFonts w:ascii="宋体" w:hAnsi="宋体"/>
                <w:color w:val="000000"/>
              </w:rPr>
            </w:pPr>
          </w:p>
        </w:tc>
        <w:tc>
          <w:tcPr>
            <w:tcW w:w="2523" w:type="dxa"/>
            <w:gridSpan w:val="2"/>
            <w:vAlign w:val="center"/>
          </w:tcPr>
          <w:p w:rsidR="001C07AE" w:rsidRDefault="00BC4615">
            <w:pPr>
              <w:rPr>
                <w:rFonts w:ascii="宋体" w:hAnsi="宋体"/>
                <w:color w:val="000000"/>
              </w:rPr>
            </w:pPr>
            <w:r>
              <w:rPr>
                <w:rFonts w:ascii="宋体" w:hAnsi="宋体" w:hint="eastAsia"/>
                <w:color w:val="000000"/>
              </w:rPr>
              <w:t>投标人提出问题的截止时间</w:t>
            </w:r>
          </w:p>
        </w:tc>
        <w:tc>
          <w:tcPr>
            <w:tcW w:w="5294" w:type="dxa"/>
            <w:vAlign w:val="center"/>
          </w:tcPr>
          <w:p w:rsidR="001C07AE" w:rsidRDefault="00BC4615">
            <w:pPr>
              <w:spacing w:line="312" w:lineRule="auto"/>
              <w:rPr>
                <w:rFonts w:ascii="宋体" w:hAnsi="宋体"/>
                <w:color w:val="000000"/>
              </w:rPr>
            </w:pPr>
            <w:r>
              <w:rPr>
                <w:rFonts w:ascii="宋体" w:hAnsi="宋体" w:hint="eastAsia"/>
                <w:color w:val="000000"/>
              </w:rPr>
              <w:t>以</w:t>
            </w:r>
            <w:r>
              <w:rPr>
                <w:rFonts w:ascii="宋体" w:hAnsi="宋体" w:hint="eastAsia"/>
              </w:rPr>
              <w:t>汕头建筑信息网</w:t>
            </w:r>
            <w:r>
              <w:rPr>
                <w:rFonts w:ascii="宋体" w:hAnsi="宋体" w:hint="eastAsia"/>
                <w:color w:val="000000"/>
              </w:rPr>
              <w:t>发布的时间为准。</w:t>
            </w:r>
          </w:p>
        </w:tc>
      </w:tr>
      <w:tr w:rsidR="001C07AE">
        <w:trPr>
          <w:trHeight w:val="434"/>
        </w:trPr>
        <w:tc>
          <w:tcPr>
            <w:tcW w:w="957" w:type="dxa"/>
            <w:vMerge/>
            <w:vAlign w:val="center"/>
          </w:tcPr>
          <w:p w:rsidR="001C07AE" w:rsidRDefault="001C07AE">
            <w:pPr>
              <w:jc w:val="center"/>
              <w:rPr>
                <w:rFonts w:ascii="宋体" w:hAnsi="宋体"/>
                <w:color w:val="000000"/>
              </w:rPr>
            </w:pPr>
          </w:p>
        </w:tc>
        <w:tc>
          <w:tcPr>
            <w:tcW w:w="2523" w:type="dxa"/>
            <w:gridSpan w:val="2"/>
            <w:vAlign w:val="center"/>
          </w:tcPr>
          <w:p w:rsidR="001C07AE" w:rsidRDefault="00BC4615">
            <w:pPr>
              <w:rPr>
                <w:rFonts w:ascii="宋体" w:hAnsi="宋体"/>
                <w:color w:val="000000"/>
              </w:rPr>
            </w:pPr>
            <w:r>
              <w:rPr>
                <w:rFonts w:ascii="宋体" w:hAnsi="宋体" w:hint="eastAsia"/>
                <w:color w:val="000000"/>
              </w:rPr>
              <w:t>招标人书面澄清的时间</w:t>
            </w:r>
          </w:p>
        </w:tc>
        <w:tc>
          <w:tcPr>
            <w:tcW w:w="5294" w:type="dxa"/>
            <w:vAlign w:val="center"/>
          </w:tcPr>
          <w:p w:rsidR="001C07AE" w:rsidRDefault="00BC4615">
            <w:pPr>
              <w:spacing w:line="312" w:lineRule="auto"/>
              <w:rPr>
                <w:rFonts w:ascii="宋体" w:hAnsi="宋体"/>
                <w:color w:val="000000"/>
              </w:rPr>
            </w:pPr>
            <w:r>
              <w:rPr>
                <w:rFonts w:ascii="宋体" w:hAnsi="宋体" w:hint="eastAsia"/>
                <w:color w:val="000000"/>
              </w:rPr>
              <w:t>以</w:t>
            </w:r>
            <w:r>
              <w:rPr>
                <w:rFonts w:ascii="宋体" w:hAnsi="宋体" w:hint="eastAsia"/>
              </w:rPr>
              <w:t>汕头建筑信息网</w:t>
            </w:r>
            <w:r>
              <w:rPr>
                <w:rFonts w:ascii="宋体" w:hAnsi="宋体" w:hint="eastAsia"/>
                <w:color w:val="000000"/>
              </w:rPr>
              <w:t>发布的时间为准。</w:t>
            </w:r>
          </w:p>
        </w:tc>
      </w:tr>
      <w:tr w:rsidR="001C07AE">
        <w:trPr>
          <w:trHeight w:val="90"/>
        </w:trPr>
        <w:tc>
          <w:tcPr>
            <w:tcW w:w="957" w:type="dxa"/>
            <w:vAlign w:val="center"/>
          </w:tcPr>
          <w:p w:rsidR="001C07AE" w:rsidRDefault="00BC4615">
            <w:pPr>
              <w:jc w:val="center"/>
              <w:rPr>
                <w:rFonts w:ascii="宋体" w:hAnsi="宋体"/>
              </w:rPr>
            </w:pPr>
            <w:r>
              <w:rPr>
                <w:rFonts w:ascii="宋体" w:hAnsi="宋体" w:hint="eastAsia"/>
              </w:rPr>
              <w:t>1.11</w:t>
            </w:r>
          </w:p>
        </w:tc>
        <w:tc>
          <w:tcPr>
            <w:tcW w:w="2523" w:type="dxa"/>
            <w:gridSpan w:val="2"/>
            <w:vAlign w:val="center"/>
          </w:tcPr>
          <w:p w:rsidR="001C07AE" w:rsidRDefault="00BC4615">
            <w:pPr>
              <w:rPr>
                <w:rFonts w:ascii="宋体" w:hAnsi="宋体"/>
                <w:color w:val="000000"/>
              </w:rPr>
            </w:pPr>
            <w:r>
              <w:rPr>
                <w:rFonts w:ascii="宋体" w:hAnsi="宋体" w:hint="eastAsia"/>
                <w:color w:val="000000"/>
              </w:rPr>
              <w:t>分  包</w:t>
            </w:r>
          </w:p>
        </w:tc>
        <w:tc>
          <w:tcPr>
            <w:tcW w:w="5294" w:type="dxa"/>
            <w:vAlign w:val="center"/>
          </w:tcPr>
          <w:p w:rsidR="001C07AE" w:rsidRDefault="00BC4615">
            <w:pPr>
              <w:spacing w:line="312" w:lineRule="auto"/>
              <w:rPr>
                <w:rFonts w:ascii="宋体" w:hAnsi="宋体"/>
                <w:color w:val="000000"/>
              </w:rPr>
            </w:pPr>
            <w:r>
              <w:rPr>
                <w:rFonts w:ascii="宋体" w:hAnsi="宋体" w:hint="eastAsia"/>
                <w:color w:val="000000"/>
              </w:rPr>
              <w:t>不允许</w:t>
            </w:r>
          </w:p>
        </w:tc>
      </w:tr>
      <w:tr w:rsidR="001C07AE">
        <w:trPr>
          <w:trHeight w:val="63"/>
        </w:trPr>
        <w:tc>
          <w:tcPr>
            <w:tcW w:w="957" w:type="dxa"/>
            <w:vAlign w:val="center"/>
          </w:tcPr>
          <w:p w:rsidR="001C07AE" w:rsidRDefault="00BC4615">
            <w:pPr>
              <w:jc w:val="center"/>
              <w:rPr>
                <w:rFonts w:ascii="宋体" w:hAnsi="宋体"/>
              </w:rPr>
            </w:pPr>
            <w:r>
              <w:rPr>
                <w:rFonts w:ascii="宋体" w:hAnsi="宋体" w:hint="eastAsia"/>
              </w:rPr>
              <w:t>1.12</w:t>
            </w:r>
          </w:p>
        </w:tc>
        <w:tc>
          <w:tcPr>
            <w:tcW w:w="2523" w:type="dxa"/>
            <w:gridSpan w:val="2"/>
            <w:vAlign w:val="center"/>
          </w:tcPr>
          <w:p w:rsidR="001C07AE" w:rsidRDefault="00BC4615">
            <w:pPr>
              <w:rPr>
                <w:rFonts w:ascii="宋体" w:hAnsi="宋体"/>
                <w:color w:val="000000"/>
              </w:rPr>
            </w:pPr>
            <w:r>
              <w:rPr>
                <w:rFonts w:ascii="宋体" w:hAnsi="宋体" w:hint="eastAsia"/>
                <w:color w:val="000000"/>
              </w:rPr>
              <w:t>偏  离</w:t>
            </w:r>
          </w:p>
        </w:tc>
        <w:tc>
          <w:tcPr>
            <w:tcW w:w="5294" w:type="dxa"/>
            <w:vAlign w:val="center"/>
          </w:tcPr>
          <w:p w:rsidR="001C07AE" w:rsidRDefault="00BC4615">
            <w:pPr>
              <w:spacing w:line="288" w:lineRule="auto"/>
              <w:rPr>
                <w:rFonts w:ascii="宋体" w:hAnsi="宋体"/>
                <w:color w:val="000000"/>
              </w:rPr>
            </w:pPr>
            <w:r>
              <w:rPr>
                <w:rFonts w:ascii="宋体" w:hAnsi="宋体" w:hint="eastAsia"/>
                <w:color w:val="000000"/>
              </w:rPr>
              <w:t>不允许</w:t>
            </w:r>
          </w:p>
        </w:tc>
      </w:tr>
      <w:tr w:rsidR="001C07AE">
        <w:trPr>
          <w:trHeight w:val="90"/>
        </w:trPr>
        <w:tc>
          <w:tcPr>
            <w:tcW w:w="957" w:type="dxa"/>
            <w:vAlign w:val="center"/>
          </w:tcPr>
          <w:p w:rsidR="001C07AE" w:rsidRDefault="00BC4615">
            <w:pPr>
              <w:jc w:val="center"/>
              <w:rPr>
                <w:rFonts w:ascii="宋体" w:hAnsi="宋体"/>
              </w:rPr>
            </w:pPr>
            <w:r>
              <w:rPr>
                <w:rFonts w:ascii="宋体" w:hAnsi="宋体" w:hint="eastAsia"/>
              </w:rPr>
              <w:t>2.1</w:t>
            </w:r>
          </w:p>
        </w:tc>
        <w:tc>
          <w:tcPr>
            <w:tcW w:w="2523" w:type="dxa"/>
            <w:gridSpan w:val="2"/>
            <w:vAlign w:val="center"/>
          </w:tcPr>
          <w:p w:rsidR="001C07AE" w:rsidRDefault="00BC4615">
            <w:pPr>
              <w:rPr>
                <w:rFonts w:ascii="宋体" w:hAnsi="宋体"/>
                <w:color w:val="000000"/>
              </w:rPr>
            </w:pPr>
            <w:r>
              <w:rPr>
                <w:rFonts w:ascii="宋体" w:hAnsi="宋体" w:hint="eastAsia"/>
                <w:color w:val="000000"/>
              </w:rPr>
              <w:t>构成招标文件的其他材料</w:t>
            </w:r>
          </w:p>
        </w:tc>
        <w:tc>
          <w:tcPr>
            <w:tcW w:w="5294" w:type="dxa"/>
            <w:vAlign w:val="center"/>
          </w:tcPr>
          <w:p w:rsidR="001C07AE" w:rsidRDefault="00BC4615">
            <w:pPr>
              <w:spacing w:line="400" w:lineRule="exact"/>
              <w:rPr>
                <w:rFonts w:ascii="宋体" w:hAnsi="宋体"/>
                <w:color w:val="000000"/>
              </w:rPr>
            </w:pPr>
            <w:r>
              <w:rPr>
                <w:rFonts w:ascii="宋体" w:hAnsi="宋体" w:hint="eastAsia"/>
                <w:color w:val="000000"/>
              </w:rPr>
              <w:t>网上答疑:网上答疑作为招标文件的组成部分，对所有投标人均具有约束力。当招标文件、网上答疑内容等在同一内容的表述上不一致时，以最后发出的书面文件为准。</w:t>
            </w:r>
          </w:p>
        </w:tc>
      </w:tr>
      <w:tr w:rsidR="001C07AE">
        <w:trPr>
          <w:trHeight w:val="609"/>
        </w:trPr>
        <w:tc>
          <w:tcPr>
            <w:tcW w:w="957" w:type="dxa"/>
            <w:vAlign w:val="center"/>
          </w:tcPr>
          <w:p w:rsidR="001C07AE" w:rsidRDefault="00BC4615">
            <w:pPr>
              <w:jc w:val="center"/>
              <w:rPr>
                <w:rFonts w:ascii="宋体" w:hAnsi="宋体"/>
              </w:rPr>
            </w:pPr>
            <w:r>
              <w:rPr>
                <w:rFonts w:ascii="宋体" w:hAnsi="宋体" w:hint="eastAsia"/>
              </w:rPr>
              <w:t>2.3.1</w:t>
            </w:r>
          </w:p>
        </w:tc>
        <w:tc>
          <w:tcPr>
            <w:tcW w:w="2523" w:type="dxa"/>
            <w:gridSpan w:val="2"/>
            <w:vAlign w:val="center"/>
          </w:tcPr>
          <w:p w:rsidR="001C07AE" w:rsidRDefault="00BC4615">
            <w:pPr>
              <w:rPr>
                <w:rFonts w:ascii="宋体" w:hAnsi="宋体"/>
                <w:color w:val="000000"/>
              </w:rPr>
            </w:pPr>
            <w:r>
              <w:rPr>
                <w:rFonts w:ascii="宋体" w:hAnsi="宋体" w:hint="eastAsia"/>
                <w:color w:val="000000"/>
              </w:rPr>
              <w:t>投标人要求澄清招标文件的截止时间</w:t>
            </w:r>
          </w:p>
        </w:tc>
        <w:tc>
          <w:tcPr>
            <w:tcW w:w="5294" w:type="dxa"/>
            <w:vAlign w:val="center"/>
          </w:tcPr>
          <w:p w:rsidR="001C07AE" w:rsidRDefault="00BC4615">
            <w:pPr>
              <w:spacing w:line="288" w:lineRule="auto"/>
              <w:rPr>
                <w:rFonts w:ascii="宋体" w:hAnsi="宋体"/>
                <w:color w:val="000000"/>
              </w:rPr>
            </w:pPr>
            <w:r>
              <w:rPr>
                <w:rFonts w:ascii="宋体" w:hAnsi="宋体" w:hint="eastAsia"/>
                <w:color w:val="000000"/>
              </w:rPr>
              <w:t>以</w:t>
            </w:r>
            <w:r>
              <w:rPr>
                <w:rFonts w:ascii="宋体" w:hAnsi="宋体" w:hint="eastAsia"/>
              </w:rPr>
              <w:t>汕头建筑信息网</w:t>
            </w:r>
            <w:r>
              <w:rPr>
                <w:rFonts w:ascii="宋体" w:hAnsi="宋体" w:hint="eastAsia"/>
                <w:color w:val="000000"/>
              </w:rPr>
              <w:t>发布的时间为准。</w:t>
            </w:r>
          </w:p>
        </w:tc>
      </w:tr>
      <w:tr w:rsidR="001C07AE">
        <w:trPr>
          <w:trHeight w:val="456"/>
        </w:trPr>
        <w:tc>
          <w:tcPr>
            <w:tcW w:w="957" w:type="dxa"/>
            <w:vAlign w:val="center"/>
          </w:tcPr>
          <w:p w:rsidR="001C07AE" w:rsidRDefault="00BC4615">
            <w:pPr>
              <w:jc w:val="center"/>
              <w:rPr>
                <w:rFonts w:ascii="宋体" w:hAnsi="宋体"/>
              </w:rPr>
            </w:pPr>
            <w:r>
              <w:rPr>
                <w:rFonts w:ascii="宋体" w:hAnsi="宋体" w:hint="eastAsia"/>
              </w:rPr>
              <w:t>2.3.2</w:t>
            </w:r>
          </w:p>
        </w:tc>
        <w:tc>
          <w:tcPr>
            <w:tcW w:w="2523" w:type="dxa"/>
            <w:gridSpan w:val="2"/>
            <w:vAlign w:val="center"/>
          </w:tcPr>
          <w:p w:rsidR="001C07AE" w:rsidRDefault="00BC4615">
            <w:pPr>
              <w:rPr>
                <w:rFonts w:ascii="宋体" w:hAnsi="宋体"/>
                <w:color w:val="000000"/>
              </w:rPr>
            </w:pPr>
            <w:r>
              <w:rPr>
                <w:rFonts w:ascii="宋体" w:hAnsi="宋体" w:hint="eastAsia"/>
                <w:color w:val="000000"/>
              </w:rPr>
              <w:t>投标截止时间</w:t>
            </w:r>
          </w:p>
        </w:tc>
        <w:tc>
          <w:tcPr>
            <w:tcW w:w="5294" w:type="dxa"/>
            <w:vAlign w:val="center"/>
          </w:tcPr>
          <w:p w:rsidR="001C07AE" w:rsidRDefault="00BC4615">
            <w:pPr>
              <w:spacing w:line="288" w:lineRule="auto"/>
              <w:rPr>
                <w:rFonts w:ascii="宋体" w:hAnsi="宋体"/>
                <w:color w:val="000000"/>
              </w:rPr>
            </w:pPr>
            <w:r>
              <w:rPr>
                <w:rFonts w:ascii="宋体" w:hAnsi="宋体" w:hint="eastAsia"/>
                <w:color w:val="000000"/>
              </w:rPr>
              <w:t>以</w:t>
            </w:r>
            <w:r>
              <w:rPr>
                <w:rFonts w:ascii="宋体" w:hAnsi="宋体" w:hint="eastAsia"/>
              </w:rPr>
              <w:t>汕头建筑信息网</w:t>
            </w:r>
            <w:r>
              <w:rPr>
                <w:rFonts w:ascii="宋体" w:hAnsi="宋体" w:hint="eastAsia"/>
                <w:color w:val="000000"/>
              </w:rPr>
              <w:t>发布的时间为准。</w:t>
            </w:r>
          </w:p>
        </w:tc>
      </w:tr>
      <w:tr w:rsidR="001C07AE">
        <w:trPr>
          <w:trHeight w:val="624"/>
        </w:trPr>
        <w:tc>
          <w:tcPr>
            <w:tcW w:w="957" w:type="dxa"/>
            <w:vAlign w:val="center"/>
          </w:tcPr>
          <w:p w:rsidR="001C07AE" w:rsidRDefault="00BC4615">
            <w:pPr>
              <w:jc w:val="center"/>
              <w:rPr>
                <w:rFonts w:ascii="宋体" w:hAnsi="宋体"/>
              </w:rPr>
            </w:pPr>
            <w:r>
              <w:rPr>
                <w:rFonts w:ascii="宋体" w:hAnsi="宋体" w:hint="eastAsia"/>
              </w:rPr>
              <w:t>3.1.6</w:t>
            </w:r>
          </w:p>
        </w:tc>
        <w:tc>
          <w:tcPr>
            <w:tcW w:w="2523" w:type="dxa"/>
            <w:gridSpan w:val="2"/>
            <w:vAlign w:val="center"/>
          </w:tcPr>
          <w:p w:rsidR="001C07AE" w:rsidRDefault="00BC4615">
            <w:pPr>
              <w:rPr>
                <w:rFonts w:ascii="宋体" w:hAnsi="宋体"/>
              </w:rPr>
            </w:pPr>
            <w:r>
              <w:rPr>
                <w:rFonts w:ascii="宋体" w:hAnsi="宋体" w:hint="eastAsia"/>
              </w:rPr>
              <w:t>构成投标文件的其他材料</w:t>
            </w:r>
          </w:p>
        </w:tc>
        <w:tc>
          <w:tcPr>
            <w:tcW w:w="5294" w:type="dxa"/>
            <w:vAlign w:val="center"/>
          </w:tcPr>
          <w:p w:rsidR="001C07AE" w:rsidRDefault="00BC4615">
            <w:pPr>
              <w:spacing w:line="288" w:lineRule="auto"/>
              <w:rPr>
                <w:rFonts w:ascii="宋体" w:hAnsi="宋体"/>
              </w:rPr>
            </w:pPr>
            <w:r>
              <w:rPr>
                <w:rFonts w:ascii="宋体" w:hAnsi="宋体" w:hint="eastAsia"/>
                <w:szCs w:val="21"/>
              </w:rPr>
              <w:t>电子</w:t>
            </w:r>
            <w:r>
              <w:rPr>
                <w:rFonts w:ascii="宋体" w:hAnsi="宋体" w:hint="eastAsia"/>
                <w:color w:val="000000"/>
              </w:rPr>
              <w:t>文件(</w:t>
            </w:r>
            <w:r>
              <w:rPr>
                <w:rFonts w:ascii="宋体" w:hAnsi="宋体" w:hint="eastAsia"/>
                <w:szCs w:val="21"/>
              </w:rPr>
              <w:t>光盘和U盘)。</w:t>
            </w:r>
          </w:p>
        </w:tc>
      </w:tr>
      <w:tr w:rsidR="001C07AE">
        <w:trPr>
          <w:trHeight w:val="90"/>
        </w:trPr>
        <w:tc>
          <w:tcPr>
            <w:tcW w:w="957" w:type="dxa"/>
            <w:vAlign w:val="center"/>
          </w:tcPr>
          <w:p w:rsidR="001C07AE" w:rsidRDefault="00BC4615">
            <w:pPr>
              <w:jc w:val="center"/>
              <w:rPr>
                <w:rFonts w:ascii="宋体" w:hAnsi="宋体"/>
              </w:rPr>
            </w:pPr>
            <w:r>
              <w:rPr>
                <w:rFonts w:ascii="宋体" w:hAnsi="宋体" w:hint="eastAsia"/>
              </w:rPr>
              <w:t>3.2.1</w:t>
            </w:r>
          </w:p>
        </w:tc>
        <w:tc>
          <w:tcPr>
            <w:tcW w:w="2523" w:type="dxa"/>
            <w:gridSpan w:val="2"/>
            <w:vAlign w:val="center"/>
          </w:tcPr>
          <w:p w:rsidR="001C07AE" w:rsidRDefault="00BC4615">
            <w:pPr>
              <w:rPr>
                <w:rFonts w:ascii="宋体" w:hAnsi="宋体"/>
              </w:rPr>
            </w:pPr>
            <w:r>
              <w:rPr>
                <w:rFonts w:ascii="宋体" w:hAnsi="宋体" w:hint="eastAsia"/>
              </w:rPr>
              <w:t>投标限价范围</w:t>
            </w:r>
          </w:p>
        </w:tc>
        <w:tc>
          <w:tcPr>
            <w:tcW w:w="5294" w:type="dxa"/>
            <w:vAlign w:val="center"/>
          </w:tcPr>
          <w:p w:rsidR="001C07AE" w:rsidRDefault="00BC4615">
            <w:pPr>
              <w:spacing w:line="360" w:lineRule="exact"/>
              <w:rPr>
                <w:rFonts w:ascii="宋体" w:hAnsi="宋体"/>
                <w:color w:val="000000"/>
              </w:rPr>
            </w:pPr>
            <w:r>
              <w:rPr>
                <w:rFonts w:ascii="宋体" w:hAnsi="宋体" w:hint="eastAsia"/>
                <w:color w:val="000000"/>
              </w:rPr>
              <w:t>本项目招标控制价为</w:t>
            </w:r>
            <w:r>
              <w:rPr>
                <w:rFonts w:ascii="宋体" w:hAnsi="宋体" w:hint="eastAsia"/>
                <w:u w:val="single"/>
              </w:rPr>
              <w:t>汕头华侨经济文化合作试验区财政与金融局</w:t>
            </w:r>
            <w:r>
              <w:rPr>
                <w:rFonts w:ascii="宋体" w:hAnsi="宋体" w:hint="eastAsia"/>
              </w:rPr>
              <w:t>审核批复的预算书（</w:t>
            </w:r>
            <w:proofErr w:type="gramStart"/>
            <w:r>
              <w:rPr>
                <w:rFonts w:ascii="宋体" w:hAnsi="宋体" w:hint="eastAsia"/>
              </w:rPr>
              <w:t>粤恒</w:t>
            </w:r>
            <w:proofErr w:type="gramEnd"/>
            <w:r>
              <w:rPr>
                <w:rFonts w:ascii="宋体" w:hAnsi="宋体" w:hint="eastAsia"/>
              </w:rPr>
              <w:t>2019-1002</w:t>
            </w:r>
            <w:r>
              <w:rPr>
                <w:rFonts w:ascii="宋体" w:cs="宋体" w:hint="eastAsia"/>
                <w:kern w:val="0"/>
                <w:szCs w:val="21"/>
              </w:rPr>
              <w:t>号</w:t>
            </w:r>
            <w:r>
              <w:rPr>
                <w:rFonts w:ascii="宋体" w:hAnsi="宋体" w:hint="eastAsia"/>
              </w:rPr>
              <w:t>）造价</w:t>
            </w:r>
            <w:r>
              <w:rPr>
                <w:rFonts w:ascii="宋体" w:hAnsi="宋体" w:hint="eastAsia"/>
                <w:color w:val="000000"/>
              </w:rPr>
              <w:t>：</w:t>
            </w:r>
            <w:r>
              <w:rPr>
                <w:rFonts w:ascii="宋体" w:hAnsi="宋体" w:hint="eastAsia"/>
                <w:color w:val="000000"/>
                <w:u w:val="single"/>
              </w:rPr>
              <w:t>1987241.44</w:t>
            </w:r>
            <w:r>
              <w:rPr>
                <w:rFonts w:ascii="宋体" w:hAnsi="宋体" w:hint="eastAsia"/>
                <w:color w:val="000000"/>
              </w:rPr>
              <w:t>元，其中：安全防护文明施工措施费</w:t>
            </w:r>
            <w:r>
              <w:rPr>
                <w:rFonts w:ascii="宋体" w:hAnsi="宋体" w:hint="eastAsia"/>
                <w:color w:val="000000"/>
                <w:u w:val="single"/>
              </w:rPr>
              <w:t xml:space="preserve"> 73814.73</w:t>
            </w:r>
            <w:r>
              <w:rPr>
                <w:rFonts w:ascii="宋体" w:hAnsi="宋体" w:hint="eastAsia"/>
                <w:color w:val="000000"/>
              </w:rPr>
              <w:t>元不列入招投标竞价范围</w:t>
            </w:r>
            <w:r>
              <w:rPr>
                <w:rFonts w:ascii="宋体" w:hAnsi="宋体" w:hint="eastAsia"/>
              </w:rPr>
              <w:t>。</w:t>
            </w:r>
            <w:r>
              <w:rPr>
                <w:rFonts w:ascii="宋体" w:hAnsi="宋体" w:hint="eastAsia"/>
                <w:color w:val="000000"/>
              </w:rPr>
              <w:t>具体内容详见本招标文件附件。</w:t>
            </w:r>
          </w:p>
          <w:p w:rsidR="001C07AE" w:rsidRDefault="00BC4615">
            <w:pPr>
              <w:spacing w:line="360" w:lineRule="exact"/>
              <w:ind w:firstLineChars="150" w:firstLine="315"/>
              <w:rPr>
                <w:rFonts w:ascii="宋体" w:hAnsi="宋体"/>
                <w:color w:val="000000"/>
              </w:rPr>
            </w:pPr>
            <w:r>
              <w:rPr>
                <w:rFonts w:ascii="宋体" w:hAnsi="宋体"/>
                <w:color w:val="000000"/>
              </w:rPr>
              <w:t>投标</w:t>
            </w:r>
            <w:r>
              <w:rPr>
                <w:rFonts w:ascii="宋体" w:hAnsi="宋体" w:hint="eastAsia"/>
                <w:color w:val="000000"/>
              </w:rPr>
              <w:t>最高限价</w:t>
            </w:r>
            <w:r>
              <w:rPr>
                <w:rFonts w:ascii="宋体" w:hAnsi="宋体"/>
                <w:color w:val="000000"/>
              </w:rPr>
              <w:t>=（</w:t>
            </w:r>
            <w:r>
              <w:rPr>
                <w:rFonts w:ascii="宋体" w:hAnsi="宋体" w:hint="eastAsia"/>
                <w:color w:val="000000"/>
              </w:rPr>
              <w:t>工程招标控制价-安全</w:t>
            </w:r>
            <w:r>
              <w:rPr>
                <w:rFonts w:ascii="宋体" w:hAnsi="宋体" w:hint="eastAsia"/>
                <w:szCs w:val="21"/>
              </w:rPr>
              <w:t>防护</w:t>
            </w:r>
            <w:r>
              <w:rPr>
                <w:rFonts w:ascii="宋体" w:hAnsi="宋体" w:hint="eastAsia"/>
                <w:color w:val="000000"/>
              </w:rPr>
              <w:t>文明施工措施费</w:t>
            </w:r>
            <w:r>
              <w:rPr>
                <w:rFonts w:ascii="宋体" w:hAnsi="宋体"/>
                <w:color w:val="000000"/>
              </w:rPr>
              <w:t>）×</w:t>
            </w:r>
            <w:r>
              <w:rPr>
                <w:rFonts w:ascii="宋体" w:hAnsi="宋体" w:hint="eastAsia"/>
                <w:color w:val="000000"/>
              </w:rPr>
              <w:t>95</w:t>
            </w:r>
            <w:r>
              <w:rPr>
                <w:rFonts w:ascii="宋体" w:hAnsi="宋体"/>
                <w:color w:val="000000"/>
              </w:rPr>
              <w:t>%</w:t>
            </w:r>
            <w:r>
              <w:rPr>
                <w:rFonts w:ascii="宋体" w:hAnsi="宋体" w:hint="eastAsia"/>
                <w:color w:val="000000"/>
              </w:rPr>
              <w:t>。</w:t>
            </w:r>
          </w:p>
          <w:p w:rsidR="001C07AE" w:rsidRDefault="00BC4615">
            <w:pPr>
              <w:spacing w:line="360" w:lineRule="exact"/>
              <w:ind w:firstLineChars="150" w:firstLine="315"/>
              <w:rPr>
                <w:rFonts w:ascii="宋体" w:hAnsi="宋体"/>
                <w:color w:val="000000"/>
              </w:rPr>
            </w:pPr>
            <w:r>
              <w:rPr>
                <w:rFonts w:ascii="宋体" w:hAnsi="宋体" w:hint="eastAsia"/>
                <w:color w:val="000000"/>
              </w:rPr>
              <w:lastRenderedPageBreak/>
              <w:t>投标最低限价=</w:t>
            </w:r>
            <w:r>
              <w:rPr>
                <w:rFonts w:ascii="宋体" w:hAnsi="宋体"/>
                <w:color w:val="000000"/>
              </w:rPr>
              <w:t>（</w:t>
            </w:r>
            <w:r>
              <w:rPr>
                <w:rFonts w:ascii="宋体" w:hAnsi="宋体" w:hint="eastAsia"/>
                <w:color w:val="000000"/>
              </w:rPr>
              <w:t>工程招标控制价-安全防护文明施工措施费</w:t>
            </w:r>
            <w:r>
              <w:rPr>
                <w:rFonts w:ascii="宋体" w:hAnsi="宋体"/>
                <w:color w:val="000000"/>
              </w:rPr>
              <w:t>）×</w:t>
            </w:r>
            <w:r>
              <w:rPr>
                <w:rFonts w:ascii="宋体" w:hAnsi="宋体" w:hint="eastAsia"/>
                <w:color w:val="000000"/>
              </w:rPr>
              <w:t>90</w:t>
            </w:r>
            <w:r>
              <w:rPr>
                <w:rFonts w:ascii="宋体" w:hAnsi="宋体"/>
                <w:color w:val="000000"/>
              </w:rPr>
              <w:t>%</w:t>
            </w:r>
            <w:r>
              <w:rPr>
                <w:rFonts w:ascii="宋体" w:hAnsi="宋体" w:hint="eastAsia"/>
                <w:color w:val="000000"/>
              </w:rPr>
              <w:t>。</w:t>
            </w:r>
          </w:p>
          <w:p w:rsidR="001C07AE" w:rsidRDefault="00BC4615">
            <w:pPr>
              <w:spacing w:line="360" w:lineRule="exact"/>
              <w:ind w:firstLineChars="150" w:firstLine="315"/>
              <w:rPr>
                <w:rFonts w:ascii="宋体" w:hAnsi="宋体"/>
                <w:color w:val="000000"/>
              </w:rPr>
            </w:pPr>
            <w:r>
              <w:rPr>
                <w:rFonts w:ascii="宋体" w:hAnsi="宋体" w:hint="eastAsia"/>
                <w:color w:val="000000"/>
              </w:rPr>
              <w:t>注：1.安全防护文明施工措施费不列入招投标竞价范围。</w:t>
            </w:r>
          </w:p>
        </w:tc>
      </w:tr>
      <w:tr w:rsidR="001C07AE">
        <w:trPr>
          <w:trHeight w:val="173"/>
        </w:trPr>
        <w:tc>
          <w:tcPr>
            <w:tcW w:w="957" w:type="dxa"/>
            <w:vAlign w:val="center"/>
          </w:tcPr>
          <w:p w:rsidR="001C07AE" w:rsidRDefault="00BC4615">
            <w:pPr>
              <w:jc w:val="center"/>
              <w:rPr>
                <w:rFonts w:ascii="宋体" w:hAnsi="宋体"/>
                <w:color w:val="000000"/>
              </w:rPr>
            </w:pPr>
            <w:r>
              <w:rPr>
                <w:rFonts w:ascii="宋体" w:hAnsi="宋体" w:hint="eastAsia"/>
                <w:color w:val="000000"/>
              </w:rPr>
              <w:lastRenderedPageBreak/>
              <w:t>3.3.1</w:t>
            </w:r>
          </w:p>
        </w:tc>
        <w:tc>
          <w:tcPr>
            <w:tcW w:w="2523" w:type="dxa"/>
            <w:gridSpan w:val="2"/>
            <w:vAlign w:val="center"/>
          </w:tcPr>
          <w:p w:rsidR="001C07AE" w:rsidRDefault="00BC4615">
            <w:pPr>
              <w:rPr>
                <w:rFonts w:ascii="宋体" w:hAnsi="宋体"/>
                <w:color w:val="000000"/>
              </w:rPr>
            </w:pPr>
            <w:r>
              <w:rPr>
                <w:rFonts w:ascii="宋体" w:hAnsi="宋体" w:hint="eastAsia"/>
                <w:color w:val="000000"/>
              </w:rPr>
              <w:t>投标有效期</w:t>
            </w:r>
          </w:p>
        </w:tc>
        <w:tc>
          <w:tcPr>
            <w:tcW w:w="5294" w:type="dxa"/>
            <w:vAlign w:val="center"/>
          </w:tcPr>
          <w:p w:rsidR="001C07AE" w:rsidRDefault="00BC4615">
            <w:pPr>
              <w:spacing w:line="288" w:lineRule="auto"/>
              <w:rPr>
                <w:rFonts w:ascii="宋体" w:hAnsi="宋体"/>
              </w:rPr>
            </w:pPr>
            <w:r>
              <w:rPr>
                <w:rFonts w:ascii="宋体" w:hAnsi="宋体" w:hint="eastAsia"/>
              </w:rPr>
              <w:t>投标文件截止之日算起30个</w:t>
            </w:r>
            <w:proofErr w:type="gramStart"/>
            <w:r>
              <w:rPr>
                <w:rFonts w:ascii="宋体" w:hAnsi="宋体" w:hint="eastAsia"/>
              </w:rPr>
              <w:t>日历天</w:t>
            </w:r>
            <w:proofErr w:type="gramEnd"/>
          </w:p>
        </w:tc>
      </w:tr>
      <w:tr w:rsidR="001C07AE">
        <w:trPr>
          <w:trHeight w:val="177"/>
        </w:trPr>
        <w:tc>
          <w:tcPr>
            <w:tcW w:w="957" w:type="dxa"/>
            <w:vAlign w:val="center"/>
          </w:tcPr>
          <w:p w:rsidR="001C07AE" w:rsidRDefault="00BC4615">
            <w:pPr>
              <w:jc w:val="center"/>
              <w:rPr>
                <w:rFonts w:ascii="宋体" w:hAnsi="宋体"/>
                <w:color w:val="000000"/>
              </w:rPr>
            </w:pPr>
            <w:r>
              <w:rPr>
                <w:rFonts w:ascii="宋体" w:hAnsi="宋体" w:hint="eastAsia"/>
                <w:color w:val="000000"/>
              </w:rPr>
              <w:t>3.4.1</w:t>
            </w:r>
          </w:p>
        </w:tc>
        <w:tc>
          <w:tcPr>
            <w:tcW w:w="2523" w:type="dxa"/>
            <w:gridSpan w:val="2"/>
            <w:vAlign w:val="center"/>
          </w:tcPr>
          <w:p w:rsidR="001C07AE" w:rsidRDefault="00BC4615">
            <w:pPr>
              <w:rPr>
                <w:rFonts w:ascii="宋体" w:hAnsi="宋体"/>
                <w:color w:val="000000"/>
              </w:rPr>
            </w:pPr>
            <w:r>
              <w:rPr>
                <w:rFonts w:ascii="宋体" w:hAnsi="宋体" w:hint="eastAsia"/>
                <w:color w:val="000000"/>
              </w:rPr>
              <w:t>投标保证金</w:t>
            </w:r>
          </w:p>
        </w:tc>
        <w:tc>
          <w:tcPr>
            <w:tcW w:w="5294" w:type="dxa"/>
            <w:vAlign w:val="center"/>
          </w:tcPr>
          <w:p w:rsidR="001C07AE" w:rsidRDefault="00BC4615">
            <w:pPr>
              <w:rPr>
                <w:rFonts w:ascii="宋体" w:hAnsi="宋体" w:cs="宋体"/>
                <w:kern w:val="0"/>
                <w:szCs w:val="21"/>
              </w:rPr>
            </w:pPr>
            <w:bookmarkStart w:id="0" w:name="_Toc277401911"/>
            <w:r>
              <w:rPr>
                <w:rFonts w:ascii="宋体" w:hAnsi="宋体" w:cs="宋体" w:hint="eastAsia"/>
                <w:kern w:val="0"/>
                <w:szCs w:val="21"/>
              </w:rPr>
              <w:t>投标保证金的金额：</w:t>
            </w:r>
            <w:bookmarkEnd w:id="0"/>
            <w:r>
              <w:rPr>
                <w:rFonts w:ascii="宋体" w:hAnsi="宋体" w:cs="宋体" w:hint="eastAsia"/>
                <w:kern w:val="0"/>
                <w:szCs w:val="21"/>
              </w:rPr>
              <w:t>人民币</w:t>
            </w:r>
            <w:r>
              <w:rPr>
                <w:rFonts w:ascii="宋体" w:hAnsi="宋体" w:cs="宋体" w:hint="eastAsia"/>
                <w:kern w:val="0"/>
                <w:szCs w:val="21"/>
                <w:u w:val="single"/>
              </w:rPr>
              <w:t xml:space="preserve"> 3 </w:t>
            </w:r>
            <w:r>
              <w:rPr>
                <w:rFonts w:ascii="宋体" w:hAnsi="宋体" w:cs="宋体" w:hint="eastAsia"/>
                <w:kern w:val="0"/>
                <w:szCs w:val="21"/>
              </w:rPr>
              <w:t>万元</w:t>
            </w:r>
          </w:p>
          <w:p w:rsidR="001C07AE" w:rsidRDefault="00BC4615">
            <w:pPr>
              <w:autoSpaceDE w:val="0"/>
              <w:autoSpaceDN w:val="0"/>
              <w:rPr>
                <w:rFonts w:ascii="宋体" w:hAnsi="宋体" w:cs="宋体"/>
                <w:kern w:val="0"/>
                <w:szCs w:val="21"/>
              </w:rPr>
            </w:pPr>
            <w:r>
              <w:rPr>
                <w:rFonts w:ascii="宋体" w:hAnsi="宋体" w:cs="宋体" w:hint="eastAsia"/>
                <w:kern w:val="0"/>
                <w:szCs w:val="21"/>
              </w:rPr>
              <w:t>投标保证金形式：投标保函或投标担保函或投标保证保险合同（或保险单）</w:t>
            </w:r>
          </w:p>
          <w:p w:rsidR="001C07AE" w:rsidRDefault="00BC4615">
            <w:pPr>
              <w:numPr>
                <w:ilvl w:val="0"/>
                <w:numId w:val="2"/>
              </w:numPr>
              <w:autoSpaceDE w:val="0"/>
              <w:autoSpaceDN w:val="0"/>
              <w:rPr>
                <w:rFonts w:ascii="宋体" w:hAnsi="宋体"/>
                <w:color w:val="000000"/>
              </w:rPr>
            </w:pPr>
            <w:r>
              <w:rPr>
                <w:rFonts w:ascii="宋体" w:hAnsi="宋体" w:hint="eastAsia"/>
                <w:color w:val="000000"/>
              </w:rPr>
              <w:t>采用投标保函的应由投标人开立基本存款账户开户许可证中标明的开户银行（或该开户银行上级行）出具有效的投标保函；由开户银行上级行出具投标保函的，应由该开户银行出具与上级银行“隶属关系”的说明材料；投标人开立基本账户为没有办理保函业务的银行，则可委托投标人企业注册所在地的国有银行中之一出具投标保函(同时附上投标人基本账户所在银行出具的“没有办理保函业务”证明资料)。</w:t>
            </w:r>
          </w:p>
          <w:p w:rsidR="001C07AE" w:rsidRDefault="00BC4615">
            <w:pPr>
              <w:autoSpaceDE w:val="0"/>
              <w:autoSpaceDN w:val="0"/>
              <w:rPr>
                <w:rFonts w:ascii="宋体" w:hAnsi="宋体"/>
                <w:color w:val="000000"/>
              </w:rPr>
            </w:pPr>
            <w:r>
              <w:rPr>
                <w:rFonts w:ascii="宋体" w:hAnsi="宋体" w:hint="eastAsia"/>
                <w:color w:val="000000"/>
              </w:rPr>
              <w:t>（2）采用投标担保函或投标保证保险合同（或保险单）的应提交由投标人与建设项目所在地担保公司或保险公司签订的投标担保函或投标保证保险合同（或保险单）的，应提供担保公司或保险公司的融资性担保机构经营许可证或保险业务经营经营许可证，以及收取被担保（投保）人基本</w:t>
            </w:r>
            <w:proofErr w:type="gramStart"/>
            <w:r>
              <w:rPr>
                <w:rFonts w:ascii="宋体" w:hAnsi="宋体" w:hint="eastAsia"/>
                <w:color w:val="000000"/>
              </w:rPr>
              <w:t>帐户</w:t>
            </w:r>
            <w:proofErr w:type="gramEnd"/>
            <w:r>
              <w:rPr>
                <w:rFonts w:ascii="宋体" w:hAnsi="宋体" w:hint="eastAsia"/>
                <w:color w:val="000000"/>
              </w:rPr>
              <w:t>转入公司担保费或保费的</w:t>
            </w:r>
            <w:proofErr w:type="gramStart"/>
            <w:r>
              <w:rPr>
                <w:rFonts w:ascii="宋体" w:hAnsi="宋体" w:hint="eastAsia"/>
                <w:color w:val="000000"/>
              </w:rPr>
              <w:t>转帐</w:t>
            </w:r>
            <w:proofErr w:type="gramEnd"/>
            <w:r>
              <w:rPr>
                <w:rFonts w:ascii="宋体" w:hAnsi="宋体" w:hint="eastAsia"/>
                <w:color w:val="000000"/>
              </w:rPr>
              <w:t>凭证。</w:t>
            </w:r>
          </w:p>
          <w:p w:rsidR="001C07AE" w:rsidRDefault="00BC4615">
            <w:pPr>
              <w:autoSpaceDE w:val="0"/>
              <w:autoSpaceDN w:val="0"/>
              <w:rPr>
                <w:rFonts w:ascii="宋体" w:hAnsi="宋体"/>
                <w:color w:val="000000"/>
                <w:u w:val="single"/>
              </w:rPr>
            </w:pPr>
            <w:r>
              <w:rPr>
                <w:rFonts w:ascii="宋体" w:hAnsi="宋体" w:hint="eastAsia"/>
                <w:color w:val="000000"/>
              </w:rPr>
              <w:t>（3）投标保函、投标担保函、投标保证保险合同（或保险单）有效期应当超过投标有效期 30 日历天。</w:t>
            </w:r>
          </w:p>
        </w:tc>
      </w:tr>
      <w:tr w:rsidR="001C07AE">
        <w:trPr>
          <w:trHeight w:val="157"/>
        </w:trPr>
        <w:tc>
          <w:tcPr>
            <w:tcW w:w="957" w:type="dxa"/>
            <w:vMerge w:val="restart"/>
            <w:vAlign w:val="center"/>
          </w:tcPr>
          <w:p w:rsidR="001C07AE" w:rsidRDefault="00BC4615">
            <w:pPr>
              <w:jc w:val="center"/>
              <w:rPr>
                <w:rFonts w:ascii="宋体" w:hAnsi="宋体"/>
                <w:color w:val="000000"/>
              </w:rPr>
            </w:pPr>
            <w:r>
              <w:rPr>
                <w:rFonts w:ascii="宋体" w:hAnsi="宋体" w:hint="eastAsia"/>
                <w:color w:val="000000"/>
              </w:rPr>
              <w:t>3.5</w:t>
            </w:r>
          </w:p>
        </w:tc>
        <w:tc>
          <w:tcPr>
            <w:tcW w:w="2523" w:type="dxa"/>
            <w:gridSpan w:val="2"/>
            <w:vMerge w:val="restart"/>
            <w:vAlign w:val="center"/>
          </w:tcPr>
          <w:p w:rsidR="001C07AE" w:rsidRDefault="00BC4615">
            <w:pPr>
              <w:rPr>
                <w:rFonts w:ascii="宋体" w:hAnsi="宋体"/>
                <w:color w:val="000000"/>
              </w:rPr>
            </w:pPr>
            <w:r>
              <w:rPr>
                <w:rFonts w:ascii="宋体" w:hAnsi="宋体" w:hint="eastAsia"/>
                <w:color w:val="000000"/>
              </w:rPr>
              <w:t>资格审查资料</w:t>
            </w:r>
          </w:p>
        </w:tc>
        <w:tc>
          <w:tcPr>
            <w:tcW w:w="5294" w:type="dxa"/>
            <w:vAlign w:val="center"/>
          </w:tcPr>
          <w:p w:rsidR="001C07AE" w:rsidRDefault="00BC4615">
            <w:pPr>
              <w:spacing w:line="360" w:lineRule="exact"/>
              <w:rPr>
                <w:rFonts w:ascii="宋体" w:hAnsi="宋体"/>
                <w:szCs w:val="21"/>
              </w:rPr>
            </w:pPr>
            <w:r>
              <w:rPr>
                <w:rFonts w:ascii="宋体" w:hAnsi="宋体" w:hint="eastAsia"/>
                <w:szCs w:val="21"/>
              </w:rPr>
              <w:t>1.投标人有效的营业执照副本、资质证书副本、安全生产许可证副本等材料的复印件。</w:t>
            </w:r>
          </w:p>
        </w:tc>
      </w:tr>
      <w:tr w:rsidR="001C07AE">
        <w:trPr>
          <w:trHeight w:val="90"/>
        </w:trPr>
        <w:tc>
          <w:tcPr>
            <w:tcW w:w="957" w:type="dxa"/>
            <w:vMerge/>
            <w:vAlign w:val="center"/>
          </w:tcPr>
          <w:p w:rsidR="001C07AE" w:rsidRDefault="001C07AE">
            <w:pPr>
              <w:jc w:val="center"/>
              <w:rPr>
                <w:rFonts w:ascii="宋体" w:hAnsi="宋体"/>
                <w:color w:val="000000"/>
              </w:rPr>
            </w:pPr>
          </w:p>
        </w:tc>
        <w:tc>
          <w:tcPr>
            <w:tcW w:w="2523" w:type="dxa"/>
            <w:gridSpan w:val="2"/>
            <w:vMerge/>
            <w:vAlign w:val="center"/>
          </w:tcPr>
          <w:p w:rsidR="001C07AE" w:rsidRDefault="001C07AE">
            <w:pPr>
              <w:rPr>
                <w:rFonts w:ascii="宋体" w:hAnsi="宋体"/>
                <w:color w:val="000000"/>
              </w:rPr>
            </w:pPr>
          </w:p>
        </w:tc>
        <w:tc>
          <w:tcPr>
            <w:tcW w:w="5294" w:type="dxa"/>
            <w:vAlign w:val="center"/>
          </w:tcPr>
          <w:p w:rsidR="001C07AE" w:rsidRDefault="00BC4615">
            <w:pPr>
              <w:spacing w:line="360" w:lineRule="exact"/>
              <w:rPr>
                <w:rFonts w:ascii="宋体" w:hAnsi="宋体"/>
                <w:szCs w:val="21"/>
              </w:rPr>
            </w:pPr>
            <w:r>
              <w:rPr>
                <w:rFonts w:ascii="宋体" w:hAnsi="宋体" w:hint="eastAsia"/>
              </w:rPr>
              <w:t>2.在汕头建筑信息网“</w:t>
            </w:r>
            <w:r>
              <w:rPr>
                <w:rFonts w:ascii="宋体" w:hAnsi="宋体" w:hint="eastAsia"/>
                <w:bCs/>
              </w:rPr>
              <w:t>汕头市建筑业企业诚信公示平台</w:t>
            </w:r>
            <w:r>
              <w:rPr>
                <w:rFonts w:ascii="宋体" w:hAnsi="宋体" w:hint="eastAsia"/>
              </w:rPr>
              <w:t>”公布的投标人信息界面截图</w:t>
            </w:r>
            <w:proofErr w:type="gramStart"/>
            <w:r>
              <w:rPr>
                <w:rFonts w:ascii="宋体" w:hAnsi="宋体" w:hint="eastAsia"/>
              </w:rPr>
              <w:t>打印件并加盖</w:t>
            </w:r>
            <w:proofErr w:type="gramEnd"/>
            <w:r>
              <w:rPr>
                <w:rFonts w:ascii="宋体" w:hAnsi="宋体" w:hint="eastAsia"/>
              </w:rPr>
              <w:t>单位公章。</w:t>
            </w:r>
          </w:p>
        </w:tc>
      </w:tr>
      <w:tr w:rsidR="001C07AE">
        <w:trPr>
          <w:trHeight w:val="155"/>
        </w:trPr>
        <w:tc>
          <w:tcPr>
            <w:tcW w:w="957" w:type="dxa"/>
            <w:vMerge/>
            <w:vAlign w:val="center"/>
          </w:tcPr>
          <w:p w:rsidR="001C07AE" w:rsidRDefault="001C07AE">
            <w:pPr>
              <w:jc w:val="center"/>
              <w:rPr>
                <w:rFonts w:ascii="宋体" w:hAnsi="宋体"/>
                <w:color w:val="000000"/>
              </w:rPr>
            </w:pPr>
          </w:p>
        </w:tc>
        <w:tc>
          <w:tcPr>
            <w:tcW w:w="2523" w:type="dxa"/>
            <w:gridSpan w:val="2"/>
            <w:vMerge/>
            <w:vAlign w:val="center"/>
          </w:tcPr>
          <w:p w:rsidR="001C07AE" w:rsidRDefault="001C07AE">
            <w:pPr>
              <w:rPr>
                <w:rFonts w:ascii="宋体" w:hAnsi="宋体"/>
                <w:color w:val="000000"/>
              </w:rPr>
            </w:pPr>
          </w:p>
        </w:tc>
        <w:tc>
          <w:tcPr>
            <w:tcW w:w="5294" w:type="dxa"/>
            <w:vAlign w:val="center"/>
          </w:tcPr>
          <w:p w:rsidR="001C07AE" w:rsidRDefault="00BC4615">
            <w:pPr>
              <w:spacing w:line="360" w:lineRule="exact"/>
              <w:rPr>
                <w:rFonts w:ascii="宋体" w:hAnsi="宋体"/>
              </w:rPr>
            </w:pPr>
            <w:r>
              <w:rPr>
                <w:rFonts w:ascii="宋体" w:hAnsi="宋体" w:hint="eastAsia"/>
                <w:szCs w:val="21"/>
              </w:rPr>
              <w:t>3.拟派建造</w:t>
            </w:r>
            <w:proofErr w:type="gramStart"/>
            <w:r>
              <w:rPr>
                <w:rFonts w:ascii="宋体" w:hAnsi="宋体" w:hint="eastAsia"/>
                <w:szCs w:val="21"/>
              </w:rPr>
              <w:t>师注册</w:t>
            </w:r>
            <w:proofErr w:type="gramEnd"/>
            <w:r>
              <w:rPr>
                <w:rFonts w:ascii="宋体" w:hAnsi="宋体" w:hint="eastAsia"/>
                <w:szCs w:val="21"/>
              </w:rPr>
              <w:t>证、</w:t>
            </w:r>
            <w:r>
              <w:rPr>
                <w:rFonts w:ascii="宋体" w:hAnsi="宋体" w:hint="eastAsia"/>
                <w:color w:val="000000"/>
              </w:rPr>
              <w:t>安全生产考核合格证（B类）</w:t>
            </w:r>
            <w:r>
              <w:rPr>
                <w:rFonts w:ascii="宋体" w:hAnsi="宋体" w:hint="eastAsia"/>
                <w:szCs w:val="21"/>
              </w:rPr>
              <w:t>复印件。</w:t>
            </w:r>
          </w:p>
        </w:tc>
      </w:tr>
      <w:tr w:rsidR="001C07AE">
        <w:trPr>
          <w:trHeight w:val="180"/>
        </w:trPr>
        <w:tc>
          <w:tcPr>
            <w:tcW w:w="957" w:type="dxa"/>
            <w:vMerge/>
            <w:vAlign w:val="center"/>
          </w:tcPr>
          <w:p w:rsidR="001C07AE" w:rsidRDefault="001C07AE">
            <w:pPr>
              <w:jc w:val="center"/>
              <w:rPr>
                <w:rFonts w:ascii="宋体" w:hAnsi="宋体"/>
                <w:color w:val="000000"/>
              </w:rPr>
            </w:pPr>
          </w:p>
        </w:tc>
        <w:tc>
          <w:tcPr>
            <w:tcW w:w="2523" w:type="dxa"/>
            <w:gridSpan w:val="2"/>
            <w:vMerge/>
            <w:vAlign w:val="center"/>
          </w:tcPr>
          <w:p w:rsidR="001C07AE" w:rsidRDefault="001C07AE">
            <w:pPr>
              <w:rPr>
                <w:rFonts w:ascii="宋体" w:hAnsi="宋体"/>
                <w:color w:val="000000"/>
              </w:rPr>
            </w:pPr>
          </w:p>
        </w:tc>
        <w:tc>
          <w:tcPr>
            <w:tcW w:w="5294" w:type="dxa"/>
            <w:vAlign w:val="center"/>
          </w:tcPr>
          <w:p w:rsidR="001C07AE" w:rsidRDefault="00BC4615">
            <w:pPr>
              <w:spacing w:line="360" w:lineRule="exact"/>
              <w:rPr>
                <w:rFonts w:ascii="宋体" w:hAnsi="宋体"/>
                <w:szCs w:val="21"/>
              </w:rPr>
            </w:pPr>
            <w:r>
              <w:rPr>
                <w:rFonts w:ascii="宋体" w:hAnsi="宋体" w:hint="eastAsia"/>
                <w:color w:val="000000"/>
              </w:rPr>
              <w:t>4.法定代表人身份证明书、法人授权委托证明书(有委托的提供)、法定代表人(或委托代理人)及拟派注册建造师身份证复印件。</w:t>
            </w:r>
          </w:p>
        </w:tc>
      </w:tr>
      <w:tr w:rsidR="001C07AE">
        <w:trPr>
          <w:trHeight w:val="411"/>
        </w:trPr>
        <w:tc>
          <w:tcPr>
            <w:tcW w:w="957" w:type="dxa"/>
            <w:vMerge/>
            <w:vAlign w:val="center"/>
          </w:tcPr>
          <w:p w:rsidR="001C07AE" w:rsidRDefault="001C07AE">
            <w:pPr>
              <w:jc w:val="center"/>
              <w:rPr>
                <w:rFonts w:ascii="宋体" w:hAnsi="宋体"/>
                <w:color w:val="000000"/>
              </w:rPr>
            </w:pPr>
          </w:p>
        </w:tc>
        <w:tc>
          <w:tcPr>
            <w:tcW w:w="2523" w:type="dxa"/>
            <w:gridSpan w:val="2"/>
            <w:vMerge/>
            <w:vAlign w:val="center"/>
          </w:tcPr>
          <w:p w:rsidR="001C07AE" w:rsidRDefault="001C07AE">
            <w:pPr>
              <w:rPr>
                <w:rFonts w:ascii="宋体" w:hAnsi="宋体"/>
                <w:color w:val="000000"/>
              </w:rPr>
            </w:pPr>
          </w:p>
        </w:tc>
        <w:tc>
          <w:tcPr>
            <w:tcW w:w="5294" w:type="dxa"/>
            <w:vAlign w:val="center"/>
          </w:tcPr>
          <w:p w:rsidR="001C07AE" w:rsidRDefault="00BC4615">
            <w:pPr>
              <w:spacing w:line="360" w:lineRule="exact"/>
              <w:rPr>
                <w:rFonts w:ascii="宋体" w:hAnsi="宋体"/>
                <w:szCs w:val="21"/>
              </w:rPr>
            </w:pPr>
            <w:r>
              <w:rPr>
                <w:rFonts w:ascii="宋体" w:hAnsi="宋体" w:hint="eastAsia"/>
              </w:rPr>
              <w:t>5.广东省外投标人及拟派建造师</w:t>
            </w:r>
            <w:proofErr w:type="gramStart"/>
            <w:r>
              <w:rPr>
                <w:rFonts w:ascii="宋体" w:hAnsi="宋体" w:hint="eastAsia"/>
              </w:rPr>
              <w:t>办妥进粤信息</w:t>
            </w:r>
            <w:proofErr w:type="gramEnd"/>
            <w:r>
              <w:rPr>
                <w:rFonts w:ascii="宋体" w:hAnsi="宋体" w:hint="eastAsia"/>
              </w:rPr>
              <w:t>登记证明材料（须以游客身份在广东建设信息网“进粤企业和人员信息备案管理平台”中打印已公开的“企业基本情况”和“进粤技术管理人员情况”中的拟派建造</w:t>
            </w:r>
            <w:proofErr w:type="gramStart"/>
            <w:r>
              <w:rPr>
                <w:rFonts w:ascii="宋体" w:hAnsi="宋体" w:hint="eastAsia"/>
              </w:rPr>
              <w:t>师基本</w:t>
            </w:r>
            <w:proofErr w:type="gramEnd"/>
            <w:r>
              <w:rPr>
                <w:rFonts w:ascii="宋体" w:hAnsi="宋体" w:hint="eastAsia"/>
              </w:rPr>
              <w:t>信息）并加盖投标单位公章。</w:t>
            </w:r>
          </w:p>
        </w:tc>
      </w:tr>
      <w:tr w:rsidR="001C07AE">
        <w:trPr>
          <w:trHeight w:val="25"/>
        </w:trPr>
        <w:tc>
          <w:tcPr>
            <w:tcW w:w="957" w:type="dxa"/>
            <w:vMerge/>
            <w:vAlign w:val="center"/>
          </w:tcPr>
          <w:p w:rsidR="001C07AE" w:rsidRDefault="001C07AE">
            <w:pPr>
              <w:jc w:val="center"/>
              <w:rPr>
                <w:rFonts w:ascii="宋体" w:hAnsi="宋体"/>
                <w:color w:val="000000"/>
              </w:rPr>
            </w:pPr>
          </w:p>
        </w:tc>
        <w:tc>
          <w:tcPr>
            <w:tcW w:w="2523" w:type="dxa"/>
            <w:gridSpan w:val="2"/>
            <w:vMerge/>
            <w:vAlign w:val="center"/>
          </w:tcPr>
          <w:p w:rsidR="001C07AE" w:rsidRDefault="001C07AE">
            <w:pPr>
              <w:rPr>
                <w:rFonts w:ascii="宋体" w:hAnsi="宋体"/>
                <w:color w:val="000000"/>
              </w:rPr>
            </w:pPr>
          </w:p>
        </w:tc>
        <w:tc>
          <w:tcPr>
            <w:tcW w:w="5294" w:type="dxa"/>
            <w:vAlign w:val="center"/>
          </w:tcPr>
          <w:p w:rsidR="001C07AE" w:rsidRDefault="00BC4615">
            <w:pPr>
              <w:spacing w:line="360" w:lineRule="auto"/>
              <w:rPr>
                <w:rFonts w:ascii="宋体" w:hAnsi="宋体"/>
                <w:szCs w:val="21"/>
              </w:rPr>
            </w:pPr>
            <w:r>
              <w:rPr>
                <w:rFonts w:ascii="宋体" w:hAnsi="宋体" w:hint="eastAsia"/>
                <w:color w:val="000000"/>
              </w:rPr>
              <w:t>6.</w:t>
            </w:r>
            <w:r>
              <w:rPr>
                <w:rFonts w:ascii="宋体" w:hAnsi="宋体" w:hint="eastAsia"/>
              </w:rPr>
              <w:t>投标文件递交时须提交资格审查资料原件，供评标委员会核对，未提供相关资料应予否决；其中企业资质证</w:t>
            </w:r>
            <w:r>
              <w:rPr>
                <w:rFonts w:ascii="宋体" w:hAnsi="宋体" w:hint="eastAsia"/>
              </w:rPr>
              <w:lastRenderedPageBreak/>
              <w:t>书，投标人可以选择提供原件或带</w:t>
            </w:r>
            <w:proofErr w:type="gramStart"/>
            <w:r>
              <w:rPr>
                <w:rFonts w:ascii="宋体" w:hAnsi="宋体" w:hint="eastAsia"/>
              </w:rPr>
              <w:t>二维码的</w:t>
            </w:r>
            <w:proofErr w:type="gramEnd"/>
            <w:r>
              <w:rPr>
                <w:rFonts w:ascii="宋体" w:hAnsi="宋体" w:hint="eastAsia"/>
              </w:rPr>
              <w:t>资质证书复印件的投标人应确保该二</w:t>
            </w:r>
            <w:proofErr w:type="gramStart"/>
            <w:r>
              <w:rPr>
                <w:rFonts w:ascii="宋体" w:hAnsi="宋体" w:hint="eastAsia"/>
              </w:rPr>
              <w:t>维码能</w:t>
            </w:r>
            <w:proofErr w:type="gramEnd"/>
            <w:r>
              <w:rPr>
                <w:rFonts w:ascii="宋体" w:hAnsi="宋体" w:hint="eastAsia"/>
              </w:rPr>
              <w:t>通过扫描查询到相关信息。</w:t>
            </w:r>
          </w:p>
        </w:tc>
      </w:tr>
      <w:tr w:rsidR="001C07AE">
        <w:trPr>
          <w:trHeight w:val="2899"/>
        </w:trPr>
        <w:tc>
          <w:tcPr>
            <w:tcW w:w="957" w:type="dxa"/>
            <w:vMerge/>
            <w:vAlign w:val="center"/>
          </w:tcPr>
          <w:p w:rsidR="001C07AE" w:rsidRDefault="001C07AE">
            <w:pPr>
              <w:jc w:val="center"/>
              <w:rPr>
                <w:rFonts w:ascii="宋体" w:hAnsi="宋体"/>
                <w:color w:val="000000"/>
              </w:rPr>
            </w:pPr>
          </w:p>
        </w:tc>
        <w:tc>
          <w:tcPr>
            <w:tcW w:w="2523" w:type="dxa"/>
            <w:gridSpan w:val="2"/>
            <w:vMerge/>
            <w:vAlign w:val="center"/>
          </w:tcPr>
          <w:p w:rsidR="001C07AE" w:rsidRDefault="001C07AE">
            <w:pPr>
              <w:rPr>
                <w:rFonts w:ascii="宋体" w:hAnsi="宋体"/>
                <w:color w:val="000000"/>
              </w:rPr>
            </w:pPr>
          </w:p>
        </w:tc>
        <w:tc>
          <w:tcPr>
            <w:tcW w:w="5294" w:type="dxa"/>
            <w:vAlign w:val="center"/>
          </w:tcPr>
          <w:p w:rsidR="001C07AE" w:rsidRDefault="00BC4615">
            <w:pPr>
              <w:spacing w:line="360" w:lineRule="auto"/>
              <w:rPr>
                <w:rFonts w:ascii="宋体" w:hAnsi="宋体"/>
                <w:color w:val="FF0000"/>
              </w:rPr>
            </w:pPr>
            <w:r>
              <w:rPr>
                <w:rFonts w:ascii="宋体" w:hAnsi="宋体" w:hint="eastAsia"/>
                <w:color w:val="000000"/>
              </w:rPr>
              <w:t>7.开标会参会代表资格：</w:t>
            </w:r>
            <w:r>
              <w:rPr>
                <w:rFonts w:ascii="宋体" w:hAnsi="宋体" w:hint="eastAsia"/>
              </w:rPr>
              <w:t>递交投标文件、抽签会及开标会时，法定代表人（或委托代理人）应凭法定代表人证明书、法人授权委托证明书(委托代理人须提供)原件及本人身份证原件和复印件（加盖公章），拟派建造师应凭注册建造</w:t>
            </w:r>
            <w:proofErr w:type="gramStart"/>
            <w:r>
              <w:rPr>
                <w:rFonts w:ascii="宋体" w:hAnsi="宋体" w:hint="eastAsia"/>
              </w:rPr>
              <w:t>师注册</w:t>
            </w:r>
            <w:proofErr w:type="gramEnd"/>
            <w:r>
              <w:rPr>
                <w:rFonts w:ascii="宋体" w:hAnsi="宋体" w:hint="eastAsia"/>
              </w:rPr>
              <w:t>证复印件（加盖公章）及本人身份证原件和复印件（加盖公章）准时到场。否则，招标人将拒绝其投标。</w:t>
            </w:r>
          </w:p>
        </w:tc>
      </w:tr>
      <w:tr w:rsidR="001C07AE">
        <w:trPr>
          <w:trHeight w:val="20"/>
        </w:trPr>
        <w:tc>
          <w:tcPr>
            <w:tcW w:w="957" w:type="dxa"/>
            <w:vAlign w:val="center"/>
          </w:tcPr>
          <w:p w:rsidR="001C07AE" w:rsidRDefault="00BC4615">
            <w:pPr>
              <w:jc w:val="center"/>
              <w:rPr>
                <w:rFonts w:ascii="宋体" w:hAnsi="宋体"/>
                <w:color w:val="000000"/>
              </w:rPr>
            </w:pPr>
            <w:r>
              <w:rPr>
                <w:rFonts w:ascii="宋体" w:hAnsi="宋体" w:hint="eastAsia"/>
                <w:color w:val="000000"/>
              </w:rPr>
              <w:t>3.6</w:t>
            </w:r>
          </w:p>
        </w:tc>
        <w:tc>
          <w:tcPr>
            <w:tcW w:w="2523" w:type="dxa"/>
            <w:gridSpan w:val="2"/>
            <w:vAlign w:val="center"/>
          </w:tcPr>
          <w:p w:rsidR="001C07AE" w:rsidRDefault="00BC4615">
            <w:pPr>
              <w:rPr>
                <w:rFonts w:ascii="宋体" w:hAnsi="宋体"/>
                <w:color w:val="000000"/>
              </w:rPr>
            </w:pPr>
            <w:r>
              <w:rPr>
                <w:rFonts w:ascii="宋体" w:hAnsi="宋体" w:hint="eastAsia"/>
                <w:color w:val="000000"/>
              </w:rPr>
              <w:t>是否允许递交备选投标方案</w:t>
            </w:r>
          </w:p>
        </w:tc>
        <w:tc>
          <w:tcPr>
            <w:tcW w:w="5294" w:type="dxa"/>
            <w:vAlign w:val="center"/>
          </w:tcPr>
          <w:p w:rsidR="001C07AE" w:rsidRDefault="00BC4615">
            <w:pPr>
              <w:spacing w:line="288" w:lineRule="auto"/>
              <w:rPr>
                <w:rFonts w:ascii="宋体" w:hAnsi="宋体"/>
                <w:color w:val="000000"/>
                <w:u w:val="single"/>
              </w:rPr>
            </w:pPr>
            <w:r>
              <w:rPr>
                <w:rFonts w:ascii="宋体" w:hAnsi="宋体" w:hint="eastAsia"/>
                <w:color w:val="000000"/>
              </w:rPr>
              <w:t>不允许</w:t>
            </w:r>
          </w:p>
        </w:tc>
      </w:tr>
      <w:tr w:rsidR="001C07AE">
        <w:trPr>
          <w:trHeight w:val="35"/>
        </w:trPr>
        <w:tc>
          <w:tcPr>
            <w:tcW w:w="957" w:type="dxa"/>
            <w:vAlign w:val="center"/>
          </w:tcPr>
          <w:p w:rsidR="001C07AE" w:rsidRDefault="00BC4615">
            <w:pPr>
              <w:jc w:val="center"/>
              <w:rPr>
                <w:rFonts w:ascii="宋体" w:hAnsi="宋体"/>
                <w:color w:val="000000"/>
              </w:rPr>
            </w:pPr>
            <w:r>
              <w:rPr>
                <w:rFonts w:ascii="宋体" w:hAnsi="宋体" w:hint="eastAsia"/>
                <w:color w:val="000000"/>
              </w:rPr>
              <w:t>3.7.3</w:t>
            </w:r>
          </w:p>
        </w:tc>
        <w:tc>
          <w:tcPr>
            <w:tcW w:w="2523" w:type="dxa"/>
            <w:gridSpan w:val="2"/>
            <w:vAlign w:val="center"/>
          </w:tcPr>
          <w:p w:rsidR="001C07AE" w:rsidRDefault="00BC4615">
            <w:pPr>
              <w:rPr>
                <w:rFonts w:ascii="宋体" w:hAnsi="宋体"/>
                <w:color w:val="000000"/>
              </w:rPr>
            </w:pPr>
            <w:r>
              <w:rPr>
                <w:rFonts w:ascii="宋体" w:hAnsi="宋体" w:hint="eastAsia"/>
                <w:color w:val="000000"/>
              </w:rPr>
              <w:t>签字和（或）盖章要求</w:t>
            </w:r>
          </w:p>
        </w:tc>
        <w:tc>
          <w:tcPr>
            <w:tcW w:w="5294" w:type="dxa"/>
            <w:vAlign w:val="center"/>
          </w:tcPr>
          <w:p w:rsidR="001C07AE" w:rsidRDefault="00BC4615">
            <w:pPr>
              <w:spacing w:line="288" w:lineRule="auto"/>
              <w:rPr>
                <w:rFonts w:ascii="宋体" w:hAnsi="宋体"/>
                <w:color w:val="000000"/>
              </w:rPr>
            </w:pPr>
            <w:r>
              <w:rPr>
                <w:rFonts w:ascii="宋体" w:hAnsi="宋体" w:hint="eastAsia"/>
                <w:color w:val="000000"/>
              </w:rPr>
              <w:t>投标文件每一页（原件及封底除外）应加盖投标人法人单位公章；投标文件封面和投标函及法人授权委托书必须由法定代表人签字。</w:t>
            </w:r>
          </w:p>
        </w:tc>
      </w:tr>
      <w:tr w:rsidR="001C07AE">
        <w:trPr>
          <w:trHeight w:val="19"/>
        </w:trPr>
        <w:tc>
          <w:tcPr>
            <w:tcW w:w="957" w:type="dxa"/>
            <w:vAlign w:val="center"/>
          </w:tcPr>
          <w:p w:rsidR="001C07AE" w:rsidRDefault="00BC4615">
            <w:pPr>
              <w:jc w:val="center"/>
              <w:rPr>
                <w:rFonts w:ascii="宋体" w:hAnsi="宋体"/>
                <w:color w:val="000000"/>
              </w:rPr>
            </w:pPr>
            <w:r>
              <w:rPr>
                <w:rFonts w:ascii="宋体" w:hAnsi="宋体" w:hint="eastAsia"/>
                <w:color w:val="000000"/>
              </w:rPr>
              <w:t>3.7.5</w:t>
            </w:r>
          </w:p>
        </w:tc>
        <w:tc>
          <w:tcPr>
            <w:tcW w:w="2523" w:type="dxa"/>
            <w:gridSpan w:val="2"/>
            <w:vAlign w:val="center"/>
          </w:tcPr>
          <w:p w:rsidR="001C07AE" w:rsidRDefault="00BC4615">
            <w:pPr>
              <w:rPr>
                <w:rFonts w:ascii="宋体" w:hAnsi="宋体"/>
                <w:color w:val="000000"/>
              </w:rPr>
            </w:pPr>
            <w:r>
              <w:rPr>
                <w:rFonts w:ascii="宋体" w:hAnsi="宋体" w:hint="eastAsia"/>
                <w:color w:val="000000"/>
              </w:rPr>
              <w:t>投标文件要求和份数</w:t>
            </w:r>
          </w:p>
        </w:tc>
        <w:tc>
          <w:tcPr>
            <w:tcW w:w="5294" w:type="dxa"/>
            <w:vAlign w:val="center"/>
          </w:tcPr>
          <w:p w:rsidR="001C07AE" w:rsidRDefault="00BC4615">
            <w:pPr>
              <w:spacing w:line="288" w:lineRule="auto"/>
              <w:rPr>
                <w:rFonts w:ascii="宋体" w:hAnsi="宋体"/>
              </w:rPr>
            </w:pPr>
            <w:r>
              <w:rPr>
                <w:rFonts w:ascii="宋体" w:hAnsi="宋体" w:hint="eastAsia"/>
              </w:rPr>
              <w:t>投标文件正本副本均是投标文件组成部份。副本与正本不一致时以正本为准。</w:t>
            </w:r>
            <w:r>
              <w:rPr>
                <w:rFonts w:ascii="宋体" w:hAnsi="宋体" w:hint="eastAsia"/>
                <w:szCs w:val="21"/>
              </w:rPr>
              <w:t>正本</w:t>
            </w:r>
            <w:r>
              <w:rPr>
                <w:rFonts w:ascii="宋体" w:hAnsi="宋体" w:hint="eastAsia"/>
                <w:u w:val="single"/>
              </w:rPr>
              <w:t>1</w:t>
            </w:r>
            <w:r>
              <w:rPr>
                <w:rFonts w:ascii="宋体" w:hAnsi="宋体" w:hint="eastAsia"/>
                <w:szCs w:val="21"/>
                <w:u w:val="single"/>
              </w:rPr>
              <w:t>份</w:t>
            </w:r>
            <w:r>
              <w:rPr>
                <w:rFonts w:ascii="宋体" w:hAnsi="宋体" w:hint="eastAsia"/>
                <w:szCs w:val="21"/>
              </w:rPr>
              <w:t>，</w:t>
            </w:r>
            <w:r>
              <w:rPr>
                <w:rFonts w:ascii="宋体" w:hAnsi="宋体" w:hint="eastAsia"/>
              </w:rPr>
              <w:t>副本</w:t>
            </w:r>
            <w:r>
              <w:rPr>
                <w:rFonts w:ascii="楷体_GB2312" w:eastAsia="楷体_GB2312" w:hAnsi="宋体" w:hint="eastAsia"/>
                <w:u w:val="single"/>
              </w:rPr>
              <w:t>7</w:t>
            </w:r>
            <w:r>
              <w:rPr>
                <w:rFonts w:ascii="宋体" w:hAnsi="宋体" w:hint="eastAsia"/>
              </w:rPr>
              <w:t>份。</w:t>
            </w:r>
          </w:p>
        </w:tc>
      </w:tr>
      <w:tr w:rsidR="001C07AE">
        <w:trPr>
          <w:trHeight w:val="830"/>
        </w:trPr>
        <w:tc>
          <w:tcPr>
            <w:tcW w:w="957" w:type="dxa"/>
            <w:vAlign w:val="center"/>
          </w:tcPr>
          <w:p w:rsidR="001C07AE" w:rsidRDefault="00BC4615">
            <w:pPr>
              <w:jc w:val="center"/>
              <w:rPr>
                <w:rFonts w:ascii="宋体" w:hAnsi="宋体"/>
                <w:color w:val="000000"/>
              </w:rPr>
            </w:pPr>
            <w:r>
              <w:rPr>
                <w:rFonts w:ascii="宋体" w:hAnsi="宋体" w:hint="eastAsia"/>
                <w:color w:val="000000"/>
              </w:rPr>
              <w:t>3.7.6</w:t>
            </w:r>
          </w:p>
        </w:tc>
        <w:tc>
          <w:tcPr>
            <w:tcW w:w="2523" w:type="dxa"/>
            <w:gridSpan w:val="2"/>
            <w:vAlign w:val="center"/>
          </w:tcPr>
          <w:p w:rsidR="001C07AE" w:rsidRDefault="00BC4615">
            <w:pPr>
              <w:rPr>
                <w:rFonts w:ascii="宋体" w:hAnsi="宋体"/>
                <w:color w:val="000000"/>
              </w:rPr>
            </w:pPr>
            <w:r>
              <w:rPr>
                <w:rFonts w:ascii="宋体" w:hAnsi="宋体" w:hint="eastAsia"/>
                <w:color w:val="000000"/>
              </w:rPr>
              <w:t>装订要求</w:t>
            </w:r>
          </w:p>
        </w:tc>
        <w:tc>
          <w:tcPr>
            <w:tcW w:w="5294" w:type="dxa"/>
            <w:vAlign w:val="center"/>
          </w:tcPr>
          <w:p w:rsidR="001C07AE" w:rsidRDefault="00BC4615">
            <w:pPr>
              <w:spacing w:line="360" w:lineRule="exact"/>
              <w:rPr>
                <w:rFonts w:ascii="宋体" w:hAnsi="宋体"/>
                <w:color w:val="000000"/>
              </w:rPr>
            </w:pPr>
            <w:r>
              <w:rPr>
                <w:rFonts w:ascii="宋体" w:hAnsi="宋体" w:hint="eastAsia"/>
                <w:color w:val="000000"/>
              </w:rPr>
              <w:t>按照投标人须知第3.1.1项规定的投标文件组成内容，投标文件应按以下要求胶装成册：</w:t>
            </w:r>
            <w:proofErr w:type="gramStart"/>
            <w:r>
              <w:rPr>
                <w:rFonts w:ascii="宋体" w:hAnsi="宋体" w:hint="eastAsia"/>
                <w:color w:val="000000"/>
              </w:rPr>
              <w:t>不</w:t>
            </w:r>
            <w:proofErr w:type="gramEnd"/>
            <w:r>
              <w:rPr>
                <w:rFonts w:ascii="宋体" w:hAnsi="宋体" w:hint="eastAsia"/>
                <w:color w:val="000000"/>
              </w:rPr>
              <w:t>分册装订，装订应牢固、不易拆散和换页，不得采用活页装订。</w:t>
            </w:r>
          </w:p>
        </w:tc>
      </w:tr>
      <w:tr w:rsidR="001C07AE">
        <w:trPr>
          <w:trHeight w:val="3587"/>
        </w:trPr>
        <w:tc>
          <w:tcPr>
            <w:tcW w:w="957" w:type="dxa"/>
            <w:vAlign w:val="center"/>
          </w:tcPr>
          <w:p w:rsidR="001C07AE" w:rsidRDefault="00BC4615">
            <w:pPr>
              <w:jc w:val="center"/>
              <w:rPr>
                <w:rFonts w:ascii="宋体" w:hAnsi="宋体"/>
                <w:color w:val="000000"/>
              </w:rPr>
            </w:pPr>
            <w:r>
              <w:rPr>
                <w:rFonts w:ascii="宋体" w:hAnsi="宋体" w:hint="eastAsia"/>
                <w:color w:val="000000"/>
              </w:rPr>
              <w:t>3.7.7</w:t>
            </w:r>
          </w:p>
        </w:tc>
        <w:tc>
          <w:tcPr>
            <w:tcW w:w="2523" w:type="dxa"/>
            <w:gridSpan w:val="2"/>
            <w:vAlign w:val="center"/>
          </w:tcPr>
          <w:p w:rsidR="001C07AE" w:rsidRDefault="00BC4615">
            <w:pPr>
              <w:rPr>
                <w:rFonts w:ascii="宋体" w:hAnsi="宋体"/>
                <w:color w:val="000000"/>
              </w:rPr>
            </w:pPr>
            <w:r>
              <w:rPr>
                <w:rFonts w:ascii="宋体" w:hAnsi="宋体" w:hint="eastAsia"/>
                <w:szCs w:val="21"/>
              </w:rPr>
              <w:t>电子</w:t>
            </w:r>
            <w:r>
              <w:rPr>
                <w:rFonts w:ascii="宋体" w:hAnsi="宋体" w:hint="eastAsia"/>
                <w:color w:val="000000"/>
              </w:rPr>
              <w:t>文件(</w:t>
            </w:r>
            <w:r>
              <w:rPr>
                <w:rFonts w:ascii="宋体" w:hAnsi="宋体" w:hint="eastAsia"/>
                <w:szCs w:val="21"/>
              </w:rPr>
              <w:t>光盘和U盘)</w:t>
            </w:r>
          </w:p>
        </w:tc>
        <w:tc>
          <w:tcPr>
            <w:tcW w:w="5294" w:type="dxa"/>
            <w:vAlign w:val="center"/>
          </w:tcPr>
          <w:p w:rsidR="001C07AE" w:rsidRDefault="00BC4615">
            <w:pPr>
              <w:spacing w:line="360" w:lineRule="exact"/>
              <w:rPr>
                <w:rFonts w:ascii="宋体" w:hAnsi="宋体"/>
              </w:rPr>
            </w:pPr>
            <w:r>
              <w:rPr>
                <w:rFonts w:ascii="宋体" w:hAnsi="宋体" w:hint="eastAsia"/>
              </w:rPr>
              <w:t>投标人应将投标文件正本编制完毕后，将企业资质证书、营业执照、安全生产许可证、在汕头建筑信息网“</w:t>
            </w:r>
            <w:r>
              <w:rPr>
                <w:rFonts w:ascii="宋体" w:hAnsi="宋体" w:hint="eastAsia"/>
                <w:bCs/>
              </w:rPr>
              <w:t>汕头市建筑业企业诚信公示平台</w:t>
            </w:r>
            <w:r>
              <w:rPr>
                <w:rFonts w:ascii="宋体" w:hAnsi="宋体" w:hint="eastAsia"/>
              </w:rPr>
              <w:t>”公布的投标人信息界面截图、拟派建造</w:t>
            </w:r>
            <w:proofErr w:type="gramStart"/>
            <w:r>
              <w:rPr>
                <w:rFonts w:ascii="宋体" w:hAnsi="宋体" w:hint="eastAsia"/>
              </w:rPr>
              <w:t>师注册</w:t>
            </w:r>
            <w:proofErr w:type="gramEnd"/>
            <w:r>
              <w:rPr>
                <w:rFonts w:ascii="宋体" w:hAnsi="宋体" w:hint="eastAsia"/>
              </w:rPr>
              <w:t>证</w:t>
            </w:r>
            <w:r>
              <w:rPr>
                <w:rFonts w:ascii="宋体" w:hAnsi="宋体" w:hint="eastAsia"/>
                <w:szCs w:val="21"/>
              </w:rPr>
              <w:t>(或</w:t>
            </w:r>
            <w:r>
              <w:rPr>
                <w:rFonts w:ascii="宋体" w:hAnsi="宋体" w:hint="eastAsia"/>
              </w:rPr>
              <w:t>建造师执业资格</w:t>
            </w:r>
            <w:r>
              <w:rPr>
                <w:rFonts w:ascii="宋体" w:hAnsi="宋体" w:hint="eastAsia"/>
                <w:szCs w:val="21"/>
              </w:rPr>
              <w:t>信息公开证明)</w:t>
            </w:r>
            <w:r>
              <w:rPr>
                <w:rFonts w:ascii="宋体" w:hAnsi="宋体" w:hint="eastAsia"/>
              </w:rPr>
              <w:t>、安全生产考核合格证</w:t>
            </w:r>
            <w:r>
              <w:rPr>
                <w:rFonts w:ascii="宋体" w:hAnsi="宋体"/>
              </w:rPr>
              <w:t xml:space="preserve">B </w:t>
            </w:r>
            <w:r>
              <w:rPr>
                <w:rFonts w:ascii="宋体" w:hAnsi="宋体" w:hint="eastAsia"/>
              </w:rPr>
              <w:t>类证书(或</w:t>
            </w:r>
            <w:r>
              <w:rPr>
                <w:rFonts w:ascii="宋体" w:hAnsi="宋体" w:hint="eastAsia"/>
                <w:szCs w:val="21"/>
              </w:rPr>
              <w:t>信息公开证明</w:t>
            </w:r>
            <w:r>
              <w:rPr>
                <w:rFonts w:ascii="宋体" w:hAnsi="宋体" w:hint="eastAsia"/>
              </w:rPr>
              <w:t>)、投标函、银行出具的投标保函</w:t>
            </w:r>
            <w:r>
              <w:rPr>
                <w:rFonts w:ascii="宋体" w:hAnsi="宋体"/>
              </w:rPr>
              <w:t>(</w:t>
            </w:r>
            <w:r>
              <w:rPr>
                <w:rFonts w:ascii="宋体" w:hAnsi="宋体" w:hint="eastAsia"/>
              </w:rPr>
              <w:t>含银行隶属关系证明</w:t>
            </w:r>
            <w:r>
              <w:rPr>
                <w:rFonts w:ascii="宋体" w:hAnsi="宋体"/>
              </w:rPr>
              <w:t>)</w:t>
            </w:r>
            <w:r>
              <w:rPr>
                <w:rFonts w:ascii="宋体" w:hAnsi="宋体" w:hint="eastAsia"/>
              </w:rPr>
              <w:t>、法人授权委托证明书进行扫描，扫描的内容要求清晰可辩，并以</w:t>
            </w:r>
            <w:r>
              <w:rPr>
                <w:rFonts w:ascii="宋体" w:hAnsi="宋体"/>
              </w:rPr>
              <w:t>PDF</w:t>
            </w:r>
            <w:r>
              <w:rPr>
                <w:rFonts w:ascii="宋体" w:hAnsi="宋体" w:hint="eastAsia"/>
              </w:rPr>
              <w:t>格式制作成</w:t>
            </w:r>
            <w:r>
              <w:rPr>
                <w:rFonts w:ascii="宋体" w:hAnsi="宋体"/>
              </w:rPr>
              <w:t>1</w:t>
            </w:r>
            <w:r>
              <w:rPr>
                <w:rFonts w:ascii="宋体" w:hAnsi="宋体" w:hint="eastAsia"/>
              </w:rPr>
              <w:t>个文件夹的电子版文件，刻录入光盘和U盘，不加密，并标记投标人单位全称。</w:t>
            </w:r>
          </w:p>
        </w:tc>
      </w:tr>
      <w:tr w:rsidR="001C07AE">
        <w:trPr>
          <w:trHeight w:val="1472"/>
        </w:trPr>
        <w:tc>
          <w:tcPr>
            <w:tcW w:w="957" w:type="dxa"/>
            <w:vAlign w:val="center"/>
          </w:tcPr>
          <w:p w:rsidR="001C07AE" w:rsidRDefault="00BC4615">
            <w:pPr>
              <w:jc w:val="center"/>
              <w:rPr>
                <w:rFonts w:ascii="宋体" w:hAnsi="宋体"/>
                <w:color w:val="000000"/>
              </w:rPr>
            </w:pPr>
            <w:r>
              <w:rPr>
                <w:rFonts w:ascii="宋体" w:hAnsi="宋体" w:hint="eastAsia"/>
                <w:color w:val="000000"/>
              </w:rPr>
              <w:t>4.1.2</w:t>
            </w:r>
          </w:p>
        </w:tc>
        <w:tc>
          <w:tcPr>
            <w:tcW w:w="2523" w:type="dxa"/>
            <w:gridSpan w:val="2"/>
            <w:vAlign w:val="center"/>
          </w:tcPr>
          <w:p w:rsidR="001C07AE" w:rsidRDefault="00BC4615">
            <w:pPr>
              <w:rPr>
                <w:rFonts w:ascii="宋体" w:hAnsi="宋体"/>
                <w:color w:val="000000"/>
              </w:rPr>
            </w:pPr>
            <w:r>
              <w:rPr>
                <w:rFonts w:ascii="宋体" w:hAnsi="宋体" w:hint="eastAsia"/>
                <w:color w:val="000000"/>
              </w:rPr>
              <w:t>封套上写明</w:t>
            </w:r>
          </w:p>
        </w:tc>
        <w:tc>
          <w:tcPr>
            <w:tcW w:w="5294" w:type="dxa"/>
            <w:vAlign w:val="center"/>
          </w:tcPr>
          <w:p w:rsidR="001C07AE" w:rsidRDefault="00BC4615">
            <w:pPr>
              <w:spacing w:line="288" w:lineRule="auto"/>
              <w:rPr>
                <w:rFonts w:ascii="宋体" w:hAnsi="宋体"/>
                <w:color w:val="000000"/>
                <w:u w:val="single"/>
              </w:rPr>
            </w:pPr>
            <w:r>
              <w:rPr>
                <w:rFonts w:ascii="宋体" w:hAnsi="宋体" w:hint="eastAsia"/>
                <w:color w:val="000000"/>
              </w:rPr>
              <w:t>招标人名称：</w:t>
            </w:r>
            <w:r>
              <w:rPr>
                <w:rFonts w:ascii="宋体" w:hAnsi="宋体" w:hint="eastAsia"/>
                <w:color w:val="000000"/>
                <w:u w:val="single"/>
              </w:rPr>
              <w:t xml:space="preserve">                       。</w:t>
            </w:r>
          </w:p>
          <w:p w:rsidR="001C07AE" w:rsidRDefault="00BC4615">
            <w:pPr>
              <w:spacing w:line="288" w:lineRule="auto"/>
              <w:rPr>
                <w:rFonts w:ascii="宋体" w:hAnsi="宋体"/>
                <w:color w:val="000000"/>
                <w:u w:val="single"/>
              </w:rPr>
            </w:pPr>
            <w:r>
              <w:rPr>
                <w:rFonts w:ascii="宋体" w:hAnsi="宋体" w:hint="eastAsia"/>
                <w:color w:val="000000"/>
              </w:rPr>
              <w:t>招标人地址：</w:t>
            </w:r>
            <w:r>
              <w:rPr>
                <w:rFonts w:ascii="宋体" w:hAnsi="宋体" w:hint="eastAsia"/>
                <w:color w:val="000000"/>
                <w:u w:val="single"/>
              </w:rPr>
              <w:t xml:space="preserve">                       。</w:t>
            </w:r>
          </w:p>
          <w:p w:rsidR="001C07AE" w:rsidRDefault="00BC4615">
            <w:pPr>
              <w:spacing w:line="288" w:lineRule="auto"/>
              <w:rPr>
                <w:rFonts w:ascii="宋体" w:hAnsi="宋体"/>
                <w:color w:val="000000"/>
              </w:rPr>
            </w:pPr>
            <w:r>
              <w:rPr>
                <w:rFonts w:ascii="宋体" w:hAnsi="宋体" w:hint="eastAsia"/>
                <w:color w:val="000000"/>
                <w:u w:val="single"/>
              </w:rPr>
              <w:t xml:space="preserve">        </w:t>
            </w:r>
            <w:r>
              <w:rPr>
                <w:rFonts w:ascii="宋体" w:hAnsi="宋体" w:hint="eastAsia"/>
                <w:color w:val="000000"/>
              </w:rPr>
              <w:t>（项目名称）投标文件在</w:t>
            </w:r>
            <w:r>
              <w:rPr>
                <w:rFonts w:ascii="宋体" w:hAnsi="宋体" w:hint="eastAsia"/>
                <w:color w:val="000000"/>
                <w:u w:val="single"/>
              </w:rPr>
              <w:t xml:space="preserve">  </w:t>
            </w:r>
            <w:r>
              <w:rPr>
                <w:rFonts w:ascii="宋体" w:hAnsi="宋体" w:hint="eastAsia"/>
                <w:color w:val="000000"/>
              </w:rPr>
              <w:t>年</w:t>
            </w:r>
            <w:r>
              <w:rPr>
                <w:rFonts w:ascii="宋体" w:hAnsi="宋体" w:hint="eastAsia"/>
                <w:color w:val="000000"/>
                <w:u w:val="single"/>
              </w:rPr>
              <w:t xml:space="preserve">  </w:t>
            </w:r>
            <w:r>
              <w:rPr>
                <w:rFonts w:ascii="宋体" w:hAnsi="宋体" w:hint="eastAsia"/>
                <w:color w:val="000000"/>
              </w:rPr>
              <w:t>月</w:t>
            </w:r>
            <w:r>
              <w:rPr>
                <w:rFonts w:ascii="宋体" w:hAnsi="宋体" w:hint="eastAsia"/>
                <w:color w:val="000000"/>
                <w:u w:val="single"/>
              </w:rPr>
              <w:t xml:space="preserve">  </w:t>
            </w:r>
            <w:r>
              <w:rPr>
                <w:rFonts w:ascii="宋体" w:hAnsi="宋体" w:hint="eastAsia"/>
                <w:color w:val="000000"/>
              </w:rPr>
              <w:t>日</w:t>
            </w:r>
            <w:r>
              <w:rPr>
                <w:rFonts w:ascii="宋体" w:hAnsi="宋体" w:hint="eastAsia"/>
                <w:color w:val="000000"/>
                <w:u w:val="single"/>
              </w:rPr>
              <w:t xml:space="preserve">  </w:t>
            </w:r>
            <w:r>
              <w:rPr>
                <w:rFonts w:ascii="宋体" w:hAnsi="宋体" w:hint="eastAsia"/>
                <w:color w:val="000000"/>
              </w:rPr>
              <w:t>时</w:t>
            </w:r>
            <w:r>
              <w:rPr>
                <w:rFonts w:ascii="宋体" w:hAnsi="宋体" w:hint="eastAsia"/>
                <w:color w:val="000000"/>
                <w:u w:val="single"/>
              </w:rPr>
              <w:t xml:space="preserve">  </w:t>
            </w:r>
            <w:r>
              <w:rPr>
                <w:rFonts w:ascii="宋体" w:hAnsi="宋体" w:hint="eastAsia"/>
                <w:color w:val="000000"/>
              </w:rPr>
              <w:t>分前不得开启。</w:t>
            </w:r>
          </w:p>
        </w:tc>
      </w:tr>
      <w:tr w:rsidR="001C07AE">
        <w:trPr>
          <w:trHeight w:val="16"/>
        </w:trPr>
        <w:tc>
          <w:tcPr>
            <w:tcW w:w="957" w:type="dxa"/>
            <w:vAlign w:val="center"/>
          </w:tcPr>
          <w:p w:rsidR="001C07AE" w:rsidRDefault="00BC4615">
            <w:pPr>
              <w:jc w:val="center"/>
              <w:rPr>
                <w:rFonts w:ascii="宋体" w:hAnsi="宋体"/>
              </w:rPr>
            </w:pPr>
            <w:r>
              <w:rPr>
                <w:rFonts w:ascii="宋体" w:hAnsi="宋体" w:hint="eastAsia"/>
              </w:rPr>
              <w:t>4.3.2</w:t>
            </w:r>
          </w:p>
        </w:tc>
        <w:tc>
          <w:tcPr>
            <w:tcW w:w="2523" w:type="dxa"/>
            <w:gridSpan w:val="2"/>
            <w:vAlign w:val="center"/>
          </w:tcPr>
          <w:p w:rsidR="001C07AE" w:rsidRDefault="00BC4615">
            <w:pPr>
              <w:rPr>
                <w:rFonts w:ascii="宋体" w:hAnsi="宋体"/>
                <w:color w:val="000000"/>
              </w:rPr>
            </w:pPr>
            <w:r>
              <w:rPr>
                <w:rFonts w:ascii="宋体" w:hAnsi="宋体" w:hint="eastAsia"/>
                <w:color w:val="000000"/>
              </w:rPr>
              <w:t>递交投标文件地点</w:t>
            </w:r>
          </w:p>
        </w:tc>
        <w:tc>
          <w:tcPr>
            <w:tcW w:w="5294" w:type="dxa"/>
            <w:vAlign w:val="center"/>
          </w:tcPr>
          <w:p w:rsidR="001C07AE" w:rsidRDefault="00BC4615" w:rsidP="000C2599">
            <w:pPr>
              <w:spacing w:line="288" w:lineRule="auto"/>
              <w:rPr>
                <w:rFonts w:ascii="宋体" w:hAnsi="宋体"/>
                <w:color w:val="000000"/>
              </w:rPr>
            </w:pPr>
            <w:r>
              <w:rPr>
                <w:rFonts w:ascii="Arial" w:hAnsi="Arial" w:cs="Arial"/>
                <w:spacing w:val="15"/>
                <w:sz w:val="22"/>
                <w:szCs w:val="22"/>
              </w:rPr>
              <w:t>汕头市龙湖区黄河路</w:t>
            </w:r>
            <w:r>
              <w:rPr>
                <w:rFonts w:ascii="Arial" w:hAnsi="Arial" w:cs="Arial"/>
                <w:spacing w:val="15"/>
                <w:sz w:val="22"/>
                <w:szCs w:val="22"/>
              </w:rPr>
              <w:t>37</w:t>
            </w:r>
            <w:r>
              <w:rPr>
                <w:rFonts w:ascii="Arial" w:hAnsi="Arial" w:cs="Arial"/>
                <w:spacing w:val="15"/>
                <w:sz w:val="22"/>
                <w:szCs w:val="22"/>
              </w:rPr>
              <w:t>号泰安御景江南花园</w:t>
            </w:r>
            <w:r>
              <w:rPr>
                <w:rFonts w:ascii="Arial" w:hAnsi="Arial" w:cs="Arial"/>
                <w:spacing w:val="15"/>
                <w:sz w:val="22"/>
                <w:szCs w:val="22"/>
              </w:rPr>
              <w:t>1</w:t>
            </w:r>
            <w:r>
              <w:rPr>
                <w:rFonts w:ascii="Arial" w:hAnsi="Arial" w:cs="Arial"/>
                <w:spacing w:val="15"/>
                <w:sz w:val="22"/>
                <w:szCs w:val="22"/>
              </w:rPr>
              <w:lastRenderedPageBreak/>
              <w:t>栋</w:t>
            </w:r>
            <w:r>
              <w:rPr>
                <w:rFonts w:ascii="Arial" w:hAnsi="Arial" w:cs="Arial"/>
                <w:spacing w:val="15"/>
                <w:sz w:val="22"/>
                <w:szCs w:val="22"/>
              </w:rPr>
              <w:t>3</w:t>
            </w:r>
            <w:r>
              <w:rPr>
                <w:rFonts w:ascii="Arial" w:hAnsi="Arial" w:cs="Arial"/>
                <w:spacing w:val="15"/>
                <w:sz w:val="22"/>
                <w:szCs w:val="22"/>
              </w:rPr>
              <w:t>楼</w:t>
            </w:r>
            <w:r>
              <w:rPr>
                <w:rFonts w:ascii="宋体" w:hAnsi="宋体" w:hint="eastAsia"/>
                <w:color w:val="000000"/>
              </w:rPr>
              <w:t>汕头市公共资源交易中心</w:t>
            </w:r>
          </w:p>
        </w:tc>
      </w:tr>
      <w:tr w:rsidR="001C07AE">
        <w:trPr>
          <w:trHeight w:val="20"/>
        </w:trPr>
        <w:tc>
          <w:tcPr>
            <w:tcW w:w="957" w:type="dxa"/>
            <w:vAlign w:val="center"/>
          </w:tcPr>
          <w:p w:rsidR="001C07AE" w:rsidRDefault="00BC4615">
            <w:pPr>
              <w:jc w:val="center"/>
              <w:rPr>
                <w:rFonts w:ascii="宋体" w:hAnsi="宋体"/>
              </w:rPr>
            </w:pPr>
            <w:r>
              <w:rPr>
                <w:rFonts w:ascii="宋体" w:hAnsi="宋体" w:hint="eastAsia"/>
              </w:rPr>
              <w:lastRenderedPageBreak/>
              <w:t>4.3.3</w:t>
            </w:r>
          </w:p>
        </w:tc>
        <w:tc>
          <w:tcPr>
            <w:tcW w:w="2523" w:type="dxa"/>
            <w:gridSpan w:val="2"/>
            <w:vAlign w:val="center"/>
          </w:tcPr>
          <w:p w:rsidR="001C07AE" w:rsidRDefault="00BC4615">
            <w:pPr>
              <w:rPr>
                <w:rFonts w:ascii="宋体" w:hAnsi="宋体"/>
                <w:color w:val="000000"/>
              </w:rPr>
            </w:pPr>
            <w:r>
              <w:rPr>
                <w:rFonts w:ascii="宋体" w:hAnsi="宋体" w:hint="eastAsia"/>
                <w:color w:val="000000"/>
              </w:rPr>
              <w:t>是否退还投标文件</w:t>
            </w:r>
          </w:p>
        </w:tc>
        <w:tc>
          <w:tcPr>
            <w:tcW w:w="5294" w:type="dxa"/>
            <w:vAlign w:val="center"/>
          </w:tcPr>
          <w:p w:rsidR="001C07AE" w:rsidRDefault="00BC4615">
            <w:pPr>
              <w:spacing w:line="288" w:lineRule="auto"/>
              <w:rPr>
                <w:rFonts w:ascii="宋体" w:hAnsi="宋体"/>
              </w:rPr>
            </w:pPr>
            <w:r>
              <w:rPr>
                <w:rFonts w:ascii="宋体" w:hAnsi="宋体" w:hint="eastAsia"/>
              </w:rPr>
              <w:t>否。</w:t>
            </w:r>
          </w:p>
        </w:tc>
      </w:tr>
      <w:tr w:rsidR="001C07AE">
        <w:trPr>
          <w:trHeight w:val="1157"/>
        </w:trPr>
        <w:tc>
          <w:tcPr>
            <w:tcW w:w="957" w:type="dxa"/>
            <w:vAlign w:val="center"/>
          </w:tcPr>
          <w:p w:rsidR="001C07AE" w:rsidRDefault="00BC4615">
            <w:pPr>
              <w:jc w:val="center"/>
              <w:rPr>
                <w:rFonts w:ascii="宋体" w:hAnsi="宋体"/>
                <w:color w:val="000000"/>
              </w:rPr>
            </w:pPr>
            <w:r>
              <w:rPr>
                <w:rFonts w:ascii="宋体" w:hAnsi="宋体" w:hint="eastAsia"/>
                <w:color w:val="000000"/>
              </w:rPr>
              <w:t>5.1</w:t>
            </w:r>
          </w:p>
        </w:tc>
        <w:tc>
          <w:tcPr>
            <w:tcW w:w="2523" w:type="dxa"/>
            <w:gridSpan w:val="2"/>
            <w:vAlign w:val="center"/>
          </w:tcPr>
          <w:p w:rsidR="001C07AE" w:rsidRDefault="00BC4615">
            <w:pPr>
              <w:rPr>
                <w:rFonts w:ascii="宋体" w:hAnsi="宋体"/>
                <w:color w:val="000000"/>
              </w:rPr>
            </w:pPr>
            <w:r>
              <w:rPr>
                <w:rFonts w:ascii="宋体" w:hAnsi="宋体" w:hint="eastAsia"/>
                <w:color w:val="000000"/>
              </w:rPr>
              <w:t>开标时间和地点</w:t>
            </w:r>
          </w:p>
        </w:tc>
        <w:tc>
          <w:tcPr>
            <w:tcW w:w="5294" w:type="dxa"/>
            <w:vAlign w:val="center"/>
          </w:tcPr>
          <w:p w:rsidR="001C07AE" w:rsidRDefault="00BC4615">
            <w:pPr>
              <w:spacing w:line="288" w:lineRule="auto"/>
              <w:rPr>
                <w:rFonts w:ascii="宋体" w:hAnsi="宋体"/>
                <w:color w:val="000000"/>
              </w:rPr>
            </w:pPr>
            <w:r>
              <w:rPr>
                <w:rFonts w:ascii="宋体" w:hAnsi="宋体" w:hint="eastAsia"/>
                <w:color w:val="000000"/>
              </w:rPr>
              <w:t>开标时间：同投标截止时间</w:t>
            </w:r>
          </w:p>
          <w:p w:rsidR="001C07AE" w:rsidRDefault="00BC4615" w:rsidP="000C2599">
            <w:pPr>
              <w:spacing w:line="288" w:lineRule="auto"/>
              <w:rPr>
                <w:rFonts w:ascii="宋体" w:hAnsi="宋体"/>
                <w:color w:val="000000"/>
              </w:rPr>
            </w:pPr>
            <w:r>
              <w:rPr>
                <w:rFonts w:ascii="宋体" w:hAnsi="宋体" w:hint="eastAsia"/>
                <w:color w:val="000000"/>
              </w:rPr>
              <w:t>开标地点：</w:t>
            </w:r>
            <w:r>
              <w:rPr>
                <w:rFonts w:ascii="Arial" w:hAnsi="Arial" w:cs="Arial"/>
                <w:spacing w:val="15"/>
                <w:sz w:val="22"/>
                <w:szCs w:val="22"/>
              </w:rPr>
              <w:t>汕头市龙湖区黄河路</w:t>
            </w:r>
            <w:r>
              <w:rPr>
                <w:rFonts w:ascii="Arial" w:hAnsi="Arial" w:cs="Arial"/>
                <w:spacing w:val="15"/>
                <w:sz w:val="22"/>
                <w:szCs w:val="22"/>
              </w:rPr>
              <w:t>37</w:t>
            </w:r>
            <w:r>
              <w:rPr>
                <w:rFonts w:ascii="Arial" w:hAnsi="Arial" w:cs="Arial"/>
                <w:spacing w:val="15"/>
                <w:sz w:val="22"/>
                <w:szCs w:val="22"/>
              </w:rPr>
              <w:t>号泰安御景江南花园</w:t>
            </w:r>
            <w:r>
              <w:rPr>
                <w:rFonts w:ascii="Arial" w:hAnsi="Arial" w:cs="Arial"/>
                <w:spacing w:val="15"/>
                <w:sz w:val="22"/>
                <w:szCs w:val="22"/>
              </w:rPr>
              <w:t>1</w:t>
            </w:r>
            <w:r>
              <w:rPr>
                <w:rFonts w:ascii="Arial" w:hAnsi="Arial" w:cs="Arial"/>
                <w:spacing w:val="15"/>
                <w:sz w:val="22"/>
                <w:szCs w:val="22"/>
              </w:rPr>
              <w:t>栋</w:t>
            </w:r>
            <w:r>
              <w:rPr>
                <w:rFonts w:ascii="Arial" w:hAnsi="Arial" w:cs="Arial"/>
                <w:spacing w:val="15"/>
                <w:sz w:val="22"/>
                <w:szCs w:val="22"/>
              </w:rPr>
              <w:t>3</w:t>
            </w:r>
            <w:r>
              <w:rPr>
                <w:rFonts w:ascii="Arial" w:hAnsi="Arial" w:cs="Arial"/>
                <w:spacing w:val="15"/>
                <w:sz w:val="22"/>
                <w:szCs w:val="22"/>
              </w:rPr>
              <w:t>楼</w:t>
            </w:r>
            <w:r>
              <w:rPr>
                <w:rFonts w:ascii="宋体" w:hAnsi="宋体" w:hint="eastAsia"/>
                <w:color w:val="000000"/>
              </w:rPr>
              <w:t>汕头市公共资源交易中心</w:t>
            </w:r>
            <w:bookmarkStart w:id="1" w:name="_GoBack"/>
            <w:bookmarkEnd w:id="1"/>
          </w:p>
        </w:tc>
      </w:tr>
      <w:tr w:rsidR="001C07AE">
        <w:trPr>
          <w:trHeight w:val="44"/>
        </w:trPr>
        <w:tc>
          <w:tcPr>
            <w:tcW w:w="957" w:type="dxa"/>
            <w:vAlign w:val="center"/>
          </w:tcPr>
          <w:p w:rsidR="001C07AE" w:rsidRDefault="00BC4615">
            <w:pPr>
              <w:jc w:val="center"/>
              <w:rPr>
                <w:rFonts w:ascii="宋体" w:hAnsi="宋体"/>
                <w:color w:val="000000"/>
              </w:rPr>
            </w:pPr>
            <w:r>
              <w:rPr>
                <w:rFonts w:ascii="宋体" w:hAnsi="宋体" w:hint="eastAsia"/>
                <w:color w:val="000000"/>
              </w:rPr>
              <w:t>5.2</w:t>
            </w:r>
          </w:p>
        </w:tc>
        <w:tc>
          <w:tcPr>
            <w:tcW w:w="2523" w:type="dxa"/>
            <w:gridSpan w:val="2"/>
            <w:vAlign w:val="center"/>
          </w:tcPr>
          <w:p w:rsidR="001C07AE" w:rsidRDefault="00BC4615">
            <w:pPr>
              <w:rPr>
                <w:rFonts w:ascii="宋体" w:hAnsi="宋体"/>
                <w:color w:val="000000"/>
              </w:rPr>
            </w:pPr>
            <w:r>
              <w:rPr>
                <w:rFonts w:ascii="宋体" w:hAnsi="宋体" w:hint="eastAsia"/>
                <w:color w:val="000000"/>
              </w:rPr>
              <w:t>开标程序</w:t>
            </w:r>
          </w:p>
        </w:tc>
        <w:tc>
          <w:tcPr>
            <w:tcW w:w="5294" w:type="dxa"/>
            <w:vAlign w:val="center"/>
          </w:tcPr>
          <w:p w:rsidR="001C07AE" w:rsidRDefault="00BC4615">
            <w:pPr>
              <w:spacing w:line="288" w:lineRule="auto"/>
              <w:rPr>
                <w:rFonts w:ascii="宋体" w:hAnsi="宋体"/>
                <w:color w:val="000000"/>
              </w:rPr>
            </w:pPr>
            <w:r>
              <w:rPr>
                <w:rFonts w:ascii="宋体" w:hAnsi="宋体" w:hint="eastAsia"/>
                <w:color w:val="000000"/>
              </w:rPr>
              <w:t>（1）密封情况检查：开标前由投标人代表检查投标文件的密封情况</w:t>
            </w:r>
          </w:p>
          <w:p w:rsidR="001C07AE" w:rsidRDefault="00BC4615">
            <w:pPr>
              <w:spacing w:line="288" w:lineRule="auto"/>
              <w:rPr>
                <w:rFonts w:ascii="宋体" w:hAnsi="宋体"/>
                <w:color w:val="000000"/>
              </w:rPr>
            </w:pPr>
            <w:r>
              <w:rPr>
                <w:rFonts w:ascii="宋体" w:hAnsi="宋体" w:hint="eastAsia"/>
                <w:color w:val="000000"/>
              </w:rPr>
              <w:t>（2）开标顺序：按投标人递交投标文件的先后顺序。</w:t>
            </w:r>
          </w:p>
        </w:tc>
      </w:tr>
      <w:tr w:rsidR="001C07AE">
        <w:trPr>
          <w:trHeight w:val="558"/>
        </w:trPr>
        <w:tc>
          <w:tcPr>
            <w:tcW w:w="957" w:type="dxa"/>
            <w:vAlign w:val="center"/>
          </w:tcPr>
          <w:p w:rsidR="001C07AE" w:rsidRDefault="00BC4615">
            <w:pPr>
              <w:jc w:val="center"/>
              <w:rPr>
                <w:rFonts w:ascii="宋体" w:hAnsi="宋体"/>
                <w:color w:val="000000"/>
              </w:rPr>
            </w:pPr>
            <w:r>
              <w:rPr>
                <w:rFonts w:ascii="宋体" w:hAnsi="宋体" w:hint="eastAsia"/>
                <w:color w:val="000000"/>
              </w:rPr>
              <w:t>6.1.1</w:t>
            </w:r>
          </w:p>
        </w:tc>
        <w:tc>
          <w:tcPr>
            <w:tcW w:w="2523" w:type="dxa"/>
            <w:gridSpan w:val="2"/>
            <w:vAlign w:val="center"/>
          </w:tcPr>
          <w:p w:rsidR="001C07AE" w:rsidRDefault="00BC4615">
            <w:pPr>
              <w:rPr>
                <w:rFonts w:ascii="宋体" w:hAnsi="宋体"/>
                <w:color w:val="000000"/>
              </w:rPr>
            </w:pPr>
            <w:r>
              <w:rPr>
                <w:rFonts w:ascii="宋体" w:hAnsi="宋体" w:hint="eastAsia"/>
                <w:color w:val="000000"/>
              </w:rPr>
              <w:t>评标委员会的组建</w:t>
            </w:r>
          </w:p>
        </w:tc>
        <w:tc>
          <w:tcPr>
            <w:tcW w:w="5294" w:type="dxa"/>
            <w:vAlign w:val="center"/>
          </w:tcPr>
          <w:p w:rsidR="001C07AE" w:rsidRDefault="00BC4615">
            <w:pPr>
              <w:spacing w:line="288" w:lineRule="auto"/>
              <w:rPr>
                <w:rFonts w:ascii="宋体" w:hAnsi="宋体"/>
                <w:color w:val="000000"/>
              </w:rPr>
            </w:pPr>
            <w:r>
              <w:rPr>
                <w:rFonts w:ascii="宋体" w:hAnsi="宋体" w:hint="eastAsia"/>
                <w:color w:val="000000"/>
              </w:rPr>
              <w:t>评标委员会构成：专家</w:t>
            </w:r>
            <w:r>
              <w:rPr>
                <w:rFonts w:ascii="宋体" w:hAnsi="宋体" w:hint="eastAsia"/>
                <w:color w:val="000000"/>
                <w:u w:val="single"/>
              </w:rPr>
              <w:t xml:space="preserve"> 七 </w:t>
            </w:r>
            <w:r>
              <w:rPr>
                <w:rFonts w:ascii="宋体" w:hAnsi="宋体" w:hint="eastAsia"/>
                <w:color w:val="000000"/>
              </w:rPr>
              <w:t>人；</w:t>
            </w:r>
          </w:p>
        </w:tc>
      </w:tr>
      <w:tr w:rsidR="001C07AE">
        <w:trPr>
          <w:trHeight w:val="90"/>
        </w:trPr>
        <w:tc>
          <w:tcPr>
            <w:tcW w:w="957" w:type="dxa"/>
            <w:vAlign w:val="center"/>
          </w:tcPr>
          <w:p w:rsidR="001C07AE" w:rsidRDefault="00BC4615">
            <w:pPr>
              <w:jc w:val="center"/>
              <w:rPr>
                <w:rFonts w:ascii="宋体" w:hAnsi="宋体"/>
                <w:color w:val="000000"/>
              </w:rPr>
            </w:pPr>
            <w:r>
              <w:rPr>
                <w:rFonts w:ascii="宋体" w:hAnsi="宋体" w:hint="eastAsia"/>
                <w:color w:val="000000"/>
              </w:rPr>
              <w:t>7.1</w:t>
            </w:r>
          </w:p>
        </w:tc>
        <w:tc>
          <w:tcPr>
            <w:tcW w:w="2523" w:type="dxa"/>
            <w:gridSpan w:val="2"/>
            <w:vAlign w:val="center"/>
          </w:tcPr>
          <w:p w:rsidR="001C07AE" w:rsidRDefault="00BC4615">
            <w:pPr>
              <w:rPr>
                <w:rFonts w:ascii="宋体" w:hAnsi="宋体"/>
                <w:color w:val="000000"/>
              </w:rPr>
            </w:pPr>
            <w:r>
              <w:rPr>
                <w:rFonts w:ascii="宋体" w:hAnsi="宋体" w:hint="eastAsia"/>
                <w:color w:val="000000"/>
              </w:rPr>
              <w:t>是否授权评标委员会确定中标人</w:t>
            </w:r>
          </w:p>
        </w:tc>
        <w:tc>
          <w:tcPr>
            <w:tcW w:w="5294" w:type="dxa"/>
            <w:vAlign w:val="center"/>
          </w:tcPr>
          <w:p w:rsidR="001C07AE" w:rsidRDefault="00BC4615">
            <w:pPr>
              <w:spacing w:line="288" w:lineRule="auto"/>
              <w:rPr>
                <w:rFonts w:ascii="宋体" w:hAnsi="宋体"/>
                <w:color w:val="000000"/>
              </w:rPr>
            </w:pPr>
            <w:r>
              <w:rPr>
                <w:rFonts w:ascii="宋体" w:hAnsi="宋体" w:hint="eastAsia"/>
                <w:color w:val="000000"/>
              </w:rPr>
              <w:t>否，推荐的中标候选人数</w:t>
            </w:r>
            <w:r>
              <w:rPr>
                <w:rFonts w:ascii="宋体" w:hAnsi="宋体" w:hint="eastAsia"/>
                <w:color w:val="000000"/>
                <w:u w:val="single"/>
              </w:rPr>
              <w:t>2名</w:t>
            </w:r>
            <w:r>
              <w:rPr>
                <w:rFonts w:ascii="宋体" w:hAnsi="宋体" w:hint="eastAsia"/>
                <w:color w:val="000000"/>
              </w:rPr>
              <w:t>；评标结果经公示后，招标人依据评标委员会推荐中标候选人次序及公示结果确定中标人。</w:t>
            </w:r>
          </w:p>
        </w:tc>
      </w:tr>
      <w:tr w:rsidR="001C07AE">
        <w:trPr>
          <w:trHeight w:val="90"/>
        </w:trPr>
        <w:tc>
          <w:tcPr>
            <w:tcW w:w="957" w:type="dxa"/>
            <w:vAlign w:val="center"/>
          </w:tcPr>
          <w:p w:rsidR="001C07AE" w:rsidRDefault="00BC4615">
            <w:pPr>
              <w:jc w:val="center"/>
              <w:rPr>
                <w:rFonts w:ascii="宋体" w:hAnsi="宋体"/>
              </w:rPr>
            </w:pPr>
            <w:r>
              <w:rPr>
                <w:rFonts w:ascii="宋体" w:hAnsi="宋体" w:hint="eastAsia"/>
              </w:rPr>
              <w:t>7.2.1</w:t>
            </w:r>
          </w:p>
        </w:tc>
        <w:tc>
          <w:tcPr>
            <w:tcW w:w="2523" w:type="dxa"/>
            <w:gridSpan w:val="2"/>
            <w:vAlign w:val="center"/>
          </w:tcPr>
          <w:p w:rsidR="001C07AE" w:rsidRDefault="00BC4615">
            <w:pPr>
              <w:rPr>
                <w:rFonts w:ascii="宋体" w:hAnsi="宋体"/>
              </w:rPr>
            </w:pPr>
            <w:r>
              <w:rPr>
                <w:rFonts w:ascii="宋体" w:hAnsi="宋体" w:hint="eastAsia"/>
              </w:rPr>
              <w:t>履约担保及支付担保</w:t>
            </w:r>
          </w:p>
        </w:tc>
        <w:tc>
          <w:tcPr>
            <w:tcW w:w="5294" w:type="dxa"/>
            <w:vAlign w:val="center"/>
          </w:tcPr>
          <w:p w:rsidR="001C07AE" w:rsidRDefault="00BC4615">
            <w:pPr>
              <w:spacing w:line="360" w:lineRule="exact"/>
              <w:rPr>
                <w:rFonts w:ascii="宋体" w:hAnsi="宋体"/>
              </w:rPr>
            </w:pPr>
            <w:r>
              <w:rPr>
                <w:rFonts w:ascii="宋体" w:hAnsi="宋体" w:hint="eastAsia"/>
              </w:rPr>
              <w:t>履约担保金额：</w:t>
            </w:r>
            <w:r>
              <w:rPr>
                <w:rFonts w:ascii="宋体" w:hAnsi="宋体" w:cs="宋体" w:hint="eastAsia"/>
                <w:kern w:val="0"/>
                <w:szCs w:val="21"/>
              </w:rPr>
              <w:t>合同价的10%</w:t>
            </w:r>
          </w:p>
          <w:p w:rsidR="001C07AE" w:rsidRDefault="00BC4615">
            <w:pPr>
              <w:spacing w:line="360" w:lineRule="exact"/>
              <w:rPr>
                <w:rFonts w:ascii="宋体" w:hAnsi="宋体"/>
              </w:rPr>
            </w:pPr>
            <w:r>
              <w:rPr>
                <w:rFonts w:ascii="宋体" w:hAnsi="宋体" w:hint="eastAsia"/>
              </w:rPr>
              <w:t>履约担保的形式：履约保函或履约担保函或履约保证保险合同（或保险单）。</w:t>
            </w:r>
          </w:p>
          <w:p w:rsidR="001C07AE" w:rsidRDefault="00BC4615">
            <w:pPr>
              <w:pStyle w:val="TableParagraph"/>
              <w:spacing w:line="273" w:lineRule="auto"/>
              <w:ind w:right="99"/>
              <w:jc w:val="left"/>
              <w:rPr>
                <w:rFonts w:ascii="宋体" w:hAnsi="宋体"/>
              </w:rPr>
            </w:pPr>
            <w:r>
              <w:rPr>
                <w:rFonts w:ascii="宋体" w:hAnsi="宋体"/>
              </w:rPr>
              <w:t>在签订工程承包合同同时，中标人应当向招标人提交由银行或建设项目所在地融资担保机构或建设项目所在</w:t>
            </w:r>
            <w:r>
              <w:rPr>
                <w:rFonts w:ascii="宋体" w:hAnsi="宋体" w:hint="eastAsia"/>
              </w:rPr>
              <w:t>地</w:t>
            </w:r>
            <w:r>
              <w:rPr>
                <w:rFonts w:ascii="宋体" w:hAnsi="宋体"/>
              </w:rPr>
              <w:t>保险公司出具的履约保函或履约担保函或履约保证保险合同（或保险单）和被担保（投保）人基本</w:t>
            </w:r>
            <w:proofErr w:type="gramStart"/>
            <w:r>
              <w:rPr>
                <w:rFonts w:ascii="宋体" w:hAnsi="宋体"/>
              </w:rPr>
              <w:t>帐户</w:t>
            </w:r>
            <w:proofErr w:type="gramEnd"/>
            <w:r>
              <w:rPr>
                <w:rFonts w:ascii="宋体" w:hAnsi="宋体"/>
              </w:rPr>
              <w:t>转入公司担保费或保费的</w:t>
            </w:r>
            <w:proofErr w:type="gramStart"/>
            <w:r>
              <w:rPr>
                <w:rFonts w:ascii="宋体" w:hAnsi="宋体"/>
              </w:rPr>
              <w:t>转帐</w:t>
            </w:r>
            <w:proofErr w:type="gramEnd"/>
            <w:r>
              <w:rPr>
                <w:rFonts w:ascii="宋体" w:hAnsi="宋体"/>
              </w:rPr>
              <w:t>凭证；招标人应当同时向中 标人提供由银行或建设项目所在地的融资担保机构或建设项目所在地的保险公司出具的，与履约担保金额等额的履约保函或履约担保函或履约保证保险合同（或保险单）和被担保（投保）人基本</w:t>
            </w:r>
            <w:proofErr w:type="gramStart"/>
            <w:r>
              <w:rPr>
                <w:rFonts w:ascii="宋体" w:hAnsi="宋体"/>
              </w:rPr>
              <w:t>帐户</w:t>
            </w:r>
            <w:proofErr w:type="gramEnd"/>
            <w:r>
              <w:rPr>
                <w:rFonts w:ascii="宋体" w:hAnsi="宋体"/>
              </w:rPr>
              <w:t>转入公司担保费或保费的</w:t>
            </w:r>
            <w:proofErr w:type="gramStart"/>
            <w:r>
              <w:rPr>
                <w:rFonts w:ascii="宋体" w:hAnsi="宋体"/>
              </w:rPr>
              <w:t>转帐</w:t>
            </w:r>
            <w:proofErr w:type="gramEnd"/>
            <w:r>
              <w:rPr>
                <w:rFonts w:ascii="宋体" w:hAnsi="宋体"/>
              </w:rPr>
              <w:t>凭证。</w:t>
            </w:r>
          </w:p>
          <w:p w:rsidR="001C07AE" w:rsidRDefault="00BC4615">
            <w:pPr>
              <w:pStyle w:val="TableParagraph"/>
              <w:spacing w:before="37" w:line="273" w:lineRule="auto"/>
              <w:ind w:right="98"/>
              <w:jc w:val="left"/>
              <w:rPr>
                <w:rFonts w:ascii="宋体" w:hAnsi="宋体"/>
              </w:rPr>
            </w:pPr>
            <w:r>
              <w:rPr>
                <w:rFonts w:ascii="宋体" w:hAnsi="宋体" w:cs="宋体"/>
                <w:spacing w:val="-5"/>
                <w:szCs w:val="21"/>
              </w:rPr>
              <w:t>履约担保于工程竣工验</w:t>
            </w:r>
            <w:r>
              <w:rPr>
                <w:rFonts w:ascii="宋体" w:hAnsi="宋体" w:cs="宋体"/>
                <w:szCs w:val="21"/>
              </w:rPr>
              <w:t>收合格之日起</w:t>
            </w:r>
            <w:r>
              <w:rPr>
                <w:rFonts w:ascii="宋体" w:hAnsi="宋体" w:cs="宋体"/>
                <w:spacing w:val="-55"/>
                <w:szCs w:val="21"/>
              </w:rPr>
              <w:t xml:space="preserve"> </w:t>
            </w:r>
            <w:r>
              <w:rPr>
                <w:rFonts w:ascii="宋体" w:hAnsi="宋体" w:cs="宋体"/>
                <w:szCs w:val="21"/>
                <w:u w:val="single" w:color="000000"/>
              </w:rPr>
              <w:t>14</w:t>
            </w:r>
            <w:r>
              <w:rPr>
                <w:rFonts w:ascii="宋体" w:hAnsi="宋体" w:cs="宋体"/>
                <w:spacing w:val="-52"/>
                <w:szCs w:val="21"/>
                <w:u w:val="single" w:color="000000"/>
              </w:rPr>
              <w:t xml:space="preserve"> </w:t>
            </w:r>
            <w:r>
              <w:rPr>
                <w:rFonts w:ascii="宋体" w:hAnsi="宋体" w:cs="宋体"/>
                <w:szCs w:val="21"/>
              </w:rPr>
              <w:t>天内退还。</w:t>
            </w:r>
          </w:p>
        </w:tc>
      </w:tr>
      <w:tr w:rsidR="001C07AE">
        <w:trPr>
          <w:trHeight w:val="3600"/>
        </w:trPr>
        <w:tc>
          <w:tcPr>
            <w:tcW w:w="957" w:type="dxa"/>
            <w:tcBorders>
              <w:bottom w:val="single" w:sz="4" w:space="0" w:color="auto"/>
            </w:tcBorders>
            <w:vAlign w:val="center"/>
          </w:tcPr>
          <w:p w:rsidR="001C07AE" w:rsidRDefault="00BC4615">
            <w:pPr>
              <w:jc w:val="center"/>
              <w:rPr>
                <w:rFonts w:ascii="宋体" w:hAnsi="宋体"/>
                <w:color w:val="000000"/>
              </w:rPr>
            </w:pPr>
            <w:r>
              <w:rPr>
                <w:rFonts w:ascii="宋体" w:hAnsi="宋体" w:hint="eastAsia"/>
                <w:color w:val="000000"/>
              </w:rPr>
              <w:t>9.5</w:t>
            </w:r>
          </w:p>
        </w:tc>
        <w:tc>
          <w:tcPr>
            <w:tcW w:w="2523" w:type="dxa"/>
            <w:gridSpan w:val="2"/>
            <w:tcBorders>
              <w:bottom w:val="single" w:sz="4" w:space="0" w:color="auto"/>
            </w:tcBorders>
            <w:vAlign w:val="center"/>
          </w:tcPr>
          <w:p w:rsidR="001C07AE" w:rsidRDefault="00BC4615">
            <w:pPr>
              <w:rPr>
                <w:rFonts w:ascii="宋体" w:hAnsi="宋体"/>
                <w:color w:val="000000"/>
              </w:rPr>
            </w:pPr>
            <w:r>
              <w:rPr>
                <w:rFonts w:ascii="宋体" w:hAnsi="宋体" w:hint="eastAsia"/>
                <w:color w:val="000000"/>
              </w:rPr>
              <w:t>质疑</w:t>
            </w:r>
          </w:p>
        </w:tc>
        <w:tc>
          <w:tcPr>
            <w:tcW w:w="5294" w:type="dxa"/>
            <w:tcBorders>
              <w:bottom w:val="single" w:sz="4" w:space="0" w:color="auto"/>
            </w:tcBorders>
            <w:vAlign w:val="center"/>
          </w:tcPr>
          <w:p w:rsidR="001C07AE" w:rsidRDefault="00BC4615">
            <w:pPr>
              <w:spacing w:line="360" w:lineRule="exact"/>
              <w:rPr>
                <w:rFonts w:ascii="宋体" w:hAnsi="宋体"/>
                <w:color w:val="000000"/>
              </w:rPr>
            </w:pPr>
            <w:r>
              <w:rPr>
                <w:rFonts w:ascii="宋体" w:hAnsi="宋体" w:hint="eastAsia"/>
                <w:color w:val="000000"/>
              </w:rPr>
              <w:t>1、投标人对招标文件有异议的，应于提</w:t>
            </w:r>
            <w:proofErr w:type="gramStart"/>
            <w:r>
              <w:rPr>
                <w:rFonts w:ascii="宋体" w:hAnsi="宋体" w:hint="eastAsia"/>
                <w:color w:val="000000"/>
              </w:rPr>
              <w:t>疑</w:t>
            </w:r>
            <w:proofErr w:type="gramEnd"/>
            <w:r>
              <w:rPr>
                <w:rFonts w:ascii="宋体" w:hAnsi="宋体" w:hint="eastAsia"/>
                <w:color w:val="000000"/>
              </w:rPr>
              <w:t>截止时间前在</w:t>
            </w:r>
            <w:r>
              <w:rPr>
                <w:rFonts w:ascii="宋体" w:cs="宋体" w:hint="eastAsia"/>
                <w:kern w:val="0"/>
                <w:szCs w:val="21"/>
              </w:rPr>
              <w:t>汕头建筑信息网</w:t>
            </w:r>
            <w:r>
              <w:rPr>
                <w:rFonts w:ascii="宋体" w:hAnsi="宋体" w:hint="eastAsia"/>
                <w:color w:val="000000"/>
              </w:rPr>
              <w:t>提出，招标人将以网上答疑形式进行答复。</w:t>
            </w:r>
          </w:p>
          <w:p w:rsidR="001C07AE" w:rsidRDefault="00BC4615">
            <w:pPr>
              <w:spacing w:line="360" w:lineRule="exact"/>
              <w:rPr>
                <w:rFonts w:ascii="宋体" w:hAnsi="宋体"/>
                <w:color w:val="000000"/>
              </w:rPr>
            </w:pPr>
            <w:r>
              <w:rPr>
                <w:rFonts w:ascii="宋体" w:hAnsi="宋体" w:hint="eastAsia"/>
                <w:color w:val="000000"/>
              </w:rPr>
              <w:t>2、投标人对开标有疑问的，应当在开标现场提出，招标人应当当场</w:t>
            </w:r>
            <w:proofErr w:type="gramStart"/>
            <w:r>
              <w:rPr>
                <w:rFonts w:ascii="宋体" w:hAnsi="宋体" w:hint="eastAsia"/>
                <w:color w:val="000000"/>
              </w:rPr>
              <w:t>作出</w:t>
            </w:r>
            <w:proofErr w:type="gramEnd"/>
            <w:r>
              <w:rPr>
                <w:rFonts w:ascii="宋体" w:hAnsi="宋体" w:hint="eastAsia"/>
                <w:color w:val="000000"/>
              </w:rPr>
              <w:t>答复，并制作记录。</w:t>
            </w:r>
          </w:p>
          <w:p w:rsidR="001C07AE" w:rsidRDefault="00BC4615">
            <w:pPr>
              <w:spacing w:line="360" w:lineRule="exact"/>
              <w:rPr>
                <w:rFonts w:ascii="宋体" w:hAnsi="宋体"/>
                <w:color w:val="000000"/>
              </w:rPr>
            </w:pPr>
            <w:r>
              <w:rPr>
                <w:rFonts w:ascii="宋体" w:hAnsi="宋体" w:hint="eastAsia"/>
                <w:color w:val="000000"/>
              </w:rPr>
              <w:t>3、投标人或其他有利害关系人对评标结果有异议的，应当在中标候选人公示期间书面提出，并由法定代表人签名和加盖单位公章，否则招标人将不予受理。招标人应当自收到异议之日起</w:t>
            </w:r>
            <w:r>
              <w:rPr>
                <w:rFonts w:ascii="宋体" w:hAnsi="宋体" w:hint="eastAsia"/>
              </w:rPr>
              <w:t>3个工作日内</w:t>
            </w:r>
            <w:proofErr w:type="gramStart"/>
            <w:r>
              <w:rPr>
                <w:rFonts w:ascii="宋体" w:hAnsi="宋体" w:hint="eastAsia"/>
              </w:rPr>
              <w:t>作出</w:t>
            </w:r>
            <w:proofErr w:type="gramEnd"/>
            <w:r>
              <w:rPr>
                <w:rFonts w:ascii="宋体" w:hAnsi="宋体" w:hint="eastAsia"/>
              </w:rPr>
              <w:t>答复；</w:t>
            </w:r>
            <w:proofErr w:type="gramStart"/>
            <w:r>
              <w:rPr>
                <w:rFonts w:ascii="宋体" w:hAnsi="宋体" w:hint="eastAsia"/>
                <w:color w:val="000000"/>
              </w:rPr>
              <w:t>作出</w:t>
            </w:r>
            <w:proofErr w:type="gramEnd"/>
            <w:r>
              <w:rPr>
                <w:rFonts w:ascii="宋体" w:hAnsi="宋体" w:hint="eastAsia"/>
                <w:color w:val="000000"/>
              </w:rPr>
              <w:t>答复前，将暂停招标投标活动。</w:t>
            </w:r>
          </w:p>
        </w:tc>
      </w:tr>
      <w:tr w:rsidR="001C07AE">
        <w:trPr>
          <w:trHeight w:val="5482"/>
        </w:trPr>
        <w:tc>
          <w:tcPr>
            <w:tcW w:w="957" w:type="dxa"/>
            <w:vMerge w:val="restart"/>
            <w:tcBorders>
              <w:top w:val="single" w:sz="4" w:space="0" w:color="auto"/>
            </w:tcBorders>
            <w:vAlign w:val="center"/>
          </w:tcPr>
          <w:p w:rsidR="001C07AE" w:rsidRDefault="00BC4615">
            <w:pPr>
              <w:spacing w:line="312" w:lineRule="auto"/>
              <w:jc w:val="center"/>
              <w:rPr>
                <w:rFonts w:ascii="宋体" w:hAnsi="宋体"/>
                <w:color w:val="000000"/>
              </w:rPr>
            </w:pPr>
            <w:r>
              <w:rPr>
                <w:rFonts w:ascii="宋体" w:hAnsi="宋体" w:hint="eastAsia"/>
                <w:color w:val="000000"/>
              </w:rPr>
              <w:lastRenderedPageBreak/>
              <w:t>9.6</w:t>
            </w:r>
          </w:p>
        </w:tc>
        <w:tc>
          <w:tcPr>
            <w:tcW w:w="2523" w:type="dxa"/>
            <w:gridSpan w:val="2"/>
            <w:tcBorders>
              <w:top w:val="single" w:sz="4" w:space="0" w:color="auto"/>
            </w:tcBorders>
            <w:vAlign w:val="center"/>
          </w:tcPr>
          <w:p w:rsidR="001C07AE" w:rsidRDefault="00BC4615">
            <w:pPr>
              <w:spacing w:line="312" w:lineRule="auto"/>
              <w:rPr>
                <w:rFonts w:ascii="宋体" w:hAnsi="宋体"/>
                <w:color w:val="000000"/>
              </w:rPr>
            </w:pPr>
            <w:r>
              <w:rPr>
                <w:rFonts w:ascii="宋体" w:hAnsi="宋体" w:hint="eastAsia"/>
                <w:color w:val="000000"/>
              </w:rPr>
              <w:t>投诉</w:t>
            </w:r>
          </w:p>
        </w:tc>
        <w:tc>
          <w:tcPr>
            <w:tcW w:w="5294" w:type="dxa"/>
            <w:tcBorders>
              <w:top w:val="single" w:sz="4" w:space="0" w:color="auto"/>
            </w:tcBorders>
            <w:vAlign w:val="center"/>
          </w:tcPr>
          <w:p w:rsidR="001C07AE" w:rsidRDefault="00BC4615">
            <w:pPr>
              <w:spacing w:line="360" w:lineRule="exact"/>
              <w:rPr>
                <w:rFonts w:ascii="宋体" w:hAnsi="宋体"/>
                <w:szCs w:val="21"/>
              </w:rPr>
            </w:pPr>
            <w:r>
              <w:rPr>
                <w:rFonts w:ascii="宋体" w:hAnsi="宋体" w:hint="eastAsia"/>
                <w:szCs w:val="21"/>
              </w:rPr>
              <w:t>1、潜在投标人、投标人或者其他利害关系人，对招标文件、开标、评标结果有异议的，应当先向招标人提出。</w:t>
            </w:r>
          </w:p>
          <w:p w:rsidR="001C07AE" w:rsidRDefault="00BC4615">
            <w:pPr>
              <w:spacing w:line="360" w:lineRule="exact"/>
              <w:rPr>
                <w:rFonts w:ascii="宋体" w:hAnsi="宋体"/>
                <w:szCs w:val="21"/>
              </w:rPr>
            </w:pPr>
            <w:r>
              <w:rPr>
                <w:rFonts w:ascii="宋体" w:hAnsi="宋体" w:hint="eastAsia"/>
                <w:szCs w:val="21"/>
              </w:rPr>
              <w:t>2、投标人或者其他利害关系人认为招标投标活动不符合法律、行政法规规定的，可以自知道或者应当知道之日起10日内向有关行政监督部门投诉。投诉事项应先提出异议而没有提出异议、行政监督部门将不予受理。</w:t>
            </w:r>
          </w:p>
          <w:p w:rsidR="001C07AE" w:rsidRDefault="00BC4615">
            <w:pPr>
              <w:spacing w:line="360" w:lineRule="exact"/>
              <w:rPr>
                <w:rFonts w:ascii="宋体" w:hAnsi="宋体"/>
                <w:szCs w:val="21"/>
              </w:rPr>
            </w:pPr>
            <w:r>
              <w:rPr>
                <w:rFonts w:ascii="宋体" w:hAnsi="宋体" w:hint="eastAsia"/>
                <w:szCs w:val="21"/>
              </w:rPr>
              <w:t>3、投标人或者其他利害关系人投诉时，应当提交投诉书。投诉书应当包括下列内容：①投诉人的名称、地址及有效联系方式；②被投诉人的名称、地址及有效联系方式；③投诉事项的基本事实；④相关请求及主张；⑤有效线索和相关证明材料。</w:t>
            </w:r>
          </w:p>
          <w:p w:rsidR="001C07AE" w:rsidRDefault="00BC4615">
            <w:pPr>
              <w:spacing w:line="360" w:lineRule="exact"/>
              <w:rPr>
                <w:rFonts w:ascii="宋体" w:hAnsi="宋体"/>
                <w:color w:val="000000"/>
              </w:rPr>
            </w:pPr>
            <w:r>
              <w:rPr>
                <w:rFonts w:ascii="宋体" w:hAnsi="宋体" w:hint="eastAsia"/>
                <w:szCs w:val="21"/>
              </w:rPr>
              <w:t>4、投诉人是法人的，投诉书必须由其法定代表人或者授权代表签字并盖章；其他组织或个人投诉的，投诉书必须由其主要负责人或者投诉人本人签字，并</w:t>
            </w:r>
            <w:proofErr w:type="gramStart"/>
            <w:r>
              <w:rPr>
                <w:rFonts w:ascii="宋体" w:hAnsi="宋体" w:hint="eastAsia"/>
                <w:szCs w:val="21"/>
              </w:rPr>
              <w:t>附有效</w:t>
            </w:r>
            <w:proofErr w:type="gramEnd"/>
            <w:r>
              <w:rPr>
                <w:rFonts w:ascii="宋体" w:hAnsi="宋体" w:hint="eastAsia"/>
                <w:szCs w:val="21"/>
              </w:rPr>
              <w:t>身份证明复印件。</w:t>
            </w:r>
          </w:p>
        </w:tc>
      </w:tr>
      <w:tr w:rsidR="001C07AE">
        <w:trPr>
          <w:trHeight w:val="2276"/>
        </w:trPr>
        <w:tc>
          <w:tcPr>
            <w:tcW w:w="957" w:type="dxa"/>
            <w:vMerge/>
            <w:tcBorders>
              <w:top w:val="single" w:sz="4" w:space="0" w:color="auto"/>
            </w:tcBorders>
            <w:vAlign w:val="center"/>
          </w:tcPr>
          <w:p w:rsidR="001C07AE" w:rsidRDefault="001C07AE">
            <w:pPr>
              <w:spacing w:line="312" w:lineRule="auto"/>
              <w:jc w:val="center"/>
              <w:rPr>
                <w:rFonts w:ascii="宋体" w:hAnsi="宋体"/>
                <w:color w:val="000000"/>
              </w:rPr>
            </w:pPr>
          </w:p>
        </w:tc>
        <w:tc>
          <w:tcPr>
            <w:tcW w:w="1743" w:type="dxa"/>
            <w:vMerge w:val="restart"/>
            <w:tcBorders>
              <w:top w:val="single" w:sz="4" w:space="0" w:color="auto"/>
            </w:tcBorders>
            <w:vAlign w:val="center"/>
          </w:tcPr>
          <w:p w:rsidR="001C07AE" w:rsidRDefault="00BC4615">
            <w:pPr>
              <w:spacing w:line="312" w:lineRule="auto"/>
              <w:rPr>
                <w:rFonts w:ascii="宋体" w:hAnsi="宋体"/>
                <w:color w:val="000000"/>
              </w:rPr>
            </w:pPr>
            <w:r>
              <w:rPr>
                <w:rFonts w:ascii="宋体" w:hAnsi="宋体" w:hint="eastAsia"/>
                <w:color w:val="000000"/>
              </w:rPr>
              <w:t>监督</w:t>
            </w:r>
          </w:p>
        </w:tc>
        <w:tc>
          <w:tcPr>
            <w:tcW w:w="780" w:type="dxa"/>
            <w:vMerge w:val="restart"/>
            <w:tcBorders>
              <w:top w:val="single" w:sz="4" w:space="0" w:color="auto"/>
            </w:tcBorders>
            <w:vAlign w:val="center"/>
          </w:tcPr>
          <w:p w:rsidR="001C07AE" w:rsidRDefault="001C07AE">
            <w:pPr>
              <w:widowControl/>
              <w:jc w:val="left"/>
              <w:rPr>
                <w:rFonts w:ascii="宋体" w:hAnsi="宋体"/>
                <w:color w:val="000000"/>
              </w:rPr>
            </w:pPr>
          </w:p>
          <w:p w:rsidR="001C07AE" w:rsidRDefault="00BC4615">
            <w:pPr>
              <w:spacing w:line="312" w:lineRule="auto"/>
              <w:rPr>
                <w:rFonts w:ascii="宋体" w:hAnsi="宋体"/>
                <w:color w:val="000000"/>
              </w:rPr>
            </w:pPr>
            <w:r>
              <w:rPr>
                <w:rFonts w:ascii="宋体" w:hAnsi="宋体" w:hint="eastAsia"/>
                <w:color w:val="000000"/>
              </w:rPr>
              <w:t>行政</w:t>
            </w:r>
          </w:p>
        </w:tc>
        <w:tc>
          <w:tcPr>
            <w:tcW w:w="5294" w:type="dxa"/>
            <w:tcBorders>
              <w:top w:val="single" w:sz="4" w:space="0" w:color="auto"/>
            </w:tcBorders>
            <w:vAlign w:val="center"/>
          </w:tcPr>
          <w:p w:rsidR="001C07AE" w:rsidRDefault="00BC4615">
            <w:pPr>
              <w:spacing w:line="400" w:lineRule="exact"/>
              <w:rPr>
                <w:rFonts w:ascii="宋体" w:hAnsi="宋体"/>
                <w:szCs w:val="21"/>
              </w:rPr>
            </w:pPr>
            <w:r>
              <w:rPr>
                <w:rFonts w:ascii="宋体" w:hAnsi="宋体" w:hint="eastAsia"/>
                <w:color w:val="000000"/>
              </w:rPr>
              <w:t>行政监督部门（汕头华侨经济文化合作试验区管理委员会办公室、汕头华侨经济文化合作试验区规划与建设局、汕头华侨经济文化合作试验区经济发展局、汕头市监察委员会）自收到投诉之日起3个工作日内决定是否受理投诉，并自受理投诉之日起30个工作日内</w:t>
            </w:r>
            <w:proofErr w:type="gramStart"/>
            <w:r>
              <w:rPr>
                <w:rFonts w:ascii="宋体" w:hAnsi="宋体" w:hint="eastAsia"/>
                <w:color w:val="000000"/>
              </w:rPr>
              <w:t>作出</w:t>
            </w:r>
            <w:proofErr w:type="gramEnd"/>
            <w:r>
              <w:rPr>
                <w:rFonts w:ascii="宋体" w:hAnsi="宋体" w:hint="eastAsia"/>
                <w:color w:val="000000"/>
              </w:rPr>
              <w:t>书面处理决定；情况复杂，不能在规定期限内做出处理决定的，可以适当延长；投诉受理期间将暂停招标投标活动。</w:t>
            </w:r>
          </w:p>
        </w:tc>
      </w:tr>
      <w:tr w:rsidR="001C07AE">
        <w:trPr>
          <w:trHeight w:val="657"/>
        </w:trPr>
        <w:tc>
          <w:tcPr>
            <w:tcW w:w="957" w:type="dxa"/>
            <w:vMerge/>
            <w:vAlign w:val="center"/>
          </w:tcPr>
          <w:p w:rsidR="001C07AE" w:rsidRDefault="001C07AE">
            <w:pPr>
              <w:spacing w:line="312" w:lineRule="auto"/>
              <w:jc w:val="center"/>
              <w:rPr>
                <w:rFonts w:ascii="宋体" w:hAnsi="宋体"/>
                <w:color w:val="000000"/>
              </w:rPr>
            </w:pPr>
          </w:p>
        </w:tc>
        <w:tc>
          <w:tcPr>
            <w:tcW w:w="1743" w:type="dxa"/>
            <w:vMerge/>
            <w:vAlign w:val="center"/>
          </w:tcPr>
          <w:p w:rsidR="001C07AE" w:rsidRDefault="001C07AE">
            <w:pPr>
              <w:spacing w:line="312" w:lineRule="auto"/>
              <w:rPr>
                <w:rFonts w:ascii="宋体" w:hAnsi="宋体"/>
                <w:color w:val="000000"/>
              </w:rPr>
            </w:pPr>
          </w:p>
        </w:tc>
        <w:tc>
          <w:tcPr>
            <w:tcW w:w="780" w:type="dxa"/>
            <w:vMerge/>
            <w:vAlign w:val="center"/>
          </w:tcPr>
          <w:p w:rsidR="001C07AE" w:rsidRDefault="001C07AE">
            <w:pPr>
              <w:spacing w:line="312" w:lineRule="auto"/>
              <w:rPr>
                <w:rFonts w:ascii="宋体" w:hAnsi="宋体"/>
                <w:color w:val="000000"/>
              </w:rPr>
            </w:pPr>
          </w:p>
        </w:tc>
        <w:tc>
          <w:tcPr>
            <w:tcW w:w="5294" w:type="dxa"/>
            <w:tcBorders>
              <w:top w:val="single" w:sz="4" w:space="0" w:color="auto"/>
            </w:tcBorders>
            <w:vAlign w:val="center"/>
          </w:tcPr>
          <w:p w:rsidR="001C07AE" w:rsidRDefault="00BC4615">
            <w:pPr>
              <w:spacing w:line="400" w:lineRule="exact"/>
              <w:ind w:firstLineChars="100" w:firstLine="210"/>
              <w:rPr>
                <w:rFonts w:ascii="宋体" w:hAnsi="宋体"/>
                <w:szCs w:val="21"/>
              </w:rPr>
            </w:pPr>
            <w:r>
              <w:rPr>
                <w:rFonts w:ascii="宋体" w:hAnsi="宋体" w:hint="eastAsia"/>
                <w:color w:val="000000"/>
              </w:rPr>
              <w:t>本项目的招标投标活动及其相关当事人应当接受管辖权的建设工程招标投标行政监督部门依法实施的监督。</w:t>
            </w:r>
          </w:p>
        </w:tc>
      </w:tr>
      <w:tr w:rsidR="001C07AE">
        <w:trPr>
          <w:trHeight w:val="90"/>
        </w:trPr>
        <w:tc>
          <w:tcPr>
            <w:tcW w:w="957" w:type="dxa"/>
            <w:vMerge/>
            <w:vAlign w:val="center"/>
          </w:tcPr>
          <w:p w:rsidR="001C07AE" w:rsidRDefault="001C07AE">
            <w:pPr>
              <w:spacing w:line="312" w:lineRule="auto"/>
              <w:jc w:val="center"/>
              <w:rPr>
                <w:rFonts w:ascii="宋体" w:hAnsi="宋体"/>
                <w:color w:val="000000"/>
              </w:rPr>
            </w:pPr>
          </w:p>
        </w:tc>
        <w:tc>
          <w:tcPr>
            <w:tcW w:w="1743" w:type="dxa"/>
            <w:vMerge/>
            <w:vAlign w:val="center"/>
          </w:tcPr>
          <w:p w:rsidR="001C07AE" w:rsidRDefault="001C07AE">
            <w:pPr>
              <w:spacing w:line="312" w:lineRule="auto"/>
              <w:rPr>
                <w:rFonts w:ascii="宋体" w:cs="宋体"/>
                <w:kern w:val="0"/>
                <w:szCs w:val="21"/>
              </w:rPr>
            </w:pPr>
          </w:p>
        </w:tc>
        <w:tc>
          <w:tcPr>
            <w:tcW w:w="780" w:type="dxa"/>
            <w:vAlign w:val="center"/>
          </w:tcPr>
          <w:p w:rsidR="001C07AE" w:rsidRDefault="00BC4615">
            <w:pPr>
              <w:spacing w:line="312" w:lineRule="auto"/>
              <w:rPr>
                <w:rFonts w:ascii="宋体" w:cs="宋体"/>
                <w:kern w:val="0"/>
                <w:szCs w:val="21"/>
              </w:rPr>
            </w:pPr>
            <w:r>
              <w:rPr>
                <w:rFonts w:ascii="宋体" w:cs="宋体" w:hint="eastAsia"/>
                <w:kern w:val="0"/>
                <w:szCs w:val="21"/>
              </w:rPr>
              <w:t>社会</w:t>
            </w:r>
          </w:p>
        </w:tc>
        <w:tc>
          <w:tcPr>
            <w:tcW w:w="5294" w:type="dxa"/>
            <w:tcBorders>
              <w:top w:val="single" w:sz="4" w:space="0" w:color="auto"/>
            </w:tcBorders>
            <w:vAlign w:val="center"/>
          </w:tcPr>
          <w:p w:rsidR="001C07AE" w:rsidRDefault="00BC4615" w:rsidP="007071C4">
            <w:pPr>
              <w:spacing w:line="400" w:lineRule="exact"/>
              <w:ind w:firstLineChars="100" w:firstLine="210"/>
              <w:rPr>
                <w:rFonts w:ascii="宋体" w:hAnsi="宋体"/>
                <w:color w:val="000000"/>
              </w:rPr>
            </w:pPr>
            <w:r>
              <w:rPr>
                <w:rFonts w:ascii="宋体" w:hAnsi="宋体" w:hint="eastAsia"/>
                <w:color w:val="000000"/>
              </w:rPr>
              <w:t>项目评标结束后，招标人3日内应将专家签署的《评标报告》、投标人递交的电子文件（光盘和U盘）和中标候选人名单以及评标专家代码及对应的个人评标过程的具体意见（含对否决投标人相关意见等）在</w:t>
            </w:r>
            <w:r>
              <w:rPr>
                <w:rFonts w:ascii="宋体" w:cs="宋体" w:hint="eastAsia"/>
                <w:kern w:val="0"/>
                <w:szCs w:val="21"/>
              </w:rPr>
              <w:t>汕头建筑信息网和</w:t>
            </w:r>
            <w:r>
              <w:rPr>
                <w:rFonts w:ascii="宋体" w:hAnsi="宋体" w:hint="eastAsia"/>
                <w:color w:val="000000"/>
              </w:rPr>
              <w:t>广东省招标投标监管网上公示，(评标专家姓名以代码“专家一、专家二</w:t>
            </w:r>
            <w:r>
              <w:rPr>
                <w:rFonts w:ascii="宋体" w:hAnsi="宋体"/>
                <w:color w:val="000000"/>
              </w:rPr>
              <w:t>…</w:t>
            </w:r>
            <w:r>
              <w:rPr>
                <w:rFonts w:ascii="宋体" w:hAnsi="宋体" w:hint="eastAsia"/>
                <w:color w:val="000000"/>
              </w:rPr>
              <w:t>”)公示期不得少于3</w:t>
            </w:r>
            <w:r w:rsidR="007071C4">
              <w:rPr>
                <w:rFonts w:ascii="宋体" w:hAnsi="宋体" w:hint="eastAsia"/>
                <w:color w:val="000000"/>
              </w:rPr>
              <w:t>天</w:t>
            </w:r>
            <w:r>
              <w:rPr>
                <w:rFonts w:ascii="宋体" w:hAnsi="宋体" w:hint="eastAsia"/>
                <w:color w:val="000000"/>
              </w:rPr>
              <w:t>。</w:t>
            </w:r>
          </w:p>
        </w:tc>
      </w:tr>
      <w:tr w:rsidR="001C07AE">
        <w:trPr>
          <w:trHeight w:val="19"/>
        </w:trPr>
        <w:tc>
          <w:tcPr>
            <w:tcW w:w="8774" w:type="dxa"/>
            <w:gridSpan w:val="4"/>
            <w:tcBorders>
              <w:top w:val="single" w:sz="4" w:space="0" w:color="auto"/>
            </w:tcBorders>
            <w:vAlign w:val="center"/>
          </w:tcPr>
          <w:p w:rsidR="001C07AE" w:rsidRDefault="00BC4615">
            <w:pPr>
              <w:spacing w:line="400" w:lineRule="exact"/>
              <w:rPr>
                <w:rFonts w:ascii="宋体" w:hAnsi="宋体"/>
                <w:color w:val="FF0000"/>
                <w:szCs w:val="21"/>
              </w:rPr>
            </w:pPr>
            <w:r>
              <w:rPr>
                <w:rFonts w:ascii="宋体" w:hAnsi="宋体" w:hint="eastAsia"/>
                <w:color w:val="000000"/>
                <w:sz w:val="24"/>
              </w:rPr>
              <w:t>10.  需要补充的其他内容</w:t>
            </w:r>
          </w:p>
        </w:tc>
      </w:tr>
      <w:tr w:rsidR="001C07AE">
        <w:trPr>
          <w:trHeight w:val="3564"/>
        </w:trPr>
        <w:tc>
          <w:tcPr>
            <w:tcW w:w="957" w:type="dxa"/>
            <w:tcBorders>
              <w:top w:val="single" w:sz="4" w:space="0" w:color="auto"/>
            </w:tcBorders>
            <w:vAlign w:val="center"/>
          </w:tcPr>
          <w:p w:rsidR="001C07AE" w:rsidRDefault="00BC4615">
            <w:pPr>
              <w:spacing w:line="312" w:lineRule="auto"/>
              <w:jc w:val="center"/>
              <w:rPr>
                <w:rFonts w:ascii="宋体" w:hAnsi="宋体"/>
                <w:color w:val="000000"/>
              </w:rPr>
            </w:pPr>
            <w:r>
              <w:rPr>
                <w:rFonts w:ascii="宋体" w:hAnsi="宋体" w:hint="eastAsia"/>
                <w:color w:val="000000"/>
              </w:rPr>
              <w:lastRenderedPageBreak/>
              <w:t>10.1</w:t>
            </w:r>
          </w:p>
        </w:tc>
        <w:tc>
          <w:tcPr>
            <w:tcW w:w="2523" w:type="dxa"/>
            <w:gridSpan w:val="2"/>
            <w:tcBorders>
              <w:top w:val="single" w:sz="4" w:space="0" w:color="auto"/>
            </w:tcBorders>
            <w:vAlign w:val="center"/>
          </w:tcPr>
          <w:p w:rsidR="001C07AE" w:rsidRDefault="00BC4615">
            <w:pPr>
              <w:spacing w:line="312" w:lineRule="auto"/>
              <w:rPr>
                <w:rFonts w:ascii="宋体" w:hAnsi="宋体"/>
                <w:color w:val="000000"/>
              </w:rPr>
            </w:pPr>
            <w:r>
              <w:rPr>
                <w:rFonts w:ascii="宋体" w:hAnsi="宋体" w:hint="eastAsia"/>
                <w:color w:val="000000"/>
              </w:rPr>
              <w:t>解释权</w:t>
            </w:r>
          </w:p>
        </w:tc>
        <w:tc>
          <w:tcPr>
            <w:tcW w:w="5294" w:type="dxa"/>
            <w:tcBorders>
              <w:top w:val="single" w:sz="4" w:space="0" w:color="auto"/>
            </w:tcBorders>
            <w:vAlign w:val="center"/>
          </w:tcPr>
          <w:p w:rsidR="001C07AE" w:rsidRDefault="00BC4615">
            <w:pPr>
              <w:spacing w:line="400" w:lineRule="exact"/>
              <w:rPr>
                <w:rFonts w:ascii="宋体" w:hAnsi="宋体"/>
                <w:color w:val="000000"/>
              </w:rPr>
            </w:pPr>
            <w:r>
              <w:rPr>
                <w:rFonts w:ascii="宋体" w:hAnsi="宋体" w:hint="eastAsia"/>
                <w:color w:val="000000"/>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w:t>
            </w:r>
            <w:proofErr w:type="gramStart"/>
            <w:r>
              <w:rPr>
                <w:rFonts w:ascii="宋体" w:hAnsi="宋体" w:hint="eastAsia"/>
                <w:color w:val="000000"/>
              </w:rPr>
              <w:t>一组成</w:t>
            </w:r>
            <w:proofErr w:type="gramEnd"/>
            <w:r>
              <w:rPr>
                <w:rFonts w:ascii="宋体" w:hAnsi="宋体" w:hint="eastAsia"/>
                <w:color w:val="000000"/>
              </w:rPr>
              <w:t>文件中就同一事项的规定或约定不一致的，以编排顺序在后者为准；同</w:t>
            </w:r>
            <w:proofErr w:type="gramStart"/>
            <w:r>
              <w:rPr>
                <w:rFonts w:ascii="宋体" w:hAnsi="宋体" w:hint="eastAsia"/>
                <w:color w:val="000000"/>
              </w:rPr>
              <w:t>一组成</w:t>
            </w:r>
            <w:proofErr w:type="gramEnd"/>
            <w:r>
              <w:rPr>
                <w:rFonts w:ascii="宋体" w:hAnsi="宋体" w:hint="eastAsia"/>
                <w:color w:val="000000"/>
              </w:rPr>
              <w:t>文件不同版本之间有不一致的，以形成时间在后者为准。按本款前述规定仍不能形成结论的，由招标人负责解释。</w:t>
            </w:r>
          </w:p>
        </w:tc>
      </w:tr>
      <w:tr w:rsidR="001C07AE">
        <w:trPr>
          <w:trHeight w:val="655"/>
        </w:trPr>
        <w:tc>
          <w:tcPr>
            <w:tcW w:w="957" w:type="dxa"/>
            <w:vAlign w:val="center"/>
          </w:tcPr>
          <w:p w:rsidR="001C07AE" w:rsidRDefault="00BC4615">
            <w:pPr>
              <w:spacing w:line="312" w:lineRule="auto"/>
              <w:jc w:val="center"/>
              <w:rPr>
                <w:rFonts w:ascii="宋体" w:hAnsi="宋体"/>
                <w:color w:val="000000"/>
              </w:rPr>
            </w:pPr>
            <w:r>
              <w:rPr>
                <w:rFonts w:ascii="宋体" w:hAnsi="宋体" w:hint="eastAsia"/>
                <w:color w:val="000000"/>
              </w:rPr>
              <w:t>10.2</w:t>
            </w:r>
          </w:p>
        </w:tc>
        <w:tc>
          <w:tcPr>
            <w:tcW w:w="2523" w:type="dxa"/>
            <w:gridSpan w:val="2"/>
            <w:vAlign w:val="center"/>
          </w:tcPr>
          <w:p w:rsidR="001C07AE" w:rsidRDefault="00BC4615">
            <w:pPr>
              <w:spacing w:line="312" w:lineRule="auto"/>
              <w:rPr>
                <w:rFonts w:ascii="宋体" w:hAnsi="宋体"/>
                <w:color w:val="000000"/>
              </w:rPr>
            </w:pPr>
            <w:r>
              <w:rPr>
                <w:rFonts w:ascii="宋体" w:hAnsi="宋体" w:hint="eastAsia"/>
                <w:color w:val="000000"/>
              </w:rPr>
              <w:t>特殊代表资格</w:t>
            </w:r>
          </w:p>
        </w:tc>
        <w:tc>
          <w:tcPr>
            <w:tcW w:w="5294" w:type="dxa"/>
            <w:tcBorders>
              <w:top w:val="single" w:sz="4" w:space="0" w:color="auto"/>
            </w:tcBorders>
            <w:vAlign w:val="center"/>
          </w:tcPr>
          <w:p w:rsidR="001C07AE" w:rsidRDefault="00BC4615">
            <w:pPr>
              <w:spacing w:line="400" w:lineRule="exact"/>
              <w:rPr>
                <w:rFonts w:ascii="宋体" w:hAnsi="宋体"/>
                <w:color w:val="000000"/>
              </w:rPr>
            </w:pPr>
            <w:r>
              <w:rPr>
                <w:rFonts w:ascii="宋体" w:hAnsi="宋体" w:hint="eastAsia"/>
              </w:rPr>
              <w:t>法定代表人（或委托代理人）与拟派建造师为同一人也具有参加投标递交投标文件、抽签会及开标会资格。</w:t>
            </w:r>
          </w:p>
        </w:tc>
      </w:tr>
      <w:tr w:rsidR="001C07AE">
        <w:trPr>
          <w:trHeight w:val="636"/>
        </w:trPr>
        <w:tc>
          <w:tcPr>
            <w:tcW w:w="957" w:type="dxa"/>
            <w:vAlign w:val="center"/>
          </w:tcPr>
          <w:p w:rsidR="001C07AE" w:rsidRDefault="00BC4615">
            <w:pPr>
              <w:spacing w:line="312" w:lineRule="auto"/>
              <w:jc w:val="center"/>
              <w:rPr>
                <w:rFonts w:ascii="宋体" w:hAnsi="宋体"/>
                <w:color w:val="000000"/>
              </w:rPr>
            </w:pPr>
            <w:r>
              <w:rPr>
                <w:rFonts w:ascii="宋体" w:hAnsi="宋体" w:hint="eastAsia"/>
                <w:color w:val="000000"/>
              </w:rPr>
              <w:t>10.3</w:t>
            </w:r>
          </w:p>
        </w:tc>
        <w:tc>
          <w:tcPr>
            <w:tcW w:w="2523" w:type="dxa"/>
            <w:gridSpan w:val="2"/>
            <w:vAlign w:val="center"/>
          </w:tcPr>
          <w:p w:rsidR="001C07AE" w:rsidRDefault="00BC4615">
            <w:pPr>
              <w:spacing w:line="312" w:lineRule="auto"/>
              <w:ind w:left="210" w:hangingChars="100" w:hanging="210"/>
              <w:rPr>
                <w:rFonts w:ascii="宋体" w:hAnsi="宋体"/>
                <w:color w:val="000000"/>
              </w:rPr>
            </w:pPr>
            <w:r>
              <w:rPr>
                <w:rFonts w:ascii="宋体" w:hAnsi="宋体" w:hint="eastAsia"/>
                <w:color w:val="000000"/>
              </w:rPr>
              <w:t>投标文件副本退还</w:t>
            </w:r>
          </w:p>
        </w:tc>
        <w:tc>
          <w:tcPr>
            <w:tcW w:w="5294" w:type="dxa"/>
            <w:vAlign w:val="center"/>
          </w:tcPr>
          <w:p w:rsidR="001C07AE" w:rsidRDefault="00BC4615">
            <w:pPr>
              <w:spacing w:line="400" w:lineRule="exact"/>
              <w:rPr>
                <w:rFonts w:ascii="宋体" w:hAnsi="宋体"/>
              </w:rPr>
            </w:pPr>
            <w:r>
              <w:rPr>
                <w:rFonts w:ascii="宋体" w:hAnsi="宋体" w:hint="eastAsia"/>
              </w:rPr>
              <w:t>投标人所递交的投标文件不予退还。</w:t>
            </w:r>
          </w:p>
        </w:tc>
      </w:tr>
      <w:tr w:rsidR="001C07AE">
        <w:trPr>
          <w:trHeight w:val="636"/>
        </w:trPr>
        <w:tc>
          <w:tcPr>
            <w:tcW w:w="957" w:type="dxa"/>
            <w:vAlign w:val="center"/>
          </w:tcPr>
          <w:p w:rsidR="001C07AE" w:rsidRDefault="00BC4615">
            <w:pPr>
              <w:spacing w:line="312" w:lineRule="auto"/>
              <w:jc w:val="center"/>
              <w:rPr>
                <w:rFonts w:ascii="宋体" w:hAnsi="宋体"/>
                <w:color w:val="000000"/>
              </w:rPr>
            </w:pPr>
            <w:r>
              <w:rPr>
                <w:rFonts w:ascii="宋体" w:hAnsi="宋体" w:hint="eastAsia"/>
                <w:color w:val="000000"/>
              </w:rPr>
              <w:t>10.4</w:t>
            </w:r>
          </w:p>
        </w:tc>
        <w:tc>
          <w:tcPr>
            <w:tcW w:w="2523" w:type="dxa"/>
            <w:gridSpan w:val="2"/>
            <w:vAlign w:val="center"/>
          </w:tcPr>
          <w:p w:rsidR="001C07AE" w:rsidRDefault="00BC4615">
            <w:pPr>
              <w:spacing w:line="312" w:lineRule="auto"/>
              <w:ind w:left="210" w:hangingChars="100" w:hanging="210"/>
              <w:rPr>
                <w:rFonts w:ascii="宋体" w:hAnsi="宋体"/>
                <w:color w:val="000000"/>
              </w:rPr>
            </w:pPr>
            <w:r>
              <w:rPr>
                <w:rFonts w:ascii="宋体" w:hAnsi="宋体" w:hint="eastAsia"/>
                <w:color w:val="000000"/>
              </w:rPr>
              <w:t>招标代理费</w:t>
            </w:r>
          </w:p>
        </w:tc>
        <w:tc>
          <w:tcPr>
            <w:tcW w:w="5294" w:type="dxa"/>
            <w:vAlign w:val="center"/>
          </w:tcPr>
          <w:p w:rsidR="001C07AE" w:rsidRDefault="00BC4615">
            <w:pPr>
              <w:spacing w:line="400" w:lineRule="exact"/>
              <w:rPr>
                <w:rFonts w:ascii="宋体" w:hAnsi="宋体"/>
              </w:rPr>
            </w:pPr>
            <w:r>
              <w:rPr>
                <w:rFonts w:ascii="宋体" w:hAnsi="宋体" w:hint="eastAsia"/>
              </w:rPr>
              <w:t>代理报酬由中标人支付。</w:t>
            </w:r>
          </w:p>
        </w:tc>
      </w:tr>
    </w:tbl>
    <w:p w:rsidR="001C07AE" w:rsidRDefault="001C07AE">
      <w:pPr>
        <w:spacing w:line="400" w:lineRule="exact"/>
        <w:ind w:firstLineChars="200" w:firstLine="420"/>
        <w:rPr>
          <w:rFonts w:ascii="宋体" w:hAnsi="宋体"/>
          <w:szCs w:val="21"/>
        </w:rPr>
      </w:pPr>
      <w:bookmarkStart w:id="2" w:name="_Toc184635071"/>
    </w:p>
    <w:p w:rsidR="001C07AE" w:rsidRDefault="001C07AE">
      <w:pPr>
        <w:spacing w:line="400" w:lineRule="exact"/>
        <w:ind w:firstLineChars="200" w:firstLine="420"/>
        <w:rPr>
          <w:rFonts w:ascii="宋体" w:hAnsi="宋体"/>
          <w:szCs w:val="21"/>
        </w:rPr>
      </w:pPr>
    </w:p>
    <w:p w:rsidR="001C07AE" w:rsidRDefault="001C07AE">
      <w:pPr>
        <w:spacing w:line="400" w:lineRule="exact"/>
        <w:ind w:firstLineChars="200" w:firstLine="420"/>
        <w:rPr>
          <w:rFonts w:ascii="宋体" w:hAnsi="宋体"/>
          <w:szCs w:val="21"/>
        </w:rPr>
      </w:pPr>
    </w:p>
    <w:p w:rsidR="001C07AE" w:rsidRDefault="001C07AE">
      <w:pPr>
        <w:spacing w:line="400" w:lineRule="exact"/>
        <w:ind w:firstLineChars="200" w:firstLine="420"/>
        <w:rPr>
          <w:rFonts w:ascii="宋体" w:hAnsi="宋体"/>
          <w:szCs w:val="21"/>
        </w:rPr>
      </w:pPr>
    </w:p>
    <w:p w:rsidR="001C07AE" w:rsidRDefault="001C07AE">
      <w:pPr>
        <w:spacing w:line="400" w:lineRule="exact"/>
        <w:ind w:firstLineChars="200" w:firstLine="420"/>
        <w:rPr>
          <w:rFonts w:ascii="宋体" w:hAnsi="宋体"/>
          <w:szCs w:val="21"/>
        </w:rPr>
      </w:pPr>
    </w:p>
    <w:p w:rsidR="001C07AE" w:rsidRDefault="001C07AE">
      <w:pPr>
        <w:spacing w:line="400" w:lineRule="exact"/>
        <w:ind w:firstLineChars="200" w:firstLine="420"/>
        <w:rPr>
          <w:rFonts w:ascii="宋体" w:hAnsi="宋体"/>
          <w:szCs w:val="21"/>
        </w:rPr>
      </w:pPr>
    </w:p>
    <w:p w:rsidR="001C07AE" w:rsidRDefault="001C07AE">
      <w:pPr>
        <w:spacing w:line="400" w:lineRule="exact"/>
        <w:ind w:firstLineChars="200" w:firstLine="420"/>
        <w:rPr>
          <w:rFonts w:ascii="宋体" w:hAnsi="宋体"/>
          <w:szCs w:val="21"/>
        </w:rPr>
      </w:pPr>
    </w:p>
    <w:p w:rsidR="001C07AE" w:rsidRDefault="001C07AE">
      <w:pPr>
        <w:spacing w:line="400" w:lineRule="exact"/>
        <w:ind w:firstLineChars="200" w:firstLine="420"/>
        <w:rPr>
          <w:rFonts w:ascii="宋体" w:hAnsi="宋体"/>
          <w:szCs w:val="21"/>
        </w:rPr>
      </w:pPr>
    </w:p>
    <w:p w:rsidR="001C07AE" w:rsidRDefault="001C07AE">
      <w:pPr>
        <w:spacing w:line="400" w:lineRule="exact"/>
        <w:ind w:firstLineChars="200" w:firstLine="420"/>
        <w:rPr>
          <w:rFonts w:ascii="宋体" w:hAnsi="宋体"/>
          <w:szCs w:val="21"/>
        </w:rPr>
      </w:pPr>
    </w:p>
    <w:p w:rsidR="001C07AE" w:rsidRDefault="001C07AE">
      <w:pPr>
        <w:spacing w:line="400" w:lineRule="exact"/>
        <w:ind w:firstLineChars="200" w:firstLine="420"/>
        <w:rPr>
          <w:rFonts w:ascii="宋体" w:hAnsi="宋体"/>
          <w:szCs w:val="21"/>
        </w:rPr>
      </w:pPr>
    </w:p>
    <w:p w:rsidR="001C07AE" w:rsidRDefault="001C07AE">
      <w:pPr>
        <w:spacing w:line="400" w:lineRule="exact"/>
        <w:ind w:firstLineChars="200" w:firstLine="420"/>
        <w:rPr>
          <w:rFonts w:ascii="宋体" w:hAnsi="宋体"/>
          <w:szCs w:val="21"/>
        </w:rPr>
      </w:pPr>
    </w:p>
    <w:p w:rsidR="001C07AE" w:rsidRDefault="001C07AE">
      <w:pPr>
        <w:spacing w:line="400" w:lineRule="exact"/>
        <w:ind w:firstLineChars="200" w:firstLine="420"/>
        <w:rPr>
          <w:rFonts w:ascii="宋体" w:hAnsi="宋体"/>
          <w:szCs w:val="21"/>
        </w:rPr>
      </w:pPr>
    </w:p>
    <w:p w:rsidR="001C07AE" w:rsidRDefault="001C07AE">
      <w:pPr>
        <w:spacing w:line="400" w:lineRule="exact"/>
        <w:ind w:firstLineChars="200" w:firstLine="420"/>
        <w:rPr>
          <w:rFonts w:ascii="宋体" w:hAnsi="宋体"/>
          <w:szCs w:val="21"/>
        </w:rPr>
      </w:pPr>
    </w:p>
    <w:p w:rsidR="001C07AE" w:rsidRDefault="001C07AE">
      <w:pPr>
        <w:spacing w:line="400" w:lineRule="exact"/>
        <w:ind w:firstLineChars="200" w:firstLine="420"/>
        <w:rPr>
          <w:rFonts w:ascii="宋体" w:hAnsi="宋体"/>
          <w:szCs w:val="21"/>
        </w:rPr>
      </w:pPr>
    </w:p>
    <w:p w:rsidR="001C07AE" w:rsidRDefault="001C07AE">
      <w:pPr>
        <w:spacing w:line="400" w:lineRule="exact"/>
        <w:ind w:firstLineChars="200" w:firstLine="420"/>
        <w:rPr>
          <w:rFonts w:ascii="宋体" w:hAnsi="宋体"/>
          <w:szCs w:val="21"/>
        </w:rPr>
      </w:pPr>
    </w:p>
    <w:p w:rsidR="001C07AE" w:rsidRDefault="001C07AE">
      <w:pPr>
        <w:spacing w:line="400" w:lineRule="exact"/>
        <w:ind w:firstLineChars="200" w:firstLine="420"/>
        <w:rPr>
          <w:rFonts w:ascii="宋体" w:hAnsi="宋体"/>
          <w:szCs w:val="21"/>
        </w:rPr>
      </w:pPr>
    </w:p>
    <w:p w:rsidR="001C07AE" w:rsidRDefault="001C07AE">
      <w:pPr>
        <w:spacing w:line="400" w:lineRule="exact"/>
        <w:ind w:firstLineChars="200" w:firstLine="420"/>
        <w:rPr>
          <w:rFonts w:ascii="宋体" w:hAnsi="宋体"/>
          <w:szCs w:val="21"/>
        </w:rPr>
      </w:pPr>
    </w:p>
    <w:p w:rsidR="001C07AE" w:rsidRDefault="001C07AE">
      <w:pPr>
        <w:spacing w:line="400" w:lineRule="exact"/>
        <w:ind w:firstLineChars="200" w:firstLine="420"/>
        <w:rPr>
          <w:rFonts w:ascii="宋体" w:hAnsi="宋体"/>
          <w:szCs w:val="21"/>
        </w:rPr>
      </w:pPr>
    </w:p>
    <w:p w:rsidR="001C07AE" w:rsidRDefault="001C07AE">
      <w:pPr>
        <w:spacing w:line="400" w:lineRule="exact"/>
        <w:rPr>
          <w:rFonts w:ascii="宋体" w:hAnsi="宋体"/>
          <w:szCs w:val="21"/>
        </w:rPr>
      </w:pPr>
    </w:p>
    <w:p w:rsidR="001C07AE" w:rsidRDefault="00BC4615">
      <w:pPr>
        <w:spacing w:line="400" w:lineRule="exact"/>
        <w:jc w:val="center"/>
        <w:rPr>
          <w:b/>
          <w:bCs/>
          <w:sz w:val="28"/>
          <w:szCs w:val="28"/>
        </w:rPr>
      </w:pPr>
      <w:r>
        <w:rPr>
          <w:rFonts w:hint="eastAsia"/>
          <w:b/>
          <w:bCs/>
          <w:sz w:val="28"/>
          <w:szCs w:val="28"/>
        </w:rPr>
        <w:lastRenderedPageBreak/>
        <w:t xml:space="preserve">1 </w:t>
      </w:r>
      <w:r>
        <w:rPr>
          <w:rFonts w:hint="eastAsia"/>
          <w:b/>
          <w:bCs/>
          <w:sz w:val="28"/>
          <w:szCs w:val="28"/>
        </w:rPr>
        <w:t>．总则</w:t>
      </w:r>
      <w:bookmarkEnd w:id="2"/>
    </w:p>
    <w:p w:rsidR="001C07AE" w:rsidRDefault="001C07AE">
      <w:pPr>
        <w:spacing w:line="400" w:lineRule="exact"/>
        <w:ind w:firstLineChars="200" w:firstLine="420"/>
        <w:rPr>
          <w:rFonts w:ascii="宋体" w:hAnsi="宋体"/>
          <w:szCs w:val="21"/>
        </w:rPr>
      </w:pPr>
    </w:p>
    <w:p w:rsidR="001C07AE" w:rsidRDefault="00BC4615">
      <w:pPr>
        <w:spacing w:line="400" w:lineRule="exact"/>
        <w:rPr>
          <w:b/>
          <w:bCs/>
          <w:sz w:val="24"/>
        </w:rPr>
      </w:pPr>
      <w:r>
        <w:rPr>
          <w:rFonts w:hint="eastAsia"/>
          <w:b/>
          <w:bCs/>
          <w:sz w:val="24"/>
        </w:rPr>
        <w:t xml:space="preserve">1.1 </w:t>
      </w:r>
      <w:r>
        <w:rPr>
          <w:rFonts w:hint="eastAsia"/>
          <w:b/>
          <w:bCs/>
          <w:sz w:val="24"/>
        </w:rPr>
        <w:t>项目概况</w:t>
      </w:r>
    </w:p>
    <w:p w:rsidR="001C07AE" w:rsidRDefault="00BC4615">
      <w:pPr>
        <w:spacing w:line="400" w:lineRule="exact"/>
        <w:ind w:firstLineChars="200" w:firstLine="420"/>
        <w:rPr>
          <w:rFonts w:ascii="宋体" w:hAnsi="宋体"/>
          <w:szCs w:val="21"/>
        </w:rPr>
      </w:pPr>
      <w:r>
        <w:rPr>
          <w:rFonts w:ascii="宋体" w:hAnsi="宋体" w:hint="eastAsia"/>
          <w:szCs w:val="21"/>
        </w:rPr>
        <w:t>1.1.1 根据《 中华人民共和国招标投标法》、《中华人民共和国招标投标实施条例》、《广东省实施〈中华人民共和国招标投标法〉办法》、《汕头经济特区建设工程施工招标投标管理条例》、《</w:t>
      </w:r>
      <w:r>
        <w:rPr>
          <w:rFonts w:ascii="宋体" w:hAnsi="宋体" w:hint="eastAsia"/>
          <w:bCs/>
          <w:szCs w:val="21"/>
        </w:rPr>
        <w:t>关于印发进一步加强汕头市政府投资建设工程施工招标投标管理的意见的通知</w:t>
      </w:r>
      <w:r>
        <w:rPr>
          <w:rFonts w:ascii="宋体" w:hAnsi="宋体" w:hint="eastAsia"/>
          <w:szCs w:val="21"/>
        </w:rPr>
        <w:t>》(</w:t>
      </w:r>
      <w:proofErr w:type="gramStart"/>
      <w:r>
        <w:rPr>
          <w:rFonts w:ascii="宋体" w:hAnsi="宋体" w:hint="eastAsia"/>
          <w:szCs w:val="21"/>
        </w:rPr>
        <w:t>汕</w:t>
      </w:r>
      <w:proofErr w:type="gramEnd"/>
      <w:r>
        <w:rPr>
          <w:rFonts w:ascii="宋体" w:hAnsi="宋体" w:hint="eastAsia"/>
          <w:szCs w:val="21"/>
        </w:rPr>
        <w:t>府办[2015]80</w:t>
      </w:r>
      <w:r>
        <w:rPr>
          <w:rFonts w:ascii="宋体" w:hAnsi="宋体" w:cs="宋体" w:hint="eastAsia"/>
          <w:szCs w:val="21"/>
        </w:rPr>
        <w:t>号</w:t>
      </w:r>
      <w:r>
        <w:rPr>
          <w:rFonts w:ascii="宋体" w:hAnsi="宋体" w:hint="eastAsia"/>
          <w:szCs w:val="21"/>
        </w:rPr>
        <w:t>)</w:t>
      </w:r>
      <w:r>
        <w:rPr>
          <w:rFonts w:hint="eastAsia"/>
        </w:rPr>
        <w:t>、《</w:t>
      </w:r>
      <w:hyperlink r:id="rId8" w:history="1">
        <w:r>
          <w:rPr>
            <w:rStyle w:val="af1"/>
            <w:rFonts w:ascii="宋体" w:hAnsi="宋体" w:hint="eastAsia"/>
            <w:color w:val="auto"/>
            <w:szCs w:val="21"/>
          </w:rPr>
          <w:t>关于进一步完善实施施工企业诚信综合评价制度的通知</w:t>
        </w:r>
      </w:hyperlink>
      <w:r>
        <w:rPr>
          <w:rFonts w:ascii="宋体" w:hAnsi="宋体" w:hint="eastAsia"/>
          <w:szCs w:val="21"/>
        </w:rPr>
        <w:t>》(</w:t>
      </w:r>
      <w:proofErr w:type="gramStart"/>
      <w:r>
        <w:rPr>
          <w:rFonts w:ascii="宋体" w:hAnsi="宋体" w:hint="eastAsia"/>
          <w:szCs w:val="21"/>
        </w:rPr>
        <w:t>汕</w:t>
      </w:r>
      <w:proofErr w:type="gramEnd"/>
      <w:r>
        <w:rPr>
          <w:rFonts w:ascii="宋体" w:hAnsi="宋体" w:hint="eastAsia"/>
          <w:szCs w:val="21"/>
        </w:rPr>
        <w:t>住建通[2016]3</w:t>
      </w:r>
      <w:r>
        <w:rPr>
          <w:rFonts w:ascii="宋体" w:hAnsi="宋体" w:cs="宋体" w:hint="eastAsia"/>
          <w:szCs w:val="21"/>
        </w:rPr>
        <w:t>号</w:t>
      </w:r>
      <w:r>
        <w:rPr>
          <w:rFonts w:ascii="宋体" w:hAnsi="宋体" w:hint="eastAsia"/>
          <w:szCs w:val="21"/>
        </w:rPr>
        <w:t>)等有关法律、法规和规章的规定，本招标项目己具备招标条件，现对本招标项目（标段）施工进行招标。</w:t>
      </w:r>
    </w:p>
    <w:p w:rsidR="001C07AE" w:rsidRDefault="00BC4615">
      <w:pPr>
        <w:spacing w:line="400" w:lineRule="exact"/>
        <w:ind w:firstLineChars="200" w:firstLine="420"/>
        <w:rPr>
          <w:rFonts w:ascii="宋体" w:hAnsi="宋体"/>
          <w:szCs w:val="21"/>
        </w:rPr>
      </w:pPr>
      <w:r>
        <w:rPr>
          <w:rFonts w:ascii="宋体" w:hAnsi="宋体" w:hint="eastAsia"/>
          <w:szCs w:val="21"/>
        </w:rPr>
        <w:t>1.1.2招标人：见投标人须知前附表</w:t>
      </w:r>
      <w:r>
        <w:rPr>
          <w:rFonts w:ascii="宋体" w:cs="宋体" w:hint="eastAsia"/>
          <w:kern w:val="0"/>
          <w:szCs w:val="21"/>
        </w:rPr>
        <w:t>。</w:t>
      </w:r>
    </w:p>
    <w:p w:rsidR="001C07AE" w:rsidRDefault="00BC4615">
      <w:pPr>
        <w:spacing w:line="400" w:lineRule="exact"/>
        <w:ind w:firstLineChars="200" w:firstLine="420"/>
        <w:rPr>
          <w:rFonts w:ascii="宋体" w:hAnsi="宋体"/>
          <w:szCs w:val="21"/>
        </w:rPr>
      </w:pPr>
      <w:r>
        <w:rPr>
          <w:rFonts w:ascii="宋体" w:hAnsi="宋体" w:hint="eastAsia"/>
          <w:szCs w:val="21"/>
        </w:rPr>
        <w:t>1.1.3招标代理机构：见投标人须知前附表。</w:t>
      </w:r>
    </w:p>
    <w:p w:rsidR="001C07AE" w:rsidRDefault="00BC4615">
      <w:pPr>
        <w:spacing w:line="400" w:lineRule="exact"/>
        <w:ind w:firstLineChars="200" w:firstLine="420"/>
        <w:rPr>
          <w:rFonts w:ascii="宋体" w:hAnsi="宋体"/>
          <w:szCs w:val="21"/>
        </w:rPr>
      </w:pPr>
      <w:r>
        <w:rPr>
          <w:rFonts w:ascii="宋体" w:hAnsi="宋体" w:hint="eastAsia"/>
          <w:szCs w:val="21"/>
        </w:rPr>
        <w:t>1.1.4工程名称：见投标人须知前附表。</w:t>
      </w:r>
    </w:p>
    <w:p w:rsidR="001C07AE" w:rsidRDefault="00BC4615">
      <w:pPr>
        <w:spacing w:line="400" w:lineRule="exact"/>
        <w:ind w:firstLineChars="200" w:firstLine="420"/>
        <w:rPr>
          <w:rFonts w:ascii="宋体" w:hAnsi="宋体"/>
          <w:szCs w:val="21"/>
        </w:rPr>
      </w:pPr>
      <w:r>
        <w:rPr>
          <w:rFonts w:ascii="宋体" w:hAnsi="宋体" w:hint="eastAsia"/>
          <w:szCs w:val="21"/>
        </w:rPr>
        <w:t>1.1.5建设地点：见投标人须知前附表。</w:t>
      </w:r>
    </w:p>
    <w:p w:rsidR="001C07AE" w:rsidRDefault="00BC4615">
      <w:pPr>
        <w:spacing w:line="400" w:lineRule="exact"/>
        <w:ind w:firstLineChars="200" w:firstLine="420"/>
        <w:rPr>
          <w:rFonts w:ascii="宋体" w:hAnsi="宋体"/>
          <w:szCs w:val="21"/>
        </w:rPr>
      </w:pPr>
      <w:r>
        <w:rPr>
          <w:rFonts w:ascii="宋体" w:hAnsi="宋体" w:hint="eastAsia"/>
          <w:szCs w:val="21"/>
        </w:rPr>
        <w:t>1.1.6建设规模：见投标人须知前附表。</w:t>
      </w:r>
    </w:p>
    <w:p w:rsidR="001C07AE" w:rsidRDefault="00BC4615">
      <w:pPr>
        <w:spacing w:line="400" w:lineRule="exact"/>
        <w:ind w:firstLineChars="200" w:firstLine="420"/>
        <w:rPr>
          <w:rFonts w:ascii="宋体" w:hAnsi="宋体"/>
          <w:szCs w:val="21"/>
        </w:rPr>
      </w:pPr>
      <w:r>
        <w:rPr>
          <w:rFonts w:ascii="宋体" w:hAnsi="宋体" w:hint="eastAsia"/>
          <w:szCs w:val="21"/>
        </w:rPr>
        <w:t>1.1.7设计单位：见投标人须知前附表</w:t>
      </w:r>
      <w:r>
        <w:rPr>
          <w:rFonts w:ascii="宋体" w:cs="宋体" w:hint="eastAsia"/>
          <w:kern w:val="0"/>
          <w:szCs w:val="21"/>
        </w:rPr>
        <w:t>。</w:t>
      </w:r>
    </w:p>
    <w:p w:rsidR="001C07AE" w:rsidRDefault="00BC4615">
      <w:pPr>
        <w:spacing w:line="400" w:lineRule="exact"/>
        <w:rPr>
          <w:b/>
          <w:bCs/>
          <w:sz w:val="24"/>
        </w:rPr>
      </w:pPr>
      <w:r>
        <w:rPr>
          <w:rFonts w:hint="eastAsia"/>
          <w:b/>
          <w:bCs/>
          <w:sz w:val="24"/>
        </w:rPr>
        <w:t xml:space="preserve">1.2 </w:t>
      </w:r>
      <w:r>
        <w:rPr>
          <w:rFonts w:hint="eastAsia"/>
          <w:b/>
          <w:bCs/>
          <w:sz w:val="24"/>
        </w:rPr>
        <w:t>资金来源和落实情况</w:t>
      </w:r>
    </w:p>
    <w:p w:rsidR="001C07AE" w:rsidRDefault="00BC4615">
      <w:pPr>
        <w:spacing w:line="400" w:lineRule="exact"/>
        <w:ind w:firstLineChars="200" w:firstLine="420"/>
        <w:rPr>
          <w:rFonts w:ascii="宋体" w:hAnsi="宋体"/>
          <w:szCs w:val="21"/>
        </w:rPr>
      </w:pPr>
      <w:r>
        <w:rPr>
          <w:rFonts w:ascii="宋体" w:hAnsi="宋体" w:hint="eastAsia"/>
          <w:szCs w:val="21"/>
        </w:rPr>
        <w:t>1.2.1 本招标项目（标段）的资金来源：见投标人须知前附表。</w:t>
      </w:r>
    </w:p>
    <w:p w:rsidR="001C07AE" w:rsidRDefault="00BC4615">
      <w:pPr>
        <w:spacing w:line="400" w:lineRule="exact"/>
        <w:ind w:firstLineChars="200" w:firstLine="420"/>
        <w:rPr>
          <w:rFonts w:ascii="宋体" w:hAnsi="宋体"/>
          <w:szCs w:val="21"/>
        </w:rPr>
      </w:pPr>
      <w:r>
        <w:rPr>
          <w:rFonts w:ascii="宋体" w:hAnsi="宋体" w:hint="eastAsia"/>
          <w:szCs w:val="21"/>
        </w:rPr>
        <w:t>1.2.2 本招标项目（标段）的出资比例：见投标人须知前附表。</w:t>
      </w:r>
    </w:p>
    <w:p w:rsidR="001C07AE" w:rsidRDefault="00BC4615">
      <w:pPr>
        <w:spacing w:line="400" w:lineRule="exact"/>
        <w:ind w:firstLineChars="200" w:firstLine="420"/>
        <w:rPr>
          <w:rFonts w:ascii="宋体" w:hAnsi="宋体"/>
          <w:szCs w:val="21"/>
        </w:rPr>
      </w:pPr>
      <w:r>
        <w:rPr>
          <w:rFonts w:ascii="宋体" w:hAnsi="宋体" w:hint="eastAsia"/>
          <w:szCs w:val="21"/>
        </w:rPr>
        <w:t>1.2.3 本招标项目（标段）的资金落实情况：见投标人须知前附表。</w:t>
      </w:r>
    </w:p>
    <w:p w:rsidR="001C07AE" w:rsidRDefault="00BC4615">
      <w:pPr>
        <w:spacing w:line="400" w:lineRule="exact"/>
        <w:rPr>
          <w:b/>
          <w:bCs/>
          <w:sz w:val="24"/>
        </w:rPr>
      </w:pPr>
      <w:r>
        <w:rPr>
          <w:rFonts w:hint="eastAsia"/>
          <w:b/>
          <w:bCs/>
          <w:sz w:val="24"/>
        </w:rPr>
        <w:t xml:space="preserve">1.3 </w:t>
      </w:r>
      <w:r>
        <w:rPr>
          <w:rFonts w:hint="eastAsia"/>
          <w:b/>
          <w:bCs/>
          <w:sz w:val="24"/>
        </w:rPr>
        <w:t>招标范围、标准</w:t>
      </w:r>
      <w:r>
        <w:rPr>
          <w:rFonts w:hint="eastAsia"/>
          <w:b/>
          <w:bCs/>
          <w:sz w:val="24"/>
        </w:rPr>
        <w:t>(</w:t>
      </w:r>
      <w:r>
        <w:rPr>
          <w:rFonts w:hint="eastAsia"/>
          <w:b/>
          <w:bCs/>
          <w:sz w:val="24"/>
        </w:rPr>
        <w:t>计划</w:t>
      </w:r>
      <w:r>
        <w:rPr>
          <w:rFonts w:hint="eastAsia"/>
          <w:b/>
          <w:bCs/>
          <w:sz w:val="24"/>
        </w:rPr>
        <w:t>)</w:t>
      </w:r>
      <w:r>
        <w:rPr>
          <w:rFonts w:hint="eastAsia"/>
          <w:b/>
          <w:bCs/>
          <w:sz w:val="24"/>
        </w:rPr>
        <w:t>工期和质量要求</w:t>
      </w:r>
    </w:p>
    <w:p w:rsidR="001C07AE" w:rsidRDefault="00BC4615">
      <w:pPr>
        <w:spacing w:line="400" w:lineRule="exact"/>
        <w:ind w:firstLineChars="200" w:firstLine="420"/>
        <w:rPr>
          <w:rFonts w:ascii="宋体" w:hAnsi="宋体"/>
          <w:szCs w:val="21"/>
        </w:rPr>
      </w:pPr>
      <w:r>
        <w:rPr>
          <w:rFonts w:ascii="宋体" w:hAnsi="宋体" w:hint="eastAsia"/>
          <w:szCs w:val="21"/>
        </w:rPr>
        <w:t>1.3.1 本次招标范围：见投标人须知前附表。</w:t>
      </w:r>
    </w:p>
    <w:p w:rsidR="001C07AE" w:rsidRDefault="00BC4615">
      <w:pPr>
        <w:spacing w:line="400" w:lineRule="exact"/>
        <w:ind w:firstLineChars="200" w:firstLine="420"/>
        <w:rPr>
          <w:rFonts w:ascii="宋体" w:hAnsi="宋体"/>
          <w:szCs w:val="21"/>
        </w:rPr>
      </w:pPr>
      <w:r>
        <w:rPr>
          <w:rFonts w:ascii="宋体" w:hAnsi="宋体" w:hint="eastAsia"/>
          <w:szCs w:val="21"/>
        </w:rPr>
        <w:t>1.3.2本次招标控制价：见投标人须知前附表</w:t>
      </w:r>
    </w:p>
    <w:p w:rsidR="001C07AE" w:rsidRDefault="00BC4615">
      <w:pPr>
        <w:spacing w:line="400" w:lineRule="exact"/>
        <w:ind w:firstLineChars="200" w:firstLine="420"/>
        <w:rPr>
          <w:rFonts w:ascii="宋体" w:hAnsi="宋体"/>
          <w:szCs w:val="21"/>
        </w:rPr>
      </w:pPr>
      <w:r>
        <w:rPr>
          <w:rFonts w:ascii="宋体" w:hAnsi="宋体" w:hint="eastAsia"/>
          <w:szCs w:val="21"/>
        </w:rPr>
        <w:t>1.3.3 本项目（标段）的施工工期：见投标人须知前附表。</w:t>
      </w:r>
    </w:p>
    <w:p w:rsidR="001C07AE" w:rsidRDefault="00BC4615">
      <w:pPr>
        <w:spacing w:line="400" w:lineRule="exact"/>
        <w:ind w:firstLineChars="200" w:firstLine="420"/>
        <w:rPr>
          <w:rFonts w:ascii="宋体" w:hAnsi="宋体"/>
          <w:szCs w:val="21"/>
        </w:rPr>
      </w:pPr>
      <w:r>
        <w:rPr>
          <w:rFonts w:ascii="宋体" w:hAnsi="宋体" w:hint="eastAsia"/>
          <w:szCs w:val="21"/>
        </w:rPr>
        <w:t>1.3.4 本项目（标段）的质量要求：见投标人须知前附表。</w:t>
      </w:r>
    </w:p>
    <w:p w:rsidR="001C07AE" w:rsidRDefault="00BC4615">
      <w:pPr>
        <w:spacing w:line="400" w:lineRule="exact"/>
        <w:rPr>
          <w:b/>
          <w:bCs/>
          <w:sz w:val="24"/>
        </w:rPr>
      </w:pPr>
      <w:r>
        <w:rPr>
          <w:rFonts w:hint="eastAsia"/>
          <w:b/>
          <w:bCs/>
          <w:sz w:val="24"/>
        </w:rPr>
        <w:t xml:space="preserve">1.4 </w:t>
      </w:r>
      <w:r>
        <w:rPr>
          <w:rFonts w:hint="eastAsia"/>
          <w:b/>
          <w:bCs/>
          <w:sz w:val="24"/>
        </w:rPr>
        <w:t>投标人资格要求</w:t>
      </w:r>
    </w:p>
    <w:p w:rsidR="001C07AE" w:rsidRDefault="00BC4615">
      <w:pPr>
        <w:spacing w:line="400" w:lineRule="exact"/>
        <w:ind w:firstLineChars="200" w:firstLine="420"/>
        <w:rPr>
          <w:rFonts w:ascii="宋体" w:hAnsi="宋体"/>
          <w:szCs w:val="21"/>
        </w:rPr>
      </w:pPr>
      <w:r>
        <w:rPr>
          <w:rFonts w:ascii="宋体" w:hAnsi="宋体" w:hint="eastAsia"/>
          <w:szCs w:val="21"/>
        </w:rPr>
        <w:t>1.4.1 投标人应具备承担本项目（标段）施工的资质条件、能力和信誉。</w:t>
      </w:r>
    </w:p>
    <w:p w:rsidR="001C07AE" w:rsidRDefault="00BC4615">
      <w:pPr>
        <w:spacing w:line="400" w:lineRule="exact"/>
        <w:ind w:firstLineChars="200" w:firstLine="420"/>
        <w:rPr>
          <w:rFonts w:ascii="宋体" w:hAnsi="宋体"/>
          <w:szCs w:val="21"/>
        </w:rPr>
      </w:pPr>
      <w:r>
        <w:rPr>
          <w:rFonts w:ascii="宋体" w:hAnsi="宋体" w:hint="eastAsia"/>
          <w:szCs w:val="21"/>
        </w:rPr>
        <w:t>(l）资质条件：见投标人须知前附表；</w:t>
      </w:r>
    </w:p>
    <w:p w:rsidR="001C07AE" w:rsidRDefault="00BC4615">
      <w:pPr>
        <w:spacing w:line="400" w:lineRule="exact"/>
        <w:ind w:firstLineChars="200" w:firstLine="420"/>
        <w:rPr>
          <w:rFonts w:ascii="宋体" w:hAnsi="宋体"/>
          <w:szCs w:val="21"/>
        </w:rPr>
      </w:pPr>
      <w:r>
        <w:rPr>
          <w:rFonts w:ascii="宋体" w:hAnsi="宋体" w:hint="eastAsia"/>
          <w:szCs w:val="21"/>
        </w:rPr>
        <w:t>(2）拟派建造师资格：见投标人须知前附表；</w:t>
      </w:r>
    </w:p>
    <w:p w:rsidR="001C07AE" w:rsidRDefault="00BC4615">
      <w:pPr>
        <w:spacing w:line="400" w:lineRule="exact"/>
        <w:ind w:firstLineChars="200" w:firstLine="420"/>
        <w:rPr>
          <w:rFonts w:ascii="宋体" w:hAnsi="宋体"/>
          <w:szCs w:val="21"/>
        </w:rPr>
      </w:pPr>
      <w:r>
        <w:rPr>
          <w:rFonts w:ascii="宋体" w:hAnsi="宋体" w:hint="eastAsia"/>
          <w:szCs w:val="21"/>
        </w:rPr>
        <w:t>(3）其他要求：见投标人须知前附表。</w:t>
      </w:r>
    </w:p>
    <w:p w:rsidR="001C07AE" w:rsidRDefault="00BC4615">
      <w:pPr>
        <w:spacing w:line="400" w:lineRule="exact"/>
        <w:ind w:firstLineChars="200" w:firstLine="420"/>
        <w:rPr>
          <w:rFonts w:ascii="宋体" w:hAnsi="宋体"/>
          <w:szCs w:val="21"/>
        </w:rPr>
      </w:pPr>
      <w:r>
        <w:rPr>
          <w:rFonts w:ascii="宋体" w:hAnsi="宋体" w:hint="eastAsia"/>
          <w:szCs w:val="21"/>
        </w:rPr>
        <w:t>1.4.2投标人不得存在下列情形之一：</w:t>
      </w:r>
    </w:p>
    <w:p w:rsidR="001C07AE" w:rsidRDefault="00BC4615">
      <w:pPr>
        <w:spacing w:line="400" w:lineRule="exact"/>
        <w:ind w:firstLineChars="200" w:firstLine="420"/>
        <w:rPr>
          <w:rFonts w:ascii="宋体" w:hAnsi="宋体"/>
          <w:szCs w:val="21"/>
        </w:rPr>
      </w:pPr>
      <w:r>
        <w:rPr>
          <w:rFonts w:ascii="宋体" w:hAnsi="宋体" w:hint="eastAsia"/>
          <w:szCs w:val="21"/>
        </w:rPr>
        <w:t xml:space="preserve">(l）为招标人不具有独立法人资格的附属机构（单位）; </w:t>
      </w:r>
    </w:p>
    <w:p w:rsidR="001C07AE" w:rsidRDefault="00BC4615">
      <w:pPr>
        <w:spacing w:line="400" w:lineRule="exact"/>
        <w:ind w:firstLineChars="200" w:firstLine="420"/>
        <w:rPr>
          <w:rFonts w:ascii="宋体" w:hAnsi="宋体"/>
          <w:szCs w:val="21"/>
        </w:rPr>
      </w:pPr>
      <w:r>
        <w:rPr>
          <w:rFonts w:ascii="宋体" w:hAnsi="宋体" w:hint="eastAsia"/>
          <w:szCs w:val="21"/>
        </w:rPr>
        <w:t>(2）为本项目（标段）前期准备提供设计或咨询服务的，但设计施工总承包的除外；</w:t>
      </w:r>
    </w:p>
    <w:p w:rsidR="001C07AE" w:rsidRDefault="00BC4615">
      <w:pPr>
        <w:spacing w:line="400" w:lineRule="exact"/>
        <w:ind w:firstLineChars="200" w:firstLine="420"/>
        <w:rPr>
          <w:rFonts w:ascii="宋体" w:hAnsi="宋体"/>
          <w:szCs w:val="21"/>
        </w:rPr>
      </w:pPr>
      <w:r>
        <w:rPr>
          <w:rFonts w:ascii="宋体" w:hAnsi="宋体" w:hint="eastAsia"/>
          <w:szCs w:val="21"/>
        </w:rPr>
        <w:t>(3）为本项目（标段）的监理人；</w:t>
      </w:r>
    </w:p>
    <w:p w:rsidR="001C07AE" w:rsidRDefault="00BC4615">
      <w:pPr>
        <w:spacing w:line="400" w:lineRule="exact"/>
        <w:ind w:firstLineChars="200" w:firstLine="420"/>
        <w:rPr>
          <w:rFonts w:ascii="宋体" w:hAnsi="宋体"/>
          <w:szCs w:val="21"/>
        </w:rPr>
      </w:pPr>
      <w:r>
        <w:rPr>
          <w:rFonts w:ascii="宋体" w:hAnsi="宋体" w:hint="eastAsia"/>
          <w:szCs w:val="21"/>
        </w:rPr>
        <w:t>(4）为本项目（标段）的代建人；</w:t>
      </w:r>
    </w:p>
    <w:p w:rsidR="001C07AE" w:rsidRDefault="00BC4615">
      <w:pPr>
        <w:spacing w:line="400" w:lineRule="exact"/>
        <w:ind w:firstLineChars="200" w:firstLine="420"/>
        <w:rPr>
          <w:rFonts w:ascii="宋体" w:hAnsi="宋体"/>
          <w:szCs w:val="21"/>
        </w:rPr>
      </w:pPr>
      <w:r>
        <w:rPr>
          <w:rFonts w:ascii="宋体" w:hAnsi="宋体" w:hint="eastAsia"/>
          <w:szCs w:val="21"/>
        </w:rPr>
        <w:lastRenderedPageBreak/>
        <w:t>(5）为本项目（标段）提供招标代理服务的；</w:t>
      </w:r>
    </w:p>
    <w:p w:rsidR="001C07AE" w:rsidRDefault="00BC4615">
      <w:pPr>
        <w:spacing w:line="400" w:lineRule="exact"/>
        <w:ind w:firstLineChars="200" w:firstLine="420"/>
        <w:rPr>
          <w:rFonts w:ascii="宋体" w:hAnsi="宋体"/>
          <w:szCs w:val="21"/>
        </w:rPr>
      </w:pPr>
      <w:r>
        <w:rPr>
          <w:rFonts w:ascii="宋体" w:hAnsi="宋体" w:hint="eastAsia"/>
          <w:szCs w:val="21"/>
        </w:rPr>
        <w:t>(6）与本项目（标段）的监理人或代建人或招标代理机构同为一个法定代表人的；</w:t>
      </w:r>
    </w:p>
    <w:p w:rsidR="001C07AE" w:rsidRDefault="00BC4615">
      <w:pPr>
        <w:spacing w:line="400" w:lineRule="exact"/>
        <w:ind w:firstLineChars="200" w:firstLine="420"/>
        <w:rPr>
          <w:rFonts w:ascii="宋体" w:hAnsi="宋体"/>
          <w:szCs w:val="21"/>
        </w:rPr>
      </w:pPr>
      <w:r>
        <w:rPr>
          <w:rFonts w:ascii="宋体" w:hAnsi="宋体" w:hint="eastAsia"/>
          <w:szCs w:val="21"/>
        </w:rPr>
        <w:t>(7）与本项目（标段）的监理人或代建人或招标代理机构相互控股或参股的；</w:t>
      </w:r>
    </w:p>
    <w:p w:rsidR="001C07AE" w:rsidRDefault="00BC4615">
      <w:pPr>
        <w:spacing w:line="400" w:lineRule="exact"/>
        <w:ind w:firstLineChars="200" w:firstLine="420"/>
        <w:rPr>
          <w:rFonts w:ascii="宋体" w:hAnsi="宋体"/>
          <w:szCs w:val="21"/>
        </w:rPr>
      </w:pPr>
      <w:r>
        <w:rPr>
          <w:rFonts w:ascii="宋体" w:hAnsi="宋体" w:hint="eastAsia"/>
          <w:szCs w:val="21"/>
        </w:rPr>
        <w:t>(8）与本项目（标段）的监理人或代建人或招标代理机构相互任职或工作的；</w:t>
      </w:r>
    </w:p>
    <w:p w:rsidR="001C07AE" w:rsidRDefault="00BC4615">
      <w:pPr>
        <w:spacing w:line="400" w:lineRule="exact"/>
        <w:ind w:firstLineChars="200" w:firstLine="420"/>
        <w:rPr>
          <w:rFonts w:ascii="宋体" w:hAnsi="宋体"/>
          <w:szCs w:val="21"/>
        </w:rPr>
      </w:pPr>
      <w:r>
        <w:rPr>
          <w:rFonts w:ascii="宋体" w:hAnsi="宋体" w:hint="eastAsia"/>
          <w:szCs w:val="21"/>
        </w:rPr>
        <w:t>(9）被责令停业的；</w:t>
      </w:r>
    </w:p>
    <w:p w:rsidR="001C07AE" w:rsidRDefault="00BC4615">
      <w:pPr>
        <w:spacing w:line="400" w:lineRule="exact"/>
        <w:ind w:firstLineChars="200" w:firstLine="420"/>
        <w:rPr>
          <w:rFonts w:ascii="宋体" w:hAnsi="宋体"/>
          <w:szCs w:val="21"/>
        </w:rPr>
      </w:pPr>
      <w:r>
        <w:rPr>
          <w:rFonts w:ascii="宋体" w:hAnsi="宋体" w:hint="eastAsia"/>
          <w:szCs w:val="21"/>
        </w:rPr>
        <w:t>(10）被暂停或取消投标资格的；</w:t>
      </w:r>
    </w:p>
    <w:p w:rsidR="001C07AE" w:rsidRDefault="00BC4615">
      <w:pPr>
        <w:spacing w:line="400" w:lineRule="exact"/>
        <w:ind w:firstLineChars="200" w:firstLine="420"/>
        <w:rPr>
          <w:rFonts w:ascii="宋体" w:hAnsi="宋体"/>
          <w:szCs w:val="21"/>
        </w:rPr>
      </w:pPr>
      <w:r>
        <w:rPr>
          <w:rFonts w:ascii="宋体" w:hAnsi="宋体" w:hint="eastAsia"/>
          <w:szCs w:val="21"/>
        </w:rPr>
        <w:t>(11）财产被接管或冻结的；</w:t>
      </w:r>
    </w:p>
    <w:p w:rsidR="001C07AE" w:rsidRDefault="00BC4615">
      <w:pPr>
        <w:spacing w:line="400" w:lineRule="exact"/>
        <w:ind w:firstLineChars="200" w:firstLine="420"/>
        <w:rPr>
          <w:rFonts w:ascii="宋体" w:hAnsi="宋体"/>
          <w:szCs w:val="21"/>
        </w:rPr>
      </w:pPr>
      <w:r>
        <w:rPr>
          <w:rFonts w:ascii="宋体" w:hAnsi="宋体" w:hint="eastAsia"/>
          <w:szCs w:val="21"/>
        </w:rPr>
        <w:t>(12）近三年内有严重违约、重大工程质量问题或在参与工程招标投标活动中有违法违规行为的。</w:t>
      </w:r>
    </w:p>
    <w:p w:rsidR="001C07AE" w:rsidRDefault="00BC4615">
      <w:pPr>
        <w:spacing w:line="400" w:lineRule="exact"/>
        <w:rPr>
          <w:b/>
          <w:bCs/>
          <w:sz w:val="24"/>
        </w:rPr>
      </w:pPr>
      <w:r>
        <w:rPr>
          <w:rFonts w:hint="eastAsia"/>
          <w:b/>
          <w:bCs/>
          <w:sz w:val="24"/>
        </w:rPr>
        <w:t xml:space="preserve">1.5 </w:t>
      </w:r>
      <w:r>
        <w:rPr>
          <w:rFonts w:hint="eastAsia"/>
          <w:b/>
          <w:bCs/>
          <w:sz w:val="24"/>
        </w:rPr>
        <w:t>费用承担</w:t>
      </w:r>
    </w:p>
    <w:p w:rsidR="001C07AE" w:rsidRDefault="00BC4615">
      <w:pPr>
        <w:spacing w:line="400" w:lineRule="exact"/>
        <w:ind w:firstLineChars="200" w:firstLine="420"/>
        <w:rPr>
          <w:rFonts w:ascii="宋体" w:hAnsi="宋体"/>
          <w:szCs w:val="21"/>
        </w:rPr>
      </w:pPr>
      <w:r>
        <w:rPr>
          <w:rFonts w:ascii="宋体" w:hAnsi="宋体" w:hint="eastAsia"/>
          <w:szCs w:val="21"/>
        </w:rPr>
        <w:t>投标人准备和参加投标活动发生的费用自理。</w:t>
      </w:r>
    </w:p>
    <w:p w:rsidR="001C07AE" w:rsidRDefault="00BC4615">
      <w:pPr>
        <w:spacing w:line="400" w:lineRule="exact"/>
        <w:rPr>
          <w:b/>
          <w:bCs/>
          <w:sz w:val="24"/>
        </w:rPr>
      </w:pPr>
      <w:r>
        <w:rPr>
          <w:rFonts w:hint="eastAsia"/>
          <w:b/>
          <w:bCs/>
          <w:sz w:val="24"/>
        </w:rPr>
        <w:t xml:space="preserve">1.6 </w:t>
      </w:r>
      <w:r>
        <w:rPr>
          <w:rFonts w:hint="eastAsia"/>
          <w:b/>
          <w:bCs/>
          <w:sz w:val="24"/>
        </w:rPr>
        <w:t>保密</w:t>
      </w:r>
    </w:p>
    <w:p w:rsidR="001C07AE" w:rsidRDefault="00BC4615">
      <w:pPr>
        <w:spacing w:line="400" w:lineRule="exact"/>
        <w:ind w:firstLineChars="200" w:firstLine="420"/>
        <w:rPr>
          <w:rFonts w:ascii="宋体" w:hAnsi="宋体"/>
          <w:szCs w:val="21"/>
        </w:rPr>
      </w:pPr>
      <w:r>
        <w:rPr>
          <w:rFonts w:ascii="宋体" w:hAnsi="宋体" w:hint="eastAsia"/>
          <w:szCs w:val="21"/>
        </w:rPr>
        <w:t>参与招标投标活动的各方应对招标文件和投标文件中的商业和技术等秘密保密，违者应对由此造成的后果承担法律责任。</w:t>
      </w:r>
    </w:p>
    <w:p w:rsidR="001C07AE" w:rsidRDefault="00BC4615">
      <w:pPr>
        <w:spacing w:line="400" w:lineRule="exact"/>
        <w:rPr>
          <w:b/>
          <w:bCs/>
          <w:sz w:val="24"/>
        </w:rPr>
      </w:pPr>
      <w:r>
        <w:rPr>
          <w:rFonts w:hint="eastAsia"/>
          <w:b/>
          <w:bCs/>
          <w:sz w:val="24"/>
        </w:rPr>
        <w:t xml:space="preserve">1.7 </w:t>
      </w:r>
      <w:r>
        <w:rPr>
          <w:rFonts w:hint="eastAsia"/>
          <w:b/>
          <w:bCs/>
          <w:sz w:val="24"/>
        </w:rPr>
        <w:t>语言文字</w:t>
      </w:r>
    </w:p>
    <w:p w:rsidR="001C07AE" w:rsidRDefault="00BC4615">
      <w:pPr>
        <w:spacing w:line="400" w:lineRule="exact"/>
        <w:ind w:firstLineChars="200" w:firstLine="420"/>
        <w:rPr>
          <w:rFonts w:ascii="宋体" w:hAnsi="宋体"/>
          <w:szCs w:val="21"/>
        </w:rPr>
      </w:pPr>
      <w:r>
        <w:rPr>
          <w:rFonts w:ascii="宋体" w:hAnsi="宋体" w:hint="eastAsia"/>
          <w:szCs w:val="21"/>
        </w:rPr>
        <w:t>除专用术语外，与招标投标有关的语言均使用中文。必要时专用术语应附有中文注释。</w:t>
      </w:r>
    </w:p>
    <w:p w:rsidR="001C07AE" w:rsidRDefault="00BC4615">
      <w:pPr>
        <w:spacing w:line="400" w:lineRule="exact"/>
        <w:rPr>
          <w:b/>
          <w:bCs/>
          <w:sz w:val="24"/>
        </w:rPr>
      </w:pPr>
      <w:r>
        <w:rPr>
          <w:rFonts w:hint="eastAsia"/>
          <w:b/>
          <w:bCs/>
          <w:sz w:val="24"/>
        </w:rPr>
        <w:t xml:space="preserve">1.8 </w:t>
      </w:r>
      <w:r>
        <w:rPr>
          <w:rFonts w:hint="eastAsia"/>
          <w:b/>
          <w:bCs/>
          <w:sz w:val="24"/>
        </w:rPr>
        <w:t>计量单位</w:t>
      </w:r>
    </w:p>
    <w:p w:rsidR="001C07AE" w:rsidRDefault="00BC4615">
      <w:pPr>
        <w:spacing w:line="400" w:lineRule="exact"/>
        <w:ind w:firstLineChars="200" w:firstLine="420"/>
        <w:rPr>
          <w:rFonts w:ascii="宋体" w:hAnsi="宋体"/>
          <w:szCs w:val="21"/>
        </w:rPr>
      </w:pPr>
      <w:r>
        <w:rPr>
          <w:rFonts w:ascii="宋体" w:hAnsi="宋体" w:hint="eastAsia"/>
          <w:szCs w:val="21"/>
        </w:rPr>
        <w:t>所有计量均采用中华人民共和国法定计量单位。</w:t>
      </w:r>
    </w:p>
    <w:p w:rsidR="001C07AE" w:rsidRDefault="00BC4615">
      <w:pPr>
        <w:spacing w:line="400" w:lineRule="exact"/>
        <w:rPr>
          <w:b/>
          <w:bCs/>
          <w:sz w:val="24"/>
        </w:rPr>
      </w:pPr>
      <w:r>
        <w:rPr>
          <w:rFonts w:hint="eastAsia"/>
          <w:b/>
          <w:bCs/>
          <w:sz w:val="24"/>
        </w:rPr>
        <w:t xml:space="preserve">1.9 </w:t>
      </w:r>
      <w:r>
        <w:rPr>
          <w:rFonts w:hint="eastAsia"/>
          <w:b/>
          <w:bCs/>
          <w:sz w:val="24"/>
        </w:rPr>
        <w:t>踏勘现场</w:t>
      </w:r>
    </w:p>
    <w:p w:rsidR="001C07AE" w:rsidRDefault="00BC4615">
      <w:pPr>
        <w:spacing w:line="400" w:lineRule="exact"/>
        <w:ind w:firstLineChars="200" w:firstLine="420"/>
        <w:rPr>
          <w:rFonts w:ascii="宋体" w:hAnsi="宋体"/>
          <w:szCs w:val="21"/>
        </w:rPr>
      </w:pPr>
      <w:r>
        <w:rPr>
          <w:rFonts w:ascii="宋体" w:hAnsi="宋体" w:hint="eastAsia"/>
          <w:szCs w:val="21"/>
        </w:rPr>
        <w:t>1.9.1 招标人不组织投标人踏勘项目现场。投标人可按投标人须知前附表规定的时间、地点自行踏勘项目现场。</w:t>
      </w:r>
    </w:p>
    <w:p w:rsidR="001C07AE" w:rsidRDefault="00BC4615">
      <w:pPr>
        <w:spacing w:line="400" w:lineRule="exact"/>
        <w:ind w:firstLineChars="200" w:firstLine="420"/>
        <w:rPr>
          <w:rFonts w:ascii="宋体" w:hAnsi="宋体"/>
          <w:szCs w:val="21"/>
        </w:rPr>
      </w:pPr>
      <w:r>
        <w:rPr>
          <w:rFonts w:ascii="宋体" w:hAnsi="宋体" w:hint="eastAsia"/>
          <w:szCs w:val="21"/>
        </w:rPr>
        <w:t>1.9.2 投标人踏勘现场发生的费用自理。</w:t>
      </w:r>
    </w:p>
    <w:p w:rsidR="001C07AE" w:rsidRDefault="00BC4615">
      <w:pPr>
        <w:spacing w:line="400" w:lineRule="exact"/>
        <w:ind w:firstLineChars="200" w:firstLine="420"/>
        <w:rPr>
          <w:rFonts w:ascii="宋体" w:hAnsi="宋体"/>
          <w:szCs w:val="21"/>
        </w:rPr>
      </w:pPr>
      <w:r>
        <w:rPr>
          <w:rFonts w:ascii="宋体" w:hAnsi="宋体" w:hint="eastAsia"/>
          <w:szCs w:val="21"/>
        </w:rPr>
        <w:t>1.9.3 除招标人的原因外，投标人自行负责在踏勘现场中所发生的人员伤亡和财产损失。</w:t>
      </w:r>
    </w:p>
    <w:p w:rsidR="001C07AE" w:rsidRDefault="00BC4615">
      <w:pPr>
        <w:spacing w:line="400" w:lineRule="exact"/>
        <w:ind w:firstLineChars="200" w:firstLine="420"/>
        <w:rPr>
          <w:rFonts w:ascii="宋体" w:hAnsi="宋体"/>
          <w:szCs w:val="21"/>
        </w:rPr>
      </w:pPr>
      <w:r>
        <w:rPr>
          <w:rFonts w:ascii="宋体" w:hAnsi="宋体" w:hint="eastAsia"/>
          <w:szCs w:val="21"/>
        </w:rPr>
        <w:t>1.9.4 招标人在踏勘现场中介绍的工程场地和相关的周边环境情况，供投标人在编制投标文件时参考，招标人不对投标人据此</w:t>
      </w:r>
      <w:proofErr w:type="gramStart"/>
      <w:r>
        <w:rPr>
          <w:rFonts w:ascii="宋体" w:hAnsi="宋体" w:hint="eastAsia"/>
          <w:szCs w:val="21"/>
        </w:rPr>
        <w:t>作出</w:t>
      </w:r>
      <w:proofErr w:type="gramEnd"/>
      <w:r>
        <w:rPr>
          <w:rFonts w:ascii="宋体" w:hAnsi="宋体" w:hint="eastAsia"/>
          <w:szCs w:val="21"/>
        </w:rPr>
        <w:t>的判断和决策负责。</w:t>
      </w:r>
    </w:p>
    <w:p w:rsidR="001C07AE" w:rsidRDefault="00BC4615">
      <w:pPr>
        <w:spacing w:line="400" w:lineRule="exact"/>
        <w:rPr>
          <w:b/>
          <w:bCs/>
          <w:sz w:val="24"/>
        </w:rPr>
      </w:pPr>
      <w:r>
        <w:rPr>
          <w:rFonts w:hint="eastAsia"/>
          <w:b/>
          <w:bCs/>
          <w:sz w:val="24"/>
        </w:rPr>
        <w:t>1.10</w:t>
      </w:r>
      <w:r>
        <w:rPr>
          <w:rFonts w:hint="eastAsia"/>
          <w:b/>
          <w:bCs/>
          <w:sz w:val="24"/>
        </w:rPr>
        <w:t>答疑澄清</w:t>
      </w:r>
    </w:p>
    <w:p w:rsidR="001C07AE" w:rsidRDefault="00BC4615">
      <w:pPr>
        <w:spacing w:line="400" w:lineRule="exact"/>
        <w:ind w:firstLineChars="150" w:firstLine="315"/>
        <w:rPr>
          <w:rFonts w:ascii="宋体" w:hAnsi="宋体"/>
          <w:szCs w:val="21"/>
        </w:rPr>
      </w:pPr>
      <w:r>
        <w:rPr>
          <w:rFonts w:ascii="宋体" w:hAnsi="宋体" w:hint="eastAsia"/>
        </w:rPr>
        <w:t>本项目不召开投标预备会，以网上答疑形式进行澄清。投标人提出问题的截止时间和招标人书面澄清的时间，以汕头建筑信息网发布的时间为准。</w:t>
      </w:r>
    </w:p>
    <w:p w:rsidR="001C07AE" w:rsidRDefault="00BC4615">
      <w:pPr>
        <w:spacing w:line="400" w:lineRule="exact"/>
        <w:rPr>
          <w:b/>
          <w:bCs/>
          <w:sz w:val="24"/>
        </w:rPr>
      </w:pPr>
      <w:r>
        <w:rPr>
          <w:rFonts w:hint="eastAsia"/>
          <w:b/>
          <w:bCs/>
          <w:sz w:val="24"/>
        </w:rPr>
        <w:t xml:space="preserve">1.11 </w:t>
      </w:r>
      <w:r>
        <w:rPr>
          <w:rFonts w:hint="eastAsia"/>
          <w:b/>
          <w:bCs/>
          <w:sz w:val="24"/>
        </w:rPr>
        <w:t>分包</w:t>
      </w:r>
    </w:p>
    <w:p w:rsidR="001C07AE" w:rsidRDefault="00BC4615">
      <w:pPr>
        <w:spacing w:line="400" w:lineRule="exact"/>
        <w:ind w:firstLineChars="200" w:firstLine="420"/>
        <w:rPr>
          <w:rFonts w:ascii="宋体" w:hAnsi="宋体"/>
          <w:szCs w:val="21"/>
        </w:rPr>
      </w:pPr>
      <w:r>
        <w:rPr>
          <w:rFonts w:ascii="宋体" w:hAnsi="宋体" w:hint="eastAsia"/>
          <w:szCs w:val="21"/>
        </w:rPr>
        <w:t>投标人拟在中标后将中标项目的部分非主体、非关键性工作进行分包的，应符合投标人须知前附表规定的分包内容、分包金额和接受分包的第三人资质要求等限制性条件。</w:t>
      </w:r>
    </w:p>
    <w:p w:rsidR="001C07AE" w:rsidRDefault="00BC4615">
      <w:pPr>
        <w:spacing w:line="400" w:lineRule="exact"/>
        <w:rPr>
          <w:b/>
          <w:bCs/>
          <w:sz w:val="24"/>
        </w:rPr>
      </w:pPr>
      <w:r>
        <w:rPr>
          <w:rFonts w:hint="eastAsia"/>
          <w:b/>
          <w:bCs/>
          <w:sz w:val="24"/>
        </w:rPr>
        <w:t xml:space="preserve">1.12 </w:t>
      </w:r>
      <w:r>
        <w:rPr>
          <w:rFonts w:hint="eastAsia"/>
          <w:b/>
          <w:bCs/>
          <w:sz w:val="24"/>
        </w:rPr>
        <w:t>偏离</w:t>
      </w:r>
    </w:p>
    <w:p w:rsidR="001C07AE" w:rsidRDefault="00BC4615">
      <w:pPr>
        <w:spacing w:line="400" w:lineRule="exact"/>
        <w:ind w:firstLineChars="200" w:firstLine="420"/>
        <w:rPr>
          <w:b/>
          <w:bCs/>
          <w:sz w:val="28"/>
          <w:szCs w:val="28"/>
        </w:rPr>
      </w:pPr>
      <w:r>
        <w:rPr>
          <w:rFonts w:ascii="宋体" w:hAnsi="宋体" w:hint="eastAsia"/>
          <w:szCs w:val="21"/>
        </w:rPr>
        <w:t>投标人须知前附表允许投标文件偏离招标文件某些要求的，偏离应当符合招标文件规定的偏离范围和幅度。</w:t>
      </w:r>
      <w:bookmarkStart w:id="3" w:name="_Toc184635072"/>
    </w:p>
    <w:p w:rsidR="001C07AE" w:rsidRDefault="00BC4615">
      <w:pPr>
        <w:spacing w:line="400" w:lineRule="exact"/>
        <w:jc w:val="center"/>
        <w:rPr>
          <w:b/>
          <w:bCs/>
          <w:sz w:val="28"/>
          <w:szCs w:val="28"/>
        </w:rPr>
      </w:pPr>
      <w:r>
        <w:rPr>
          <w:rFonts w:hint="eastAsia"/>
          <w:b/>
          <w:bCs/>
          <w:sz w:val="28"/>
          <w:szCs w:val="28"/>
        </w:rPr>
        <w:lastRenderedPageBreak/>
        <w:t>2</w:t>
      </w:r>
      <w:r>
        <w:rPr>
          <w:rFonts w:hint="eastAsia"/>
          <w:b/>
          <w:bCs/>
          <w:sz w:val="28"/>
          <w:szCs w:val="28"/>
        </w:rPr>
        <w:t>．招标文件</w:t>
      </w:r>
      <w:bookmarkEnd w:id="3"/>
    </w:p>
    <w:p w:rsidR="001C07AE" w:rsidRDefault="001C07AE">
      <w:pPr>
        <w:spacing w:line="400" w:lineRule="exact"/>
        <w:rPr>
          <w:b/>
          <w:bCs/>
          <w:sz w:val="24"/>
        </w:rPr>
      </w:pPr>
    </w:p>
    <w:p w:rsidR="001C07AE" w:rsidRDefault="00BC4615">
      <w:pPr>
        <w:spacing w:line="400" w:lineRule="exact"/>
        <w:rPr>
          <w:b/>
          <w:bCs/>
          <w:sz w:val="24"/>
        </w:rPr>
      </w:pPr>
      <w:r>
        <w:rPr>
          <w:rFonts w:hint="eastAsia"/>
          <w:b/>
          <w:bCs/>
          <w:sz w:val="24"/>
        </w:rPr>
        <w:t xml:space="preserve">2.1 </w:t>
      </w:r>
      <w:r>
        <w:rPr>
          <w:rFonts w:hint="eastAsia"/>
          <w:b/>
          <w:bCs/>
          <w:sz w:val="24"/>
        </w:rPr>
        <w:t>招标文件的组成</w:t>
      </w:r>
    </w:p>
    <w:p w:rsidR="001C07AE" w:rsidRDefault="00BC4615">
      <w:pPr>
        <w:spacing w:line="400" w:lineRule="exact"/>
        <w:ind w:firstLineChars="171" w:firstLine="359"/>
        <w:rPr>
          <w:rFonts w:ascii="宋体" w:hAnsi="宋体"/>
          <w:szCs w:val="21"/>
        </w:rPr>
      </w:pPr>
      <w:r>
        <w:rPr>
          <w:rFonts w:ascii="宋体" w:hAnsi="宋体" w:hint="eastAsia"/>
          <w:szCs w:val="21"/>
        </w:rPr>
        <w:t>本招标文件包括：</w:t>
      </w:r>
    </w:p>
    <w:p w:rsidR="001C07AE" w:rsidRDefault="00BC4615">
      <w:pPr>
        <w:spacing w:line="400" w:lineRule="exact"/>
        <w:ind w:firstLineChars="171" w:firstLine="359"/>
        <w:rPr>
          <w:rFonts w:ascii="宋体" w:hAnsi="宋体"/>
          <w:szCs w:val="21"/>
        </w:rPr>
      </w:pPr>
      <w:r>
        <w:rPr>
          <w:rFonts w:ascii="宋体" w:hAnsi="宋体" w:hint="eastAsia"/>
          <w:szCs w:val="21"/>
        </w:rPr>
        <w:t xml:space="preserve">（1）第一章 招标公告; </w:t>
      </w:r>
    </w:p>
    <w:p w:rsidR="001C07AE" w:rsidRDefault="00BC4615">
      <w:pPr>
        <w:spacing w:line="400" w:lineRule="exact"/>
        <w:ind w:firstLineChars="171" w:firstLine="359"/>
        <w:rPr>
          <w:rFonts w:ascii="宋体" w:hAnsi="宋体"/>
          <w:szCs w:val="21"/>
        </w:rPr>
      </w:pPr>
      <w:r>
        <w:rPr>
          <w:rFonts w:ascii="宋体" w:hAnsi="宋体" w:hint="eastAsia"/>
          <w:szCs w:val="21"/>
        </w:rPr>
        <w:t>（2）第二章 投标人须知；</w:t>
      </w:r>
    </w:p>
    <w:p w:rsidR="001C07AE" w:rsidRDefault="00BC4615">
      <w:pPr>
        <w:spacing w:line="400" w:lineRule="exact"/>
        <w:ind w:firstLineChars="171" w:firstLine="359"/>
        <w:rPr>
          <w:rFonts w:ascii="宋体" w:hAnsi="宋体"/>
          <w:szCs w:val="21"/>
        </w:rPr>
      </w:pPr>
      <w:r>
        <w:rPr>
          <w:rFonts w:ascii="宋体" w:hAnsi="宋体" w:hint="eastAsia"/>
          <w:szCs w:val="21"/>
        </w:rPr>
        <w:t>（3）第三章 评标办法；</w:t>
      </w:r>
    </w:p>
    <w:p w:rsidR="001C07AE" w:rsidRDefault="00BC4615">
      <w:pPr>
        <w:spacing w:line="400" w:lineRule="exact"/>
        <w:ind w:firstLineChars="171" w:firstLine="359"/>
        <w:rPr>
          <w:rFonts w:ascii="宋体" w:hAnsi="宋体"/>
          <w:szCs w:val="21"/>
        </w:rPr>
      </w:pPr>
      <w:r>
        <w:rPr>
          <w:rFonts w:ascii="宋体" w:hAnsi="宋体" w:hint="eastAsia"/>
          <w:szCs w:val="21"/>
        </w:rPr>
        <w:t>（4）第四章 合同条款及格式；</w:t>
      </w:r>
    </w:p>
    <w:p w:rsidR="001C07AE" w:rsidRDefault="00BC4615">
      <w:pPr>
        <w:spacing w:line="400" w:lineRule="exact"/>
        <w:ind w:firstLineChars="171" w:firstLine="359"/>
        <w:rPr>
          <w:rFonts w:ascii="宋体" w:hAnsi="宋体"/>
          <w:szCs w:val="21"/>
        </w:rPr>
      </w:pPr>
      <w:r>
        <w:rPr>
          <w:rFonts w:ascii="宋体" w:hAnsi="宋体" w:hint="eastAsia"/>
          <w:szCs w:val="21"/>
        </w:rPr>
        <w:t>（5）第五章 工程预算书；</w:t>
      </w:r>
    </w:p>
    <w:p w:rsidR="001C07AE" w:rsidRDefault="00BC4615">
      <w:pPr>
        <w:spacing w:line="400" w:lineRule="exact"/>
        <w:ind w:firstLineChars="171" w:firstLine="359"/>
        <w:rPr>
          <w:rFonts w:ascii="宋体" w:hAnsi="宋体"/>
          <w:szCs w:val="21"/>
        </w:rPr>
      </w:pPr>
      <w:r>
        <w:rPr>
          <w:rFonts w:ascii="宋体" w:hAnsi="宋体" w:hint="eastAsia"/>
          <w:szCs w:val="21"/>
        </w:rPr>
        <w:t>（6）第六章 图纸；</w:t>
      </w:r>
    </w:p>
    <w:p w:rsidR="001C07AE" w:rsidRDefault="00BC4615">
      <w:pPr>
        <w:spacing w:line="400" w:lineRule="exact"/>
        <w:ind w:firstLineChars="171" w:firstLine="359"/>
        <w:rPr>
          <w:rFonts w:ascii="宋体" w:hAnsi="宋体"/>
          <w:szCs w:val="21"/>
        </w:rPr>
      </w:pPr>
      <w:r>
        <w:rPr>
          <w:rFonts w:ascii="宋体" w:hAnsi="宋体" w:hint="eastAsia"/>
          <w:szCs w:val="21"/>
        </w:rPr>
        <w:t>（7）第七章 投标文件格式；</w:t>
      </w:r>
    </w:p>
    <w:p w:rsidR="001C07AE" w:rsidRDefault="00BC4615">
      <w:pPr>
        <w:spacing w:line="400" w:lineRule="exact"/>
        <w:ind w:firstLineChars="171" w:firstLine="359"/>
        <w:rPr>
          <w:rFonts w:ascii="宋体" w:hAnsi="宋体"/>
          <w:szCs w:val="21"/>
        </w:rPr>
      </w:pPr>
      <w:r>
        <w:rPr>
          <w:rFonts w:ascii="宋体" w:hAnsi="宋体" w:hint="eastAsia"/>
          <w:szCs w:val="21"/>
        </w:rPr>
        <w:t>根据本章第2.2 款、第2.3 款、第2.4 款对招标文件所作的澄清、修改，构成招标文件的组成部分。</w:t>
      </w:r>
    </w:p>
    <w:p w:rsidR="001C07AE" w:rsidRDefault="00BC4615">
      <w:pPr>
        <w:spacing w:line="400" w:lineRule="exact"/>
        <w:rPr>
          <w:b/>
          <w:bCs/>
          <w:sz w:val="24"/>
        </w:rPr>
      </w:pPr>
      <w:r>
        <w:rPr>
          <w:rFonts w:hint="eastAsia"/>
          <w:b/>
          <w:bCs/>
          <w:sz w:val="24"/>
        </w:rPr>
        <w:t xml:space="preserve">2.2 </w:t>
      </w:r>
      <w:r>
        <w:rPr>
          <w:rFonts w:hint="eastAsia"/>
          <w:b/>
          <w:bCs/>
          <w:sz w:val="24"/>
        </w:rPr>
        <w:t>招标文件的澄清或修改</w:t>
      </w:r>
    </w:p>
    <w:p w:rsidR="001C07AE" w:rsidRDefault="00BC4615">
      <w:pPr>
        <w:spacing w:line="400" w:lineRule="exact"/>
        <w:ind w:firstLineChars="220" w:firstLine="462"/>
        <w:rPr>
          <w:rFonts w:ascii="宋体" w:hAnsi="宋体"/>
          <w:szCs w:val="21"/>
        </w:rPr>
      </w:pPr>
      <w:r>
        <w:rPr>
          <w:rFonts w:ascii="宋体" w:hAnsi="宋体" w:hint="eastAsia"/>
          <w:szCs w:val="21"/>
        </w:rPr>
        <w:t>招标人可以对已发出的招标文件进行澄清或修改，如果澄清或修改的内容影响投标文件编制的，应在投标截止时间前15日发出，如发生时间距投标截止时间不足15日的，应相应顺延投标截止时间。</w:t>
      </w:r>
    </w:p>
    <w:p w:rsidR="001C07AE" w:rsidRDefault="00BC4615">
      <w:pPr>
        <w:spacing w:line="400" w:lineRule="exact"/>
        <w:rPr>
          <w:b/>
          <w:bCs/>
          <w:sz w:val="24"/>
        </w:rPr>
      </w:pPr>
      <w:r>
        <w:rPr>
          <w:rFonts w:hint="eastAsia"/>
          <w:b/>
          <w:bCs/>
          <w:sz w:val="24"/>
        </w:rPr>
        <w:t xml:space="preserve">2.3 </w:t>
      </w:r>
      <w:r>
        <w:rPr>
          <w:rFonts w:hint="eastAsia"/>
          <w:b/>
          <w:bCs/>
          <w:sz w:val="24"/>
        </w:rPr>
        <w:t>招标文件的异议与答复</w:t>
      </w:r>
    </w:p>
    <w:p w:rsidR="001C07AE" w:rsidRDefault="00BC4615">
      <w:pPr>
        <w:spacing w:line="400" w:lineRule="exact"/>
        <w:ind w:firstLineChars="200" w:firstLine="420"/>
        <w:rPr>
          <w:rFonts w:ascii="宋体" w:hAnsi="宋体"/>
          <w:szCs w:val="21"/>
        </w:rPr>
      </w:pPr>
      <w:r>
        <w:rPr>
          <w:rFonts w:ascii="宋体" w:hAnsi="宋体" w:hint="eastAsia"/>
          <w:szCs w:val="21"/>
        </w:rPr>
        <w:t>2.3.1 投标人应仔细阅读和检查招标文件的全部内容。如发现缺页或附件不全，应及时向招标人提出，以便补齐；对招标文件如有疑问和异议，应在投标截止时间前10日按要求的方式提出。</w:t>
      </w:r>
    </w:p>
    <w:p w:rsidR="001C07AE" w:rsidRDefault="00BC4615">
      <w:pPr>
        <w:spacing w:line="400" w:lineRule="exact"/>
        <w:ind w:firstLineChars="200" w:firstLine="420"/>
        <w:rPr>
          <w:rFonts w:ascii="宋体" w:hAnsi="宋体"/>
          <w:szCs w:val="21"/>
        </w:rPr>
      </w:pPr>
      <w:r>
        <w:rPr>
          <w:rFonts w:ascii="宋体" w:hAnsi="宋体" w:hint="eastAsia"/>
          <w:szCs w:val="21"/>
        </w:rPr>
        <w:t>2.3.2 对招标文件的疑问和异议，招标人应当自收到异议之日起3日内</w:t>
      </w:r>
      <w:proofErr w:type="gramStart"/>
      <w:r>
        <w:rPr>
          <w:rFonts w:ascii="宋体" w:hAnsi="宋体" w:hint="eastAsia"/>
          <w:szCs w:val="21"/>
        </w:rPr>
        <w:t>作出</w:t>
      </w:r>
      <w:proofErr w:type="gramEnd"/>
      <w:r>
        <w:rPr>
          <w:rFonts w:ascii="宋体" w:hAnsi="宋体" w:hint="eastAsia"/>
          <w:szCs w:val="21"/>
        </w:rPr>
        <w:t>答复，若涉及招标文件澄清或修改的，按2.2款顺延投标文件截止时间。</w:t>
      </w:r>
    </w:p>
    <w:p w:rsidR="001C07AE" w:rsidRDefault="00BC4615">
      <w:pPr>
        <w:spacing w:line="400" w:lineRule="exact"/>
        <w:rPr>
          <w:b/>
          <w:bCs/>
          <w:sz w:val="24"/>
        </w:rPr>
      </w:pPr>
      <w:r>
        <w:rPr>
          <w:rFonts w:hint="eastAsia"/>
          <w:b/>
          <w:bCs/>
          <w:sz w:val="24"/>
        </w:rPr>
        <w:t>2.4</w:t>
      </w:r>
      <w:r>
        <w:rPr>
          <w:rFonts w:hint="eastAsia"/>
          <w:b/>
          <w:bCs/>
          <w:sz w:val="24"/>
        </w:rPr>
        <w:t xml:space="preserve">　招标文件的答疑</w:t>
      </w:r>
    </w:p>
    <w:p w:rsidR="001C07AE" w:rsidRDefault="00BC4615">
      <w:pPr>
        <w:spacing w:line="400" w:lineRule="exact"/>
        <w:ind w:firstLineChars="200" w:firstLine="420"/>
        <w:rPr>
          <w:rFonts w:ascii="宋体" w:hAnsi="宋体"/>
          <w:szCs w:val="21"/>
        </w:rPr>
      </w:pPr>
      <w:r>
        <w:rPr>
          <w:rFonts w:ascii="宋体" w:hAnsi="宋体" w:hint="eastAsia"/>
          <w:szCs w:val="21"/>
        </w:rPr>
        <w:t>2.4</w:t>
      </w:r>
      <w:r>
        <w:rPr>
          <w:rFonts w:ascii="宋体" w:hAnsi="宋体"/>
          <w:szCs w:val="21"/>
        </w:rPr>
        <w:t xml:space="preserve">.1 </w:t>
      </w:r>
      <w:r>
        <w:rPr>
          <w:rFonts w:ascii="宋体" w:hAnsi="宋体" w:hint="eastAsia"/>
          <w:szCs w:val="21"/>
        </w:rPr>
        <w:t>招标人不集中组织答疑，实行网上答疑。投标人应仔细阅读和检查招标文件的全部内容。如有疑问，应在投标截止时间前10日，以不署名的形式在“汕头建筑信息网”提出，要求招标人对招标文件予以澄清。</w:t>
      </w:r>
    </w:p>
    <w:p w:rsidR="001C07AE" w:rsidRDefault="00BC4615">
      <w:pPr>
        <w:spacing w:line="400" w:lineRule="exact"/>
        <w:ind w:firstLineChars="200" w:firstLine="420"/>
        <w:rPr>
          <w:rFonts w:ascii="宋体" w:hAnsi="宋体"/>
          <w:szCs w:val="21"/>
        </w:rPr>
      </w:pPr>
      <w:r>
        <w:rPr>
          <w:rFonts w:ascii="宋体" w:hAnsi="宋体" w:hint="eastAsia"/>
          <w:szCs w:val="21"/>
        </w:rPr>
        <w:t>2.4</w:t>
      </w:r>
      <w:r>
        <w:rPr>
          <w:rFonts w:ascii="宋体" w:hAnsi="宋体"/>
          <w:szCs w:val="21"/>
        </w:rPr>
        <w:t xml:space="preserve">.2 </w:t>
      </w:r>
      <w:r>
        <w:rPr>
          <w:rFonts w:ascii="宋体" w:hAnsi="宋体" w:hint="eastAsia"/>
          <w:szCs w:val="21"/>
        </w:rPr>
        <w:t>招标人应按投标截止日前</w:t>
      </w:r>
      <w:r>
        <w:rPr>
          <w:rFonts w:ascii="宋体" w:hAnsi="宋体"/>
          <w:szCs w:val="21"/>
        </w:rPr>
        <w:t>5</w:t>
      </w:r>
      <w:r>
        <w:rPr>
          <w:rFonts w:ascii="宋体" w:hAnsi="宋体" w:hint="eastAsia"/>
          <w:szCs w:val="21"/>
        </w:rPr>
        <w:t>日在网上解答招标文件的疑问，并形成补遗文件报建设行政主管部门备案。补遗文件将在“汕头建筑信息网”向所有投标人公布。</w:t>
      </w:r>
    </w:p>
    <w:p w:rsidR="001C07AE" w:rsidRDefault="00BC4615">
      <w:pPr>
        <w:spacing w:line="400" w:lineRule="exact"/>
        <w:ind w:firstLineChars="200" w:firstLine="420"/>
        <w:rPr>
          <w:rFonts w:ascii="宋体" w:hAnsi="宋体"/>
          <w:szCs w:val="21"/>
        </w:rPr>
      </w:pPr>
      <w:r>
        <w:rPr>
          <w:rFonts w:ascii="宋体" w:hAnsi="宋体" w:hint="eastAsia"/>
          <w:szCs w:val="21"/>
        </w:rPr>
        <w:t>2.4</w:t>
      </w:r>
      <w:r>
        <w:rPr>
          <w:rFonts w:ascii="宋体" w:hAnsi="宋体"/>
          <w:szCs w:val="21"/>
        </w:rPr>
        <w:t xml:space="preserve">.3 </w:t>
      </w:r>
      <w:r>
        <w:rPr>
          <w:rFonts w:ascii="宋体" w:hAnsi="宋体" w:hint="eastAsia"/>
          <w:szCs w:val="21"/>
        </w:rPr>
        <w:t>不论是招标人根据需要主动对招标文件进行必要的澄清或是根据投标人的要求对招标文件做出澄清，补遗文件作为招标文件的组成部分，具有同等法律效力。</w:t>
      </w:r>
    </w:p>
    <w:p w:rsidR="001C07AE" w:rsidRDefault="00BC4615">
      <w:pPr>
        <w:spacing w:line="400" w:lineRule="exact"/>
        <w:ind w:firstLineChars="200" w:firstLine="420"/>
        <w:rPr>
          <w:rFonts w:ascii="宋体" w:hAnsi="宋体"/>
          <w:color w:val="00FF00"/>
          <w:szCs w:val="21"/>
        </w:rPr>
      </w:pPr>
      <w:r>
        <w:rPr>
          <w:rFonts w:ascii="宋体" w:hAnsi="宋体" w:hint="eastAsia"/>
          <w:szCs w:val="21"/>
        </w:rPr>
        <w:t>2.4</w:t>
      </w:r>
      <w:r>
        <w:rPr>
          <w:rFonts w:ascii="宋体" w:hAnsi="宋体"/>
          <w:szCs w:val="21"/>
        </w:rPr>
        <w:t>.4</w:t>
      </w:r>
      <w:r>
        <w:rPr>
          <w:rFonts w:ascii="宋体" w:hAnsi="宋体" w:hint="eastAsia"/>
          <w:szCs w:val="21"/>
        </w:rPr>
        <w:t>投标人应在投标截止时间前随时查看“汕头建筑信息网”中有关本招标文件的答疑、补遗内容。否则，由此引起的投标损失自负。</w:t>
      </w:r>
    </w:p>
    <w:p w:rsidR="001C07AE" w:rsidRDefault="00BC4615">
      <w:pPr>
        <w:spacing w:line="400" w:lineRule="exact"/>
        <w:ind w:firstLineChars="200" w:firstLine="420"/>
        <w:rPr>
          <w:rFonts w:ascii="宋体" w:hAnsi="宋体"/>
          <w:szCs w:val="21"/>
        </w:rPr>
      </w:pPr>
      <w:r>
        <w:rPr>
          <w:rFonts w:ascii="宋体" w:hAnsi="宋体" w:hint="eastAsia"/>
          <w:szCs w:val="21"/>
        </w:rPr>
        <w:t>2.4</w:t>
      </w:r>
      <w:r>
        <w:rPr>
          <w:rFonts w:ascii="宋体" w:hAnsi="宋体"/>
          <w:szCs w:val="21"/>
        </w:rPr>
        <w:t>.5</w:t>
      </w:r>
      <w:r>
        <w:rPr>
          <w:rFonts w:ascii="宋体" w:hAnsi="宋体" w:hint="eastAsia"/>
          <w:szCs w:val="21"/>
        </w:rPr>
        <w:t>招标文件、招标文件的澄清（答疑）纪要、招标文件修改（补充）文件均以网上的</w:t>
      </w:r>
      <w:r>
        <w:rPr>
          <w:rFonts w:ascii="宋体" w:hAnsi="宋体" w:hint="eastAsia"/>
          <w:szCs w:val="21"/>
        </w:rPr>
        <w:lastRenderedPageBreak/>
        <w:t>内容为准。当招标文件、澄清（答疑）纪要、修改（补充）文件内容相互矛盾时，以最后发出的为准。</w:t>
      </w:r>
    </w:p>
    <w:p w:rsidR="001C07AE" w:rsidRDefault="001C07AE">
      <w:pPr>
        <w:spacing w:line="400" w:lineRule="exact"/>
        <w:jc w:val="center"/>
        <w:rPr>
          <w:b/>
          <w:bCs/>
          <w:sz w:val="28"/>
          <w:szCs w:val="28"/>
        </w:rPr>
      </w:pPr>
      <w:bookmarkStart w:id="4" w:name="_Toc184635073"/>
    </w:p>
    <w:p w:rsidR="001C07AE" w:rsidRDefault="00BC4615">
      <w:pPr>
        <w:spacing w:line="400" w:lineRule="exact"/>
        <w:jc w:val="center"/>
        <w:rPr>
          <w:b/>
          <w:bCs/>
          <w:sz w:val="28"/>
          <w:szCs w:val="28"/>
        </w:rPr>
      </w:pPr>
      <w:r>
        <w:rPr>
          <w:rFonts w:hint="eastAsia"/>
          <w:b/>
          <w:bCs/>
          <w:sz w:val="28"/>
          <w:szCs w:val="28"/>
        </w:rPr>
        <w:t>3</w:t>
      </w:r>
      <w:r>
        <w:rPr>
          <w:rFonts w:hint="eastAsia"/>
          <w:b/>
          <w:bCs/>
          <w:sz w:val="28"/>
          <w:szCs w:val="28"/>
        </w:rPr>
        <w:t>．投标文件</w:t>
      </w:r>
      <w:bookmarkEnd w:id="4"/>
    </w:p>
    <w:p w:rsidR="001C07AE" w:rsidRDefault="001C07AE">
      <w:pPr>
        <w:spacing w:line="400" w:lineRule="exact"/>
        <w:rPr>
          <w:b/>
          <w:bCs/>
          <w:sz w:val="24"/>
        </w:rPr>
      </w:pPr>
    </w:p>
    <w:p w:rsidR="001C07AE" w:rsidRDefault="00BC4615">
      <w:pPr>
        <w:spacing w:line="400" w:lineRule="exact"/>
        <w:rPr>
          <w:b/>
          <w:bCs/>
          <w:sz w:val="24"/>
        </w:rPr>
      </w:pPr>
      <w:r>
        <w:rPr>
          <w:rFonts w:hint="eastAsia"/>
          <w:b/>
          <w:bCs/>
          <w:sz w:val="24"/>
        </w:rPr>
        <w:t xml:space="preserve">3.1 </w:t>
      </w:r>
      <w:r>
        <w:rPr>
          <w:rFonts w:hint="eastAsia"/>
          <w:b/>
          <w:bCs/>
          <w:sz w:val="24"/>
        </w:rPr>
        <w:t>投标文件的组成</w:t>
      </w:r>
    </w:p>
    <w:p w:rsidR="001C07AE" w:rsidRDefault="00BC4615">
      <w:pPr>
        <w:spacing w:line="400" w:lineRule="exact"/>
        <w:ind w:firstLineChars="200" w:firstLine="420"/>
        <w:rPr>
          <w:rFonts w:ascii="宋体" w:hAnsi="宋体"/>
          <w:szCs w:val="21"/>
        </w:rPr>
      </w:pPr>
      <w:r>
        <w:rPr>
          <w:rFonts w:ascii="宋体" w:hAnsi="宋体" w:hint="eastAsia"/>
          <w:szCs w:val="21"/>
        </w:rPr>
        <w:t>3.1.1资格材料：</w:t>
      </w:r>
    </w:p>
    <w:p w:rsidR="001C07AE" w:rsidRDefault="00BC4615">
      <w:pPr>
        <w:spacing w:line="400" w:lineRule="exact"/>
        <w:ind w:firstLineChars="200" w:firstLine="420"/>
        <w:rPr>
          <w:rFonts w:ascii="宋体" w:hAnsi="宋体"/>
          <w:szCs w:val="21"/>
        </w:rPr>
      </w:pPr>
      <w:r>
        <w:rPr>
          <w:rFonts w:ascii="宋体" w:hAnsi="宋体" w:hint="eastAsia"/>
          <w:szCs w:val="21"/>
        </w:rPr>
        <w:t>（1）企业营业执照副本复印件；</w:t>
      </w:r>
    </w:p>
    <w:p w:rsidR="001C07AE" w:rsidRDefault="00BC4615">
      <w:pPr>
        <w:spacing w:line="400" w:lineRule="exact"/>
        <w:ind w:firstLineChars="200" w:firstLine="420"/>
        <w:rPr>
          <w:rFonts w:ascii="宋体" w:hAnsi="宋体"/>
          <w:szCs w:val="21"/>
        </w:rPr>
      </w:pPr>
      <w:r>
        <w:rPr>
          <w:rFonts w:ascii="宋体" w:hAnsi="宋体" w:hint="eastAsia"/>
          <w:szCs w:val="21"/>
        </w:rPr>
        <w:t>（2）企业资质证书副本复印件；</w:t>
      </w:r>
    </w:p>
    <w:p w:rsidR="001C07AE" w:rsidRDefault="00BC4615">
      <w:pPr>
        <w:spacing w:line="400" w:lineRule="exact"/>
        <w:ind w:firstLineChars="200" w:firstLine="420"/>
        <w:rPr>
          <w:rFonts w:ascii="宋体" w:hAnsi="宋体"/>
          <w:szCs w:val="21"/>
        </w:rPr>
      </w:pPr>
      <w:r>
        <w:rPr>
          <w:rFonts w:ascii="宋体" w:hAnsi="宋体" w:hint="eastAsia"/>
          <w:szCs w:val="21"/>
        </w:rPr>
        <w:t>（3）安全生产许可证副本复印件；</w:t>
      </w:r>
    </w:p>
    <w:p w:rsidR="001C07AE" w:rsidRDefault="00BC4615">
      <w:pPr>
        <w:spacing w:line="400" w:lineRule="exact"/>
        <w:ind w:firstLineChars="200" w:firstLine="420"/>
        <w:rPr>
          <w:rFonts w:ascii="宋体" w:hAnsi="宋体"/>
          <w:szCs w:val="21"/>
        </w:rPr>
      </w:pPr>
      <w:r>
        <w:rPr>
          <w:rFonts w:ascii="宋体" w:hAnsi="宋体" w:hint="eastAsia"/>
          <w:szCs w:val="21"/>
        </w:rPr>
        <w:t>（4）拟派</w:t>
      </w:r>
      <w:r>
        <w:rPr>
          <w:rFonts w:ascii="宋体" w:hAnsi="宋体"/>
          <w:szCs w:val="21"/>
        </w:rPr>
        <w:t>在该企业注册</w:t>
      </w:r>
      <w:r>
        <w:rPr>
          <w:rFonts w:ascii="宋体" w:hAnsi="宋体" w:hint="eastAsia"/>
          <w:szCs w:val="21"/>
        </w:rPr>
        <w:t>的建造</w:t>
      </w:r>
      <w:proofErr w:type="gramStart"/>
      <w:r>
        <w:rPr>
          <w:rFonts w:ascii="宋体" w:hAnsi="宋体" w:hint="eastAsia"/>
          <w:szCs w:val="21"/>
        </w:rPr>
        <w:t>师注册</w:t>
      </w:r>
      <w:proofErr w:type="gramEnd"/>
      <w:r>
        <w:rPr>
          <w:rFonts w:ascii="宋体" w:hAnsi="宋体" w:hint="eastAsia"/>
          <w:szCs w:val="21"/>
        </w:rPr>
        <w:t>证书(复印件或信息公开证明打印件，</w:t>
      </w:r>
      <w:r>
        <w:rPr>
          <w:rFonts w:ascii="宋体" w:hAnsi="宋体"/>
          <w:szCs w:val="21"/>
        </w:rPr>
        <w:t>含</w:t>
      </w:r>
      <w:r>
        <w:rPr>
          <w:rFonts w:ascii="宋体" w:hAnsi="宋体" w:hint="eastAsia"/>
          <w:szCs w:val="21"/>
        </w:rPr>
        <w:t>有效期内</w:t>
      </w:r>
      <w:r>
        <w:rPr>
          <w:rFonts w:ascii="宋体" w:hAnsi="宋体"/>
          <w:szCs w:val="21"/>
        </w:rPr>
        <w:t>临时执业资格）</w:t>
      </w:r>
      <w:r>
        <w:rPr>
          <w:rFonts w:ascii="宋体" w:hAnsi="宋体" w:hint="eastAsia"/>
          <w:szCs w:val="21"/>
        </w:rPr>
        <w:t>及安全生产考核合格证B类证书复印件、身份证复印件；</w:t>
      </w:r>
    </w:p>
    <w:p w:rsidR="001C07AE" w:rsidRDefault="00BC4615">
      <w:pPr>
        <w:spacing w:line="400" w:lineRule="exact"/>
        <w:ind w:firstLineChars="200" w:firstLine="420"/>
        <w:rPr>
          <w:rFonts w:ascii="宋体" w:hAnsi="宋体"/>
        </w:rPr>
      </w:pPr>
      <w:r>
        <w:rPr>
          <w:rFonts w:ascii="宋体" w:hAnsi="宋体" w:hint="eastAsia"/>
          <w:szCs w:val="21"/>
        </w:rPr>
        <w:t>（5）广东省外投标人及拟派建造</w:t>
      </w:r>
      <w:proofErr w:type="gramStart"/>
      <w:r>
        <w:rPr>
          <w:rFonts w:ascii="宋体" w:hAnsi="宋体" w:hint="eastAsia"/>
          <w:szCs w:val="21"/>
        </w:rPr>
        <w:t>师办理进粤信息</w:t>
      </w:r>
      <w:proofErr w:type="gramEnd"/>
      <w:r>
        <w:rPr>
          <w:rFonts w:ascii="宋体" w:hAnsi="宋体" w:hint="eastAsia"/>
          <w:szCs w:val="21"/>
        </w:rPr>
        <w:t>登记证明材料（须以游客身份在广东建设信息网“进粤企业和人员信息备案管理平台”网页中，打印投标人“企业基本信息、资质情况”资料，及“进粤技术管理人员情况”中体现拟派建造师的资料，</w:t>
      </w:r>
      <w:r>
        <w:rPr>
          <w:rFonts w:ascii="宋体" w:hAnsi="宋体" w:hint="eastAsia"/>
        </w:rPr>
        <w:t>并加盖投标单位公章</w:t>
      </w:r>
      <w:r>
        <w:rPr>
          <w:rFonts w:ascii="宋体" w:hAnsi="宋体"/>
        </w:rPr>
        <w:t>）</w:t>
      </w:r>
      <w:r>
        <w:rPr>
          <w:rFonts w:ascii="宋体" w:hAnsi="宋体" w:hint="eastAsia"/>
        </w:rPr>
        <w:t>。</w:t>
      </w:r>
    </w:p>
    <w:p w:rsidR="001C07AE" w:rsidRDefault="00BC4615">
      <w:pPr>
        <w:spacing w:line="400" w:lineRule="exact"/>
        <w:ind w:firstLineChars="200" w:firstLine="420"/>
        <w:rPr>
          <w:rFonts w:ascii="宋体" w:hAnsi="宋体"/>
          <w:szCs w:val="21"/>
        </w:rPr>
      </w:pPr>
      <w:r>
        <w:rPr>
          <w:rFonts w:ascii="宋体" w:hAnsi="宋体" w:hint="eastAsia"/>
          <w:szCs w:val="21"/>
        </w:rPr>
        <w:t>（6）</w:t>
      </w:r>
      <w:r>
        <w:rPr>
          <w:rFonts w:ascii="宋体" w:hAnsi="宋体" w:hint="eastAsia"/>
        </w:rPr>
        <w:t>在汕头建筑信息网“</w:t>
      </w:r>
      <w:r>
        <w:rPr>
          <w:rFonts w:ascii="宋体" w:hAnsi="宋体" w:hint="eastAsia"/>
          <w:bCs/>
        </w:rPr>
        <w:t>汕头市建筑业企业诚信公示平台</w:t>
      </w:r>
      <w:r>
        <w:rPr>
          <w:rFonts w:ascii="宋体" w:hAnsi="宋体" w:hint="eastAsia"/>
        </w:rPr>
        <w:t>”公布的投标人信息界面截图</w:t>
      </w:r>
      <w:proofErr w:type="gramStart"/>
      <w:r>
        <w:rPr>
          <w:rFonts w:ascii="宋体" w:hAnsi="宋体" w:hint="eastAsia"/>
        </w:rPr>
        <w:t>打印件并加盖</w:t>
      </w:r>
      <w:proofErr w:type="gramEnd"/>
      <w:r>
        <w:rPr>
          <w:rFonts w:ascii="宋体" w:hAnsi="宋体" w:hint="eastAsia"/>
        </w:rPr>
        <w:t>单位公章。</w:t>
      </w:r>
    </w:p>
    <w:p w:rsidR="001C07AE" w:rsidRDefault="00BC4615">
      <w:pPr>
        <w:spacing w:line="400" w:lineRule="exact"/>
        <w:ind w:firstLineChars="200" w:firstLine="420"/>
        <w:rPr>
          <w:rFonts w:ascii="宋体" w:hAnsi="宋体"/>
          <w:szCs w:val="21"/>
        </w:rPr>
      </w:pPr>
      <w:r>
        <w:rPr>
          <w:rFonts w:ascii="宋体" w:hAnsi="宋体" w:hint="eastAsia"/>
          <w:szCs w:val="21"/>
        </w:rPr>
        <w:t>（7）</w:t>
      </w:r>
      <w:r>
        <w:rPr>
          <w:rFonts w:ascii="宋体" w:hAnsi="宋体" w:hint="eastAsia"/>
        </w:rPr>
        <w:t>法定代表人身份证明书、法人授权委托证明书(有委托的提供)</w:t>
      </w:r>
      <w:r>
        <w:rPr>
          <w:rFonts w:ascii="宋体" w:hAnsi="宋体" w:hint="eastAsia"/>
          <w:szCs w:val="21"/>
        </w:rPr>
        <w:t>；</w:t>
      </w:r>
    </w:p>
    <w:p w:rsidR="001C07AE" w:rsidRDefault="00BC4615">
      <w:pPr>
        <w:spacing w:line="400" w:lineRule="exact"/>
        <w:ind w:firstLineChars="200" w:firstLine="420"/>
        <w:rPr>
          <w:rFonts w:ascii="宋体" w:hAnsi="宋体"/>
          <w:szCs w:val="21"/>
        </w:rPr>
      </w:pPr>
      <w:r>
        <w:rPr>
          <w:rFonts w:ascii="宋体" w:hAnsi="宋体" w:hint="eastAsia"/>
          <w:szCs w:val="21"/>
        </w:rPr>
        <w:t>3.1.2投标函；</w:t>
      </w:r>
    </w:p>
    <w:p w:rsidR="001C07AE" w:rsidRDefault="00BC4615">
      <w:pPr>
        <w:spacing w:line="400" w:lineRule="exact"/>
        <w:ind w:firstLineChars="200" w:firstLine="412"/>
        <w:rPr>
          <w:rFonts w:ascii="楷体_GB2312" w:eastAsia="楷体_GB2312" w:hAnsi="宋体"/>
          <w:szCs w:val="21"/>
        </w:rPr>
      </w:pPr>
      <w:r>
        <w:rPr>
          <w:rFonts w:ascii="宋体" w:hAnsi="宋体" w:cs="宋体" w:hint="eastAsia"/>
          <w:spacing w:val="-2"/>
          <w:szCs w:val="21"/>
        </w:rPr>
        <w:t>3.1.3</w:t>
      </w:r>
      <w:r>
        <w:rPr>
          <w:rFonts w:ascii="宋体" w:hAnsi="宋体" w:hint="eastAsia"/>
          <w:szCs w:val="21"/>
        </w:rPr>
        <w:t>投标人开立基本存款</w:t>
      </w:r>
      <w:proofErr w:type="gramStart"/>
      <w:r>
        <w:rPr>
          <w:rFonts w:ascii="宋体" w:hAnsi="宋体" w:hint="eastAsia"/>
          <w:szCs w:val="21"/>
        </w:rPr>
        <w:t>帐户</w:t>
      </w:r>
      <w:proofErr w:type="gramEnd"/>
      <w:r>
        <w:rPr>
          <w:rFonts w:ascii="宋体" w:hAnsi="宋体" w:hint="eastAsia"/>
          <w:szCs w:val="21"/>
        </w:rPr>
        <w:t>开户许可证；(复印件加盖公章，原件在评标时备查)；</w:t>
      </w:r>
    </w:p>
    <w:p w:rsidR="001C07AE" w:rsidRDefault="00BC4615">
      <w:pPr>
        <w:spacing w:line="400" w:lineRule="exact"/>
        <w:ind w:firstLineChars="200" w:firstLine="420"/>
        <w:rPr>
          <w:rFonts w:ascii="宋体" w:hAnsi="宋体"/>
        </w:rPr>
      </w:pPr>
      <w:r>
        <w:rPr>
          <w:rFonts w:ascii="宋体" w:hAnsi="宋体" w:hint="eastAsia"/>
          <w:szCs w:val="21"/>
        </w:rPr>
        <w:t>3.1.4</w:t>
      </w:r>
      <w:r>
        <w:rPr>
          <w:rFonts w:ascii="宋体" w:hAnsi="宋体"/>
        </w:rPr>
        <w:t>投标保证金（原件与投标文件一同密封递交备查，评标结束后交由招标人保管）：</w:t>
      </w:r>
    </w:p>
    <w:p w:rsidR="001C07AE" w:rsidRDefault="00BC4615">
      <w:pPr>
        <w:spacing w:line="400" w:lineRule="exact"/>
        <w:ind w:firstLineChars="200" w:firstLine="420"/>
        <w:rPr>
          <w:rFonts w:ascii="宋体" w:hAnsi="宋体"/>
        </w:rPr>
      </w:pPr>
      <w:r>
        <w:rPr>
          <w:rFonts w:ascii="宋体" w:hAnsi="宋体"/>
        </w:rPr>
        <w:t>⑴采用基本存款</w:t>
      </w:r>
      <w:proofErr w:type="gramStart"/>
      <w:r>
        <w:rPr>
          <w:rFonts w:ascii="宋体" w:hAnsi="宋体"/>
        </w:rPr>
        <w:t>帐户</w:t>
      </w:r>
      <w:proofErr w:type="gramEnd"/>
      <w:r>
        <w:rPr>
          <w:rFonts w:ascii="宋体" w:hAnsi="宋体"/>
        </w:rPr>
        <w:t>银行出具保函的应提供投标保函原件复印件；</w:t>
      </w:r>
    </w:p>
    <w:p w:rsidR="001C07AE" w:rsidRDefault="00BC4615">
      <w:pPr>
        <w:spacing w:line="400" w:lineRule="exact"/>
        <w:ind w:firstLineChars="200" w:firstLine="420"/>
        <w:rPr>
          <w:rFonts w:ascii="宋体" w:hAnsi="宋体"/>
        </w:rPr>
      </w:pPr>
      <w:r>
        <w:rPr>
          <w:rFonts w:ascii="宋体" w:hAnsi="宋体"/>
        </w:rPr>
        <w:t>⑵采用基本存款</w:t>
      </w:r>
      <w:proofErr w:type="gramStart"/>
      <w:r>
        <w:rPr>
          <w:rFonts w:ascii="宋体" w:hAnsi="宋体"/>
        </w:rPr>
        <w:t>帐户</w:t>
      </w:r>
      <w:proofErr w:type="gramEnd"/>
      <w:r>
        <w:rPr>
          <w:rFonts w:ascii="宋体" w:hAnsi="宋体"/>
        </w:rPr>
        <w:t>银行上级行出具保函的应提供投标保函原件复印件和开户银行出具与上级行“隶属关系”的证明材料复印件。</w:t>
      </w:r>
    </w:p>
    <w:p w:rsidR="001C07AE" w:rsidRDefault="00BC4615">
      <w:pPr>
        <w:spacing w:line="400" w:lineRule="exact"/>
        <w:ind w:firstLineChars="200" w:firstLine="420"/>
        <w:rPr>
          <w:rFonts w:ascii="宋体" w:hAnsi="宋体"/>
        </w:rPr>
      </w:pPr>
      <w:r>
        <w:rPr>
          <w:rFonts w:ascii="宋体" w:hAnsi="宋体"/>
        </w:rPr>
        <w:t>⑶若投标人开立基本账户为没有办理保函业务，采用投标人企业注册所在地的</w:t>
      </w:r>
      <w:r>
        <w:rPr>
          <w:rFonts w:ascii="宋体" w:hAnsi="宋体" w:hint="eastAsia"/>
        </w:rPr>
        <w:t>国有银行</w:t>
      </w:r>
      <w:r>
        <w:rPr>
          <w:rFonts w:ascii="宋体" w:hAnsi="宋体"/>
        </w:rPr>
        <w:t>中之一行出具投标保函的应提供投标保函原件复印件和基本账户所在银行出具的“没有办理保函业务”证明资料复印件；</w:t>
      </w:r>
    </w:p>
    <w:p w:rsidR="001C07AE" w:rsidRDefault="00BC4615">
      <w:pPr>
        <w:spacing w:line="400" w:lineRule="exact"/>
        <w:ind w:firstLineChars="200" w:firstLine="420"/>
        <w:rPr>
          <w:rFonts w:ascii="宋体" w:hAnsi="宋体"/>
          <w:szCs w:val="21"/>
        </w:rPr>
      </w:pPr>
      <w:r>
        <w:rPr>
          <w:rFonts w:ascii="宋体" w:hAnsi="宋体"/>
        </w:rPr>
        <w:t>⑷采用投标担保函或投标保证保险合同（或保险单）的应提交由投标人与建设项目所在地担保公司或保险公司签订的投标担保函或投标保证保险合同（或保险单）的复印件、担保公司或保险公司的融资性担保机构经营许可证或保险业务经营经营许可证的复印件、以及收取被担保人或投保人基本</w:t>
      </w:r>
      <w:proofErr w:type="gramStart"/>
      <w:r>
        <w:rPr>
          <w:rFonts w:ascii="宋体" w:hAnsi="宋体"/>
        </w:rPr>
        <w:t>帐户</w:t>
      </w:r>
      <w:proofErr w:type="gramEnd"/>
      <w:r>
        <w:rPr>
          <w:rFonts w:ascii="宋体" w:hAnsi="宋体"/>
        </w:rPr>
        <w:t>转入公司担保费或保费凭证的复印件。</w:t>
      </w:r>
    </w:p>
    <w:p w:rsidR="001C07AE" w:rsidRDefault="00BC4615">
      <w:pPr>
        <w:spacing w:line="400" w:lineRule="exact"/>
        <w:ind w:firstLineChars="200" w:firstLine="420"/>
        <w:rPr>
          <w:rFonts w:ascii="宋体" w:hAnsi="宋体"/>
        </w:rPr>
      </w:pPr>
      <w:r>
        <w:rPr>
          <w:rFonts w:ascii="宋体" w:hAnsi="宋体" w:hint="eastAsia"/>
          <w:szCs w:val="21"/>
        </w:rPr>
        <w:t>3.1.5</w:t>
      </w:r>
      <w:r>
        <w:rPr>
          <w:rFonts w:ascii="宋体" w:hAnsi="宋体" w:hint="eastAsia"/>
        </w:rPr>
        <w:t>电子文件（光盘和U盘）：与投标文件一同密封一同提交。</w:t>
      </w:r>
    </w:p>
    <w:p w:rsidR="001C07AE" w:rsidRDefault="00BC4615">
      <w:pPr>
        <w:spacing w:line="400" w:lineRule="exact"/>
        <w:rPr>
          <w:b/>
          <w:bCs/>
          <w:sz w:val="24"/>
        </w:rPr>
      </w:pPr>
      <w:r>
        <w:rPr>
          <w:rFonts w:hint="eastAsia"/>
          <w:b/>
          <w:bCs/>
          <w:sz w:val="24"/>
        </w:rPr>
        <w:t xml:space="preserve">3.2 </w:t>
      </w:r>
      <w:r>
        <w:rPr>
          <w:rFonts w:hint="eastAsia"/>
          <w:b/>
          <w:bCs/>
          <w:sz w:val="24"/>
        </w:rPr>
        <w:t>投标报价</w:t>
      </w:r>
    </w:p>
    <w:p w:rsidR="001C07AE" w:rsidRDefault="00BC4615">
      <w:pPr>
        <w:spacing w:line="400" w:lineRule="exact"/>
        <w:ind w:firstLineChars="200" w:firstLine="420"/>
        <w:rPr>
          <w:rFonts w:ascii="宋体" w:hAnsi="宋体"/>
          <w:szCs w:val="21"/>
        </w:rPr>
      </w:pPr>
      <w:r>
        <w:rPr>
          <w:rFonts w:ascii="宋体" w:hAnsi="宋体" w:hint="eastAsia"/>
          <w:szCs w:val="21"/>
        </w:rPr>
        <w:t>3.2.1 投标限价范围：见投标人须知前附表。</w:t>
      </w:r>
    </w:p>
    <w:p w:rsidR="001C07AE" w:rsidRDefault="00BC4615">
      <w:pPr>
        <w:spacing w:line="400" w:lineRule="exact"/>
        <w:ind w:firstLineChars="200" w:firstLine="420"/>
        <w:rPr>
          <w:rFonts w:ascii="宋体" w:hAnsi="宋体"/>
          <w:szCs w:val="21"/>
        </w:rPr>
      </w:pPr>
      <w:r>
        <w:rPr>
          <w:rFonts w:ascii="宋体" w:hAnsi="宋体" w:hint="eastAsia"/>
          <w:szCs w:val="21"/>
        </w:rPr>
        <w:lastRenderedPageBreak/>
        <w:t>3.2.2 安全防护、文明施工措施费不列入投标竞价范围，按预算书单列的造价计付，中标人必须按《建筑工程安全防护、文明施工措施及其使用管理规定》（</w:t>
      </w:r>
      <w:proofErr w:type="gramStart"/>
      <w:r>
        <w:rPr>
          <w:rFonts w:ascii="宋体" w:hAnsi="宋体" w:hint="eastAsia"/>
          <w:szCs w:val="21"/>
        </w:rPr>
        <w:t>汕府建</w:t>
      </w:r>
      <w:proofErr w:type="gramEnd"/>
      <w:r>
        <w:rPr>
          <w:rFonts w:ascii="宋体" w:hAnsi="宋体" w:hint="eastAsia"/>
          <w:szCs w:val="21"/>
        </w:rPr>
        <w:t>【2007】90号）的要求，完成其“安全措施费所包括的项目”的内容。</w:t>
      </w:r>
    </w:p>
    <w:p w:rsidR="001C07AE" w:rsidRDefault="00BC4615">
      <w:pPr>
        <w:spacing w:line="400" w:lineRule="exact"/>
        <w:ind w:firstLineChars="200" w:firstLine="420"/>
        <w:rPr>
          <w:rFonts w:ascii="宋体" w:hAnsi="宋体"/>
          <w:szCs w:val="21"/>
        </w:rPr>
      </w:pPr>
      <w:r>
        <w:rPr>
          <w:rFonts w:ascii="宋体" w:hAnsi="宋体" w:hint="eastAsia"/>
          <w:szCs w:val="21"/>
        </w:rPr>
        <w:t>3.2</w:t>
      </w:r>
      <w:r>
        <w:rPr>
          <w:rFonts w:ascii="宋体" w:hAnsi="宋体"/>
          <w:szCs w:val="21"/>
        </w:rPr>
        <w:t>.</w:t>
      </w:r>
      <w:r>
        <w:rPr>
          <w:rFonts w:ascii="宋体" w:hAnsi="宋体" w:hint="eastAsia"/>
          <w:szCs w:val="21"/>
        </w:rPr>
        <w:t>3</w:t>
      </w:r>
      <w:r>
        <w:rPr>
          <w:rFonts w:ascii="宋体" w:hAnsi="宋体"/>
          <w:szCs w:val="21"/>
        </w:rPr>
        <w:t>投标报价应是完成</w:t>
      </w:r>
      <w:r>
        <w:rPr>
          <w:rFonts w:ascii="宋体" w:hAnsi="宋体" w:hint="eastAsia"/>
          <w:szCs w:val="21"/>
        </w:rPr>
        <w:t>投标人须知前附表</w:t>
      </w:r>
      <w:r>
        <w:rPr>
          <w:rFonts w:ascii="宋体" w:hAnsi="宋体"/>
          <w:szCs w:val="21"/>
        </w:rPr>
        <w:t>所列招标工程范围及工期的全部，不得以任何理由予以重复。投标人</w:t>
      </w:r>
      <w:r>
        <w:rPr>
          <w:rFonts w:ascii="宋体" w:hAnsi="宋体" w:hint="eastAsia"/>
          <w:szCs w:val="21"/>
        </w:rPr>
        <w:t>应</w:t>
      </w:r>
      <w:r>
        <w:rPr>
          <w:rFonts w:ascii="宋体" w:hAnsi="宋体"/>
          <w:szCs w:val="21"/>
        </w:rPr>
        <w:t>依据预算书、施工设计图纸，施工现场情况并自行考虑风险情况等进行投标报价</w:t>
      </w:r>
      <w:r>
        <w:rPr>
          <w:rFonts w:ascii="宋体" w:hAnsi="宋体" w:hint="eastAsia"/>
          <w:szCs w:val="21"/>
        </w:rPr>
        <w:t>。</w:t>
      </w:r>
    </w:p>
    <w:p w:rsidR="001C07AE" w:rsidRDefault="00BC4615">
      <w:pPr>
        <w:spacing w:line="400" w:lineRule="exact"/>
        <w:ind w:firstLineChars="200" w:firstLine="420"/>
        <w:rPr>
          <w:rFonts w:ascii="宋体" w:hAnsi="宋体"/>
          <w:szCs w:val="21"/>
        </w:rPr>
      </w:pPr>
      <w:r>
        <w:rPr>
          <w:rFonts w:ascii="宋体" w:hAnsi="宋体" w:hint="eastAsia"/>
          <w:szCs w:val="21"/>
        </w:rPr>
        <w:t>3.2.4</w:t>
      </w:r>
      <w:r>
        <w:rPr>
          <w:rFonts w:ascii="宋体" w:hAnsi="宋体"/>
          <w:szCs w:val="21"/>
        </w:rPr>
        <w:t>投标人应先到工地踏勘以充分了解工地位置、情况、储存空间、装卸限制及任何其他足以影响承包价的情况，任何因忽视或误解工地情况而导致的任何后果将由投标人承担。</w:t>
      </w:r>
    </w:p>
    <w:p w:rsidR="001C07AE" w:rsidRDefault="00BC4615">
      <w:pPr>
        <w:spacing w:line="400" w:lineRule="exact"/>
        <w:ind w:firstLineChars="200" w:firstLine="420"/>
        <w:rPr>
          <w:rFonts w:ascii="宋体" w:hAnsi="宋体"/>
          <w:szCs w:val="21"/>
        </w:rPr>
      </w:pPr>
      <w:r>
        <w:rPr>
          <w:rFonts w:ascii="宋体" w:hAnsi="宋体" w:hint="eastAsia"/>
          <w:szCs w:val="21"/>
        </w:rPr>
        <w:t>3.2</w:t>
      </w:r>
      <w:r>
        <w:rPr>
          <w:rFonts w:ascii="宋体" w:hAnsi="宋体"/>
          <w:szCs w:val="21"/>
        </w:rPr>
        <w:t>.</w:t>
      </w:r>
      <w:r>
        <w:rPr>
          <w:rFonts w:ascii="宋体" w:hAnsi="宋体" w:hint="eastAsia"/>
          <w:szCs w:val="21"/>
        </w:rPr>
        <w:t>5</w:t>
      </w:r>
      <w:r>
        <w:rPr>
          <w:rFonts w:ascii="宋体" w:hAnsi="宋体"/>
          <w:szCs w:val="21"/>
        </w:rPr>
        <w:t>投标报价</w:t>
      </w:r>
      <w:r>
        <w:rPr>
          <w:rFonts w:ascii="宋体" w:hAnsi="宋体" w:hint="eastAsia"/>
          <w:szCs w:val="21"/>
        </w:rPr>
        <w:t>应</w:t>
      </w:r>
      <w:r>
        <w:rPr>
          <w:rFonts w:ascii="宋体" w:hAnsi="宋体"/>
          <w:szCs w:val="21"/>
        </w:rPr>
        <w:t>包括完成该工程项目的成本、利润、税金、开办费、技术措施费、其他措施项目费、机械进出场费、赶工措施费、总包服务费、风险费、政策性文件规定费用等所有费用。</w:t>
      </w:r>
    </w:p>
    <w:p w:rsidR="001C07AE" w:rsidRDefault="00BC4615">
      <w:pPr>
        <w:spacing w:line="400" w:lineRule="exact"/>
        <w:rPr>
          <w:b/>
          <w:bCs/>
          <w:sz w:val="24"/>
        </w:rPr>
      </w:pPr>
      <w:r>
        <w:rPr>
          <w:rFonts w:hint="eastAsia"/>
          <w:b/>
          <w:bCs/>
          <w:sz w:val="24"/>
        </w:rPr>
        <w:t xml:space="preserve">3.3 </w:t>
      </w:r>
      <w:r>
        <w:rPr>
          <w:rFonts w:hint="eastAsia"/>
          <w:b/>
          <w:bCs/>
          <w:sz w:val="24"/>
        </w:rPr>
        <w:t>投标有效期</w:t>
      </w:r>
    </w:p>
    <w:p w:rsidR="001C07AE" w:rsidRDefault="00BC4615">
      <w:pPr>
        <w:spacing w:line="400" w:lineRule="exact"/>
        <w:ind w:firstLineChars="200" w:firstLine="420"/>
        <w:rPr>
          <w:rFonts w:ascii="宋体" w:hAnsi="宋体"/>
          <w:szCs w:val="21"/>
        </w:rPr>
      </w:pPr>
      <w:r>
        <w:rPr>
          <w:rFonts w:ascii="宋体" w:hAnsi="宋体" w:hint="eastAsia"/>
          <w:szCs w:val="21"/>
        </w:rPr>
        <w:t>3.3.1投标有效期见投标人须知前附表。在投标有效期内，投标人不得要求撤销或修改其投标文件。</w:t>
      </w:r>
    </w:p>
    <w:p w:rsidR="001C07AE" w:rsidRDefault="00BC4615">
      <w:pPr>
        <w:spacing w:line="400" w:lineRule="exact"/>
        <w:ind w:firstLineChars="200" w:firstLine="420"/>
        <w:rPr>
          <w:rFonts w:ascii="宋体" w:hAnsi="宋体"/>
          <w:szCs w:val="21"/>
        </w:rPr>
      </w:pPr>
      <w:r>
        <w:rPr>
          <w:rFonts w:ascii="宋体" w:hAnsi="宋体" w:hint="eastAsia"/>
          <w:szCs w:val="21"/>
        </w:rPr>
        <w:t>3.3.2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rsidR="001C07AE" w:rsidRDefault="00BC4615">
      <w:pPr>
        <w:spacing w:line="400" w:lineRule="exact"/>
        <w:rPr>
          <w:b/>
          <w:bCs/>
          <w:sz w:val="24"/>
        </w:rPr>
      </w:pPr>
      <w:r>
        <w:rPr>
          <w:rFonts w:hint="eastAsia"/>
          <w:b/>
          <w:bCs/>
          <w:sz w:val="24"/>
        </w:rPr>
        <w:t xml:space="preserve">3.4 </w:t>
      </w:r>
      <w:r>
        <w:rPr>
          <w:rFonts w:hint="eastAsia"/>
          <w:b/>
          <w:bCs/>
          <w:sz w:val="24"/>
        </w:rPr>
        <w:t>投标保证金</w:t>
      </w:r>
    </w:p>
    <w:p w:rsidR="001C07AE" w:rsidRDefault="00BC4615">
      <w:pPr>
        <w:spacing w:line="400" w:lineRule="exact"/>
        <w:ind w:firstLineChars="200" w:firstLine="420"/>
        <w:rPr>
          <w:rFonts w:ascii="宋体" w:hAnsi="宋体"/>
          <w:color w:val="FF0000"/>
          <w:szCs w:val="21"/>
        </w:rPr>
      </w:pPr>
      <w:r>
        <w:rPr>
          <w:rFonts w:ascii="宋体" w:hAnsi="宋体" w:hint="eastAsia"/>
          <w:szCs w:val="21"/>
        </w:rPr>
        <w:t>3.4.1 投标人在递交投标文件的同时，应按投标人须知前附表规定的金额、担保形式的规定递交投标保证金，并作为其投标文件的组成部分。</w:t>
      </w:r>
      <w:r>
        <w:rPr>
          <w:rFonts w:ascii="宋体" w:cs="宋体" w:hint="eastAsia"/>
          <w:kern w:val="0"/>
          <w:szCs w:val="21"/>
        </w:rPr>
        <w:t>投标保函有效期应当超过投标有效期30个以上</w:t>
      </w:r>
      <w:r>
        <w:rPr>
          <w:rFonts w:ascii="宋体" w:hAnsi="宋体" w:hint="eastAsia"/>
        </w:rPr>
        <w:t>日历天</w:t>
      </w:r>
      <w:r>
        <w:rPr>
          <w:rFonts w:ascii="宋体" w:cs="宋体" w:hint="eastAsia"/>
          <w:kern w:val="0"/>
          <w:szCs w:val="21"/>
        </w:rPr>
        <w:t>。</w:t>
      </w:r>
    </w:p>
    <w:p w:rsidR="001C07AE" w:rsidRDefault="00BC4615">
      <w:pPr>
        <w:spacing w:line="400" w:lineRule="exact"/>
        <w:ind w:firstLineChars="200" w:firstLine="420"/>
        <w:rPr>
          <w:rFonts w:ascii="宋体" w:hAnsi="宋体"/>
          <w:szCs w:val="21"/>
        </w:rPr>
      </w:pPr>
      <w:r>
        <w:rPr>
          <w:rFonts w:ascii="宋体" w:hAnsi="宋体" w:hint="eastAsia"/>
          <w:szCs w:val="21"/>
        </w:rPr>
        <w:t>3.4.2 投标人不按本章第3.4.1 项要求提交投标保证金的，其投标文件应予否决。</w:t>
      </w:r>
    </w:p>
    <w:p w:rsidR="001C07AE" w:rsidRDefault="00BC4615">
      <w:pPr>
        <w:spacing w:line="400" w:lineRule="exact"/>
        <w:ind w:firstLineChars="200" w:firstLine="420"/>
        <w:rPr>
          <w:rFonts w:ascii="宋体" w:hAnsi="宋体"/>
          <w:color w:val="FF0000"/>
          <w:szCs w:val="21"/>
        </w:rPr>
      </w:pPr>
      <w:r>
        <w:rPr>
          <w:rFonts w:ascii="宋体" w:hAnsi="宋体" w:hint="eastAsia"/>
          <w:szCs w:val="21"/>
        </w:rPr>
        <w:t>3.4.3 招标人最迟应在《中标通知书》发出之日起后35日内或与中标人签订合同后5日内，向中标人和未中标的投标人退还投标保函原件。</w:t>
      </w:r>
    </w:p>
    <w:p w:rsidR="001C07AE" w:rsidRDefault="00BC4615">
      <w:pPr>
        <w:spacing w:line="400" w:lineRule="exact"/>
        <w:ind w:firstLineChars="200" w:firstLine="420"/>
        <w:rPr>
          <w:rFonts w:ascii="宋体" w:hAnsi="宋体"/>
          <w:szCs w:val="21"/>
        </w:rPr>
      </w:pPr>
      <w:r>
        <w:rPr>
          <w:rFonts w:ascii="宋体" w:hAnsi="宋体" w:hint="eastAsia"/>
          <w:szCs w:val="21"/>
        </w:rPr>
        <w:t>3.4.4 有下列情形之一的，投标保证金将不予退还：</w:t>
      </w:r>
    </w:p>
    <w:p w:rsidR="001C07AE" w:rsidRDefault="00BC4615">
      <w:pPr>
        <w:spacing w:line="400" w:lineRule="exact"/>
        <w:ind w:firstLineChars="200" w:firstLine="420"/>
        <w:rPr>
          <w:rFonts w:ascii="宋体" w:hAnsi="宋体"/>
          <w:szCs w:val="21"/>
        </w:rPr>
      </w:pPr>
      <w:r>
        <w:rPr>
          <w:rFonts w:ascii="宋体" w:hAnsi="宋体" w:hint="eastAsia"/>
          <w:szCs w:val="21"/>
        </w:rPr>
        <w:t>(1）投标人在规定的投标有效期内撤销投标文件；</w:t>
      </w:r>
    </w:p>
    <w:p w:rsidR="001C07AE" w:rsidRDefault="00BC4615">
      <w:pPr>
        <w:spacing w:line="400" w:lineRule="exact"/>
        <w:ind w:firstLineChars="200" w:firstLine="420"/>
        <w:rPr>
          <w:rFonts w:ascii="宋体" w:hAnsi="宋体"/>
          <w:szCs w:val="21"/>
        </w:rPr>
      </w:pPr>
      <w:r>
        <w:rPr>
          <w:rFonts w:ascii="宋体" w:hAnsi="宋体" w:hint="eastAsia"/>
          <w:szCs w:val="21"/>
        </w:rPr>
        <w:t>(2）中标人在收到中标通知书后，无正当理由拒签合同协议书或未按招标文件规定提交履约担保。</w:t>
      </w:r>
    </w:p>
    <w:p w:rsidR="001C07AE" w:rsidRDefault="00BC4615">
      <w:pPr>
        <w:spacing w:line="400" w:lineRule="exact"/>
        <w:ind w:firstLineChars="150" w:firstLine="315"/>
        <w:rPr>
          <w:rFonts w:ascii="宋体" w:hAnsi="宋体"/>
          <w:szCs w:val="21"/>
        </w:rPr>
      </w:pPr>
      <w:r>
        <w:rPr>
          <w:rFonts w:ascii="宋体" w:hAnsi="宋体" w:hint="eastAsia"/>
          <w:szCs w:val="21"/>
        </w:rPr>
        <w:t>（3）投标人在投标过程中被查实有串标、围标、陪标等其它违法违纪行为。</w:t>
      </w:r>
    </w:p>
    <w:p w:rsidR="001C07AE" w:rsidRDefault="00BC4615">
      <w:pPr>
        <w:spacing w:line="400" w:lineRule="exact"/>
        <w:ind w:firstLineChars="200" w:firstLine="420"/>
        <w:rPr>
          <w:rFonts w:ascii="宋体" w:hAnsi="宋体"/>
          <w:szCs w:val="21"/>
        </w:rPr>
      </w:pPr>
      <w:r>
        <w:rPr>
          <w:rFonts w:ascii="宋体" w:hAnsi="宋体" w:hint="eastAsia"/>
          <w:szCs w:val="21"/>
        </w:rPr>
        <w:t>3.4.5投标人有</w:t>
      </w:r>
      <w:r>
        <w:rPr>
          <w:rFonts w:ascii="宋体" w:hAnsi="宋体"/>
          <w:szCs w:val="21"/>
        </w:rPr>
        <w:t>违法行为</w:t>
      </w:r>
      <w:r>
        <w:rPr>
          <w:rFonts w:ascii="宋体" w:hAnsi="宋体" w:hint="eastAsia"/>
          <w:szCs w:val="21"/>
        </w:rPr>
        <w:t>或被投诉、举报的，在调查期间保证金暂不退还，待调查处理结束后按有关规定处理。</w:t>
      </w:r>
    </w:p>
    <w:p w:rsidR="001C07AE" w:rsidRDefault="00BC4615">
      <w:pPr>
        <w:spacing w:line="400" w:lineRule="exact"/>
        <w:ind w:firstLineChars="200" w:firstLine="420"/>
        <w:rPr>
          <w:rFonts w:ascii="宋体" w:hAnsi="宋体"/>
          <w:szCs w:val="21"/>
        </w:rPr>
      </w:pPr>
      <w:r>
        <w:rPr>
          <w:rFonts w:ascii="宋体" w:hAnsi="宋体" w:hint="eastAsia"/>
          <w:szCs w:val="21"/>
        </w:rPr>
        <w:t>3.4.6</w:t>
      </w:r>
      <w:r>
        <w:rPr>
          <w:rFonts w:ascii="宋体" w:hAnsi="宋体"/>
          <w:szCs w:val="21"/>
        </w:rPr>
        <w:t>招标人不履行与中标人订立合同的，应当双倍返还中标人的履约保证金；给中标人造成损失的损失超过返还的履约保证金的，还应对超过部分予以赔偿</w:t>
      </w:r>
      <w:r>
        <w:rPr>
          <w:rFonts w:ascii="宋体" w:hAnsi="宋体" w:hint="eastAsia"/>
          <w:szCs w:val="21"/>
        </w:rPr>
        <w:t>。</w:t>
      </w:r>
    </w:p>
    <w:p w:rsidR="001C07AE" w:rsidRDefault="00BC4615">
      <w:pPr>
        <w:spacing w:line="400" w:lineRule="exact"/>
        <w:rPr>
          <w:b/>
          <w:bCs/>
          <w:sz w:val="24"/>
        </w:rPr>
      </w:pPr>
      <w:r>
        <w:rPr>
          <w:rFonts w:hint="eastAsia"/>
          <w:b/>
          <w:bCs/>
          <w:sz w:val="24"/>
        </w:rPr>
        <w:t xml:space="preserve">3.5 </w:t>
      </w:r>
      <w:r>
        <w:rPr>
          <w:rFonts w:hint="eastAsia"/>
          <w:b/>
          <w:bCs/>
          <w:sz w:val="24"/>
        </w:rPr>
        <w:t>资格审查资料</w:t>
      </w:r>
    </w:p>
    <w:p w:rsidR="001C07AE" w:rsidRDefault="00BC4615">
      <w:pPr>
        <w:spacing w:line="400" w:lineRule="exact"/>
        <w:ind w:firstLineChars="200" w:firstLine="420"/>
        <w:rPr>
          <w:rFonts w:ascii="宋体" w:hAnsi="宋体"/>
          <w:szCs w:val="21"/>
        </w:rPr>
      </w:pPr>
      <w:r>
        <w:rPr>
          <w:rFonts w:ascii="宋体" w:hAnsi="宋体" w:hint="eastAsia"/>
          <w:szCs w:val="21"/>
        </w:rPr>
        <w:lastRenderedPageBreak/>
        <w:t xml:space="preserve">3.5.1投标人须提供“第三章 </w:t>
      </w:r>
      <w:proofErr w:type="gramStart"/>
      <w:r>
        <w:rPr>
          <w:rFonts w:ascii="宋体" w:hAnsi="宋体" w:hint="eastAsia"/>
          <w:szCs w:val="21"/>
        </w:rPr>
        <w:t>评标办法评标办法</w:t>
      </w:r>
      <w:proofErr w:type="gramEnd"/>
      <w:r>
        <w:rPr>
          <w:rFonts w:ascii="宋体" w:hAnsi="宋体" w:hint="eastAsia"/>
          <w:szCs w:val="21"/>
        </w:rPr>
        <w:t>前附表　第2.1款”等的规定材料复印件；</w:t>
      </w:r>
    </w:p>
    <w:p w:rsidR="001C07AE" w:rsidRDefault="00BC4615">
      <w:pPr>
        <w:spacing w:line="400" w:lineRule="exact"/>
        <w:rPr>
          <w:b/>
          <w:bCs/>
          <w:sz w:val="24"/>
        </w:rPr>
      </w:pPr>
      <w:r>
        <w:rPr>
          <w:rFonts w:hint="eastAsia"/>
          <w:b/>
          <w:bCs/>
          <w:sz w:val="24"/>
        </w:rPr>
        <w:t xml:space="preserve">3.6 </w:t>
      </w:r>
      <w:r>
        <w:rPr>
          <w:rFonts w:hint="eastAsia"/>
          <w:b/>
          <w:bCs/>
          <w:sz w:val="24"/>
        </w:rPr>
        <w:t>备选投标方案</w:t>
      </w:r>
    </w:p>
    <w:p w:rsidR="001C07AE" w:rsidRDefault="00BC4615">
      <w:pPr>
        <w:spacing w:line="400" w:lineRule="exact"/>
        <w:ind w:firstLineChars="200" w:firstLine="420"/>
        <w:rPr>
          <w:rFonts w:ascii="宋体" w:hAnsi="宋体"/>
          <w:szCs w:val="21"/>
        </w:rPr>
      </w:pPr>
      <w:r>
        <w:rPr>
          <w:rFonts w:ascii="宋体" w:hAnsi="宋体" w:hint="eastAsia"/>
          <w:szCs w:val="21"/>
        </w:rPr>
        <w:t>除投标人须知前附表另有规定外，投标人不得递交备选投标方案。</w:t>
      </w:r>
    </w:p>
    <w:p w:rsidR="001C07AE" w:rsidRDefault="00BC4615">
      <w:pPr>
        <w:spacing w:line="400" w:lineRule="exact"/>
        <w:rPr>
          <w:b/>
          <w:bCs/>
          <w:sz w:val="24"/>
        </w:rPr>
      </w:pPr>
      <w:r>
        <w:rPr>
          <w:rFonts w:hint="eastAsia"/>
          <w:b/>
          <w:bCs/>
          <w:sz w:val="24"/>
        </w:rPr>
        <w:t xml:space="preserve">3.7 </w:t>
      </w:r>
      <w:r>
        <w:rPr>
          <w:rFonts w:hint="eastAsia"/>
          <w:b/>
          <w:bCs/>
          <w:sz w:val="24"/>
        </w:rPr>
        <w:t>投标文件的编制</w:t>
      </w:r>
    </w:p>
    <w:p w:rsidR="001C07AE" w:rsidRDefault="00BC4615">
      <w:pPr>
        <w:spacing w:line="400" w:lineRule="exact"/>
        <w:ind w:firstLineChars="200" w:firstLine="420"/>
        <w:rPr>
          <w:rFonts w:ascii="宋体" w:hAnsi="宋体"/>
          <w:szCs w:val="21"/>
        </w:rPr>
      </w:pPr>
      <w:r>
        <w:rPr>
          <w:rFonts w:ascii="宋体" w:hAnsi="宋体" w:hint="eastAsia"/>
          <w:szCs w:val="21"/>
        </w:rPr>
        <w:t>3.7.1 投标文件应按第八章“投标文件格式”进行编写，并作为投标文件的组成部分。</w:t>
      </w:r>
    </w:p>
    <w:p w:rsidR="001C07AE" w:rsidRDefault="00BC4615">
      <w:pPr>
        <w:spacing w:line="400" w:lineRule="exact"/>
        <w:ind w:firstLineChars="200" w:firstLine="420"/>
        <w:rPr>
          <w:rFonts w:ascii="宋体" w:hAnsi="宋体"/>
          <w:szCs w:val="21"/>
        </w:rPr>
      </w:pPr>
      <w:r>
        <w:rPr>
          <w:rFonts w:ascii="宋体" w:hAnsi="宋体" w:hint="eastAsia"/>
          <w:szCs w:val="21"/>
        </w:rPr>
        <w:t>3.7.2 投标文件应当对招标文件有关工期、投标有效期、质量要求、技术标准和要求、招标范围等实质性内容</w:t>
      </w:r>
      <w:proofErr w:type="gramStart"/>
      <w:r>
        <w:rPr>
          <w:rFonts w:ascii="宋体" w:hAnsi="宋体" w:hint="eastAsia"/>
          <w:szCs w:val="21"/>
        </w:rPr>
        <w:t>作出</w:t>
      </w:r>
      <w:proofErr w:type="gramEnd"/>
      <w:r>
        <w:rPr>
          <w:rFonts w:ascii="宋体" w:hAnsi="宋体" w:hint="eastAsia"/>
          <w:szCs w:val="21"/>
        </w:rPr>
        <w:t>响应。</w:t>
      </w:r>
    </w:p>
    <w:p w:rsidR="001C07AE" w:rsidRDefault="00BC4615">
      <w:pPr>
        <w:spacing w:line="400" w:lineRule="exact"/>
        <w:ind w:firstLineChars="200" w:firstLine="420"/>
        <w:rPr>
          <w:rFonts w:ascii="宋体" w:hAnsi="宋体"/>
          <w:color w:val="FF0000"/>
          <w:szCs w:val="21"/>
        </w:rPr>
      </w:pPr>
      <w:r>
        <w:rPr>
          <w:rFonts w:ascii="宋体" w:hAnsi="宋体" w:hint="eastAsia"/>
          <w:szCs w:val="21"/>
        </w:rPr>
        <w:t>3.7.3投标文件每一页应加盖投标人法人单位公章，投标文件封面、投标函及法人授权委托书必须由法定代表人签字。</w:t>
      </w:r>
    </w:p>
    <w:p w:rsidR="001C07AE" w:rsidRDefault="00BC4615">
      <w:pPr>
        <w:spacing w:line="400" w:lineRule="exact"/>
        <w:ind w:firstLineChars="200" w:firstLine="420"/>
        <w:rPr>
          <w:rFonts w:ascii="宋体" w:hAnsi="宋体"/>
          <w:szCs w:val="21"/>
        </w:rPr>
      </w:pPr>
      <w:r>
        <w:rPr>
          <w:rFonts w:ascii="宋体" w:hAnsi="宋体" w:hint="eastAsia"/>
          <w:szCs w:val="21"/>
        </w:rPr>
        <w:t>3.7.4</w:t>
      </w:r>
      <w:r>
        <w:rPr>
          <w:rFonts w:ascii="宋体" w:hAnsi="宋体"/>
          <w:szCs w:val="21"/>
        </w:rPr>
        <w:t>除投标人对错误处</w:t>
      </w:r>
      <w:proofErr w:type="gramStart"/>
      <w:r>
        <w:rPr>
          <w:rFonts w:ascii="宋体" w:hAnsi="宋体"/>
          <w:szCs w:val="21"/>
        </w:rPr>
        <w:t>须修改</w:t>
      </w:r>
      <w:proofErr w:type="gramEnd"/>
      <w:r>
        <w:rPr>
          <w:rFonts w:ascii="宋体" w:hAnsi="宋体"/>
          <w:szCs w:val="21"/>
        </w:rPr>
        <w:t>外，全套投标文件应无涂改或</w:t>
      </w:r>
      <w:proofErr w:type="gramStart"/>
      <w:r>
        <w:rPr>
          <w:rFonts w:ascii="宋体" w:hAnsi="宋体"/>
          <w:szCs w:val="21"/>
        </w:rPr>
        <w:t>行间插字和</w:t>
      </w:r>
      <w:proofErr w:type="gramEnd"/>
      <w:r>
        <w:rPr>
          <w:rFonts w:ascii="宋体" w:hAnsi="宋体"/>
          <w:szCs w:val="21"/>
        </w:rPr>
        <w:t>增删。如有修改，修改处应由投标人加盖投标人的</w:t>
      </w:r>
      <w:r>
        <w:rPr>
          <w:rFonts w:ascii="宋体" w:hAnsi="宋体" w:hint="eastAsia"/>
          <w:szCs w:val="21"/>
        </w:rPr>
        <w:t>法人单位公章、法定代表人</w:t>
      </w:r>
      <w:r>
        <w:rPr>
          <w:rFonts w:ascii="宋体" w:hAnsi="宋体"/>
          <w:szCs w:val="21"/>
        </w:rPr>
        <w:t>签章。</w:t>
      </w:r>
    </w:p>
    <w:p w:rsidR="001C07AE" w:rsidRDefault="00BC4615">
      <w:pPr>
        <w:spacing w:line="400" w:lineRule="exact"/>
        <w:ind w:firstLineChars="200" w:firstLine="420"/>
        <w:rPr>
          <w:rFonts w:ascii="宋体" w:hAnsi="宋体"/>
          <w:szCs w:val="21"/>
        </w:rPr>
      </w:pPr>
      <w:r>
        <w:rPr>
          <w:rFonts w:ascii="宋体" w:hAnsi="宋体" w:hint="eastAsia"/>
          <w:szCs w:val="21"/>
        </w:rPr>
        <w:t>3.7.5 投标文件正本一份，副本份数见投标人须知前附表。正本和副本的封面上应清楚地标记“正本”或“副本”的字样。当副本和正本不一致时，以正本为准。</w:t>
      </w:r>
    </w:p>
    <w:p w:rsidR="001C07AE" w:rsidRDefault="00BC4615">
      <w:pPr>
        <w:spacing w:line="400" w:lineRule="exact"/>
        <w:ind w:firstLineChars="200" w:firstLine="420"/>
        <w:rPr>
          <w:rFonts w:ascii="宋体" w:hAnsi="宋体"/>
          <w:szCs w:val="21"/>
        </w:rPr>
      </w:pPr>
      <w:r>
        <w:rPr>
          <w:rFonts w:ascii="宋体" w:hAnsi="宋体" w:hint="eastAsia"/>
          <w:szCs w:val="21"/>
        </w:rPr>
        <w:t>3.7.6投标文件的正本与副本应分别胶装成册，并编制目录，具体装订要求见投标人须知前附表规定。</w:t>
      </w:r>
      <w:bookmarkStart w:id="5" w:name="_Toc184635074"/>
    </w:p>
    <w:p w:rsidR="001C07AE" w:rsidRDefault="00BC4615">
      <w:pPr>
        <w:spacing w:line="400" w:lineRule="exact"/>
        <w:ind w:firstLineChars="200" w:firstLine="420"/>
        <w:rPr>
          <w:rFonts w:ascii="宋体" w:hAnsi="宋体"/>
        </w:rPr>
      </w:pPr>
      <w:r>
        <w:rPr>
          <w:rFonts w:ascii="宋体" w:hAnsi="宋体" w:hint="eastAsia"/>
          <w:szCs w:val="21"/>
        </w:rPr>
        <w:t>3.7.7</w:t>
      </w:r>
      <w:r>
        <w:rPr>
          <w:rFonts w:ascii="宋体" w:hAnsi="宋体" w:hint="eastAsia"/>
        </w:rPr>
        <w:t>电子文件（光盘和U盘）：(详见本章投标人须知前附表第3.7.7款)</w:t>
      </w:r>
    </w:p>
    <w:p w:rsidR="001C07AE" w:rsidRDefault="001C07AE">
      <w:pPr>
        <w:spacing w:line="400" w:lineRule="exact"/>
        <w:ind w:firstLineChars="200" w:firstLine="562"/>
        <w:jc w:val="center"/>
        <w:rPr>
          <w:b/>
          <w:bCs/>
          <w:sz w:val="28"/>
          <w:szCs w:val="28"/>
        </w:rPr>
      </w:pPr>
    </w:p>
    <w:p w:rsidR="001C07AE" w:rsidRDefault="00BC4615">
      <w:pPr>
        <w:spacing w:line="400" w:lineRule="exact"/>
        <w:ind w:firstLineChars="200" w:firstLine="562"/>
        <w:jc w:val="center"/>
        <w:rPr>
          <w:b/>
          <w:bCs/>
          <w:sz w:val="28"/>
          <w:szCs w:val="28"/>
        </w:rPr>
      </w:pPr>
      <w:r>
        <w:rPr>
          <w:rFonts w:hint="eastAsia"/>
          <w:b/>
          <w:bCs/>
          <w:sz w:val="28"/>
          <w:szCs w:val="28"/>
        </w:rPr>
        <w:t>4</w:t>
      </w:r>
      <w:r>
        <w:rPr>
          <w:rFonts w:hint="eastAsia"/>
          <w:b/>
          <w:bCs/>
          <w:sz w:val="28"/>
          <w:szCs w:val="28"/>
        </w:rPr>
        <w:t>．投标</w:t>
      </w:r>
      <w:bookmarkEnd w:id="5"/>
    </w:p>
    <w:p w:rsidR="001C07AE" w:rsidRDefault="001C07AE">
      <w:pPr>
        <w:spacing w:line="400" w:lineRule="exact"/>
        <w:rPr>
          <w:b/>
          <w:bCs/>
          <w:sz w:val="24"/>
        </w:rPr>
      </w:pPr>
    </w:p>
    <w:p w:rsidR="001C07AE" w:rsidRDefault="00BC4615">
      <w:pPr>
        <w:spacing w:line="400" w:lineRule="exact"/>
        <w:rPr>
          <w:b/>
          <w:bCs/>
          <w:sz w:val="24"/>
        </w:rPr>
      </w:pPr>
      <w:r>
        <w:rPr>
          <w:rFonts w:hint="eastAsia"/>
          <w:b/>
          <w:bCs/>
          <w:sz w:val="24"/>
        </w:rPr>
        <w:t xml:space="preserve">4.1 </w:t>
      </w:r>
      <w:r>
        <w:rPr>
          <w:rFonts w:hint="eastAsia"/>
          <w:b/>
          <w:bCs/>
          <w:sz w:val="24"/>
        </w:rPr>
        <w:t>投标文件的密封和标记</w:t>
      </w:r>
    </w:p>
    <w:p w:rsidR="001C07AE" w:rsidRDefault="00BC4615">
      <w:pPr>
        <w:spacing w:line="400" w:lineRule="exact"/>
        <w:ind w:firstLineChars="200" w:firstLine="420"/>
        <w:rPr>
          <w:rFonts w:ascii="宋体" w:hAnsi="宋体"/>
          <w:szCs w:val="21"/>
        </w:rPr>
      </w:pPr>
      <w:r>
        <w:rPr>
          <w:rFonts w:ascii="宋体" w:hAnsi="宋体" w:hint="eastAsia"/>
          <w:szCs w:val="21"/>
        </w:rPr>
        <w:t>4.1.1投标人的投标文件的正本与副本和电子文件（光盘和U盘）包装在一个密封包中，《评标核查证件原件资料》另包密封，均加贴封条，并在封套的封口处加盖投标人单位章。</w:t>
      </w:r>
    </w:p>
    <w:p w:rsidR="001C07AE" w:rsidRDefault="00BC4615">
      <w:pPr>
        <w:spacing w:line="400" w:lineRule="exact"/>
        <w:ind w:firstLineChars="200" w:firstLine="420"/>
        <w:rPr>
          <w:rFonts w:ascii="宋体" w:hAnsi="宋体"/>
          <w:szCs w:val="21"/>
        </w:rPr>
      </w:pPr>
      <w:r>
        <w:rPr>
          <w:rFonts w:ascii="宋体" w:hAnsi="宋体" w:hint="eastAsia"/>
          <w:szCs w:val="21"/>
        </w:rPr>
        <w:t>4.1.2 投标文件的封套上应写明的其他内容见投标人须知前附表。</w:t>
      </w:r>
    </w:p>
    <w:p w:rsidR="001C07AE" w:rsidRDefault="00BC4615">
      <w:pPr>
        <w:spacing w:line="400" w:lineRule="exact"/>
        <w:rPr>
          <w:b/>
          <w:bCs/>
          <w:sz w:val="24"/>
        </w:rPr>
      </w:pPr>
      <w:r>
        <w:rPr>
          <w:rFonts w:hint="eastAsia"/>
          <w:b/>
          <w:bCs/>
          <w:sz w:val="24"/>
        </w:rPr>
        <w:t xml:space="preserve">4.2 </w:t>
      </w:r>
      <w:r>
        <w:rPr>
          <w:rFonts w:hint="eastAsia"/>
          <w:b/>
          <w:bCs/>
          <w:sz w:val="24"/>
        </w:rPr>
        <w:t>投标文件的不予受理</w:t>
      </w:r>
    </w:p>
    <w:p w:rsidR="001C07AE" w:rsidRDefault="00BC4615">
      <w:pPr>
        <w:spacing w:line="400" w:lineRule="exact"/>
        <w:ind w:firstLineChars="200" w:firstLine="420"/>
        <w:rPr>
          <w:rFonts w:ascii="宋体" w:hAnsi="宋体"/>
          <w:szCs w:val="21"/>
        </w:rPr>
      </w:pPr>
      <w:r>
        <w:rPr>
          <w:rFonts w:ascii="宋体" w:hAnsi="宋体" w:hint="eastAsia"/>
          <w:szCs w:val="21"/>
        </w:rPr>
        <w:t>4.2.1投标人有下列情况之一的，将丧失投标资格，招标人不予受理。</w:t>
      </w:r>
    </w:p>
    <w:p w:rsidR="001C07AE" w:rsidRDefault="00BC4615">
      <w:pPr>
        <w:spacing w:line="400" w:lineRule="exact"/>
        <w:ind w:firstLineChars="200" w:firstLine="420"/>
        <w:rPr>
          <w:rFonts w:ascii="宋体" w:hAnsi="宋体"/>
          <w:szCs w:val="21"/>
        </w:rPr>
      </w:pPr>
      <w:r>
        <w:rPr>
          <w:rFonts w:ascii="宋体" w:hAnsi="宋体" w:hint="eastAsia"/>
          <w:szCs w:val="21"/>
        </w:rPr>
        <w:t>（1）投标文件逾期送达或未送达指定地点的；</w:t>
      </w:r>
    </w:p>
    <w:p w:rsidR="001C07AE" w:rsidRDefault="00BC4615">
      <w:pPr>
        <w:spacing w:line="400" w:lineRule="exact"/>
        <w:ind w:firstLineChars="200" w:firstLine="420"/>
        <w:rPr>
          <w:rFonts w:ascii="宋体" w:hAnsi="宋体"/>
          <w:szCs w:val="21"/>
        </w:rPr>
      </w:pPr>
      <w:r>
        <w:rPr>
          <w:rFonts w:ascii="宋体" w:hAnsi="宋体" w:hint="eastAsia"/>
          <w:szCs w:val="21"/>
        </w:rPr>
        <w:t>（</w:t>
      </w:r>
      <w:r>
        <w:rPr>
          <w:rFonts w:ascii="宋体" w:hAnsi="宋体"/>
          <w:szCs w:val="21"/>
        </w:rPr>
        <w:t>2</w:t>
      </w:r>
      <w:r>
        <w:rPr>
          <w:rFonts w:ascii="宋体" w:hAnsi="宋体" w:hint="eastAsia"/>
          <w:szCs w:val="21"/>
        </w:rPr>
        <w:t>）投标文件未按照本章第4.1.1 项或第4.1.2 项的要求装订、密封和标记的；</w:t>
      </w:r>
    </w:p>
    <w:p w:rsidR="001C07AE" w:rsidRDefault="00BC4615">
      <w:pPr>
        <w:spacing w:line="400" w:lineRule="exact"/>
        <w:ind w:firstLineChars="200" w:firstLine="420"/>
        <w:rPr>
          <w:rFonts w:ascii="宋体" w:hAnsi="宋体"/>
          <w:szCs w:val="21"/>
        </w:rPr>
      </w:pPr>
      <w:r>
        <w:rPr>
          <w:rFonts w:ascii="宋体" w:hAnsi="宋体" w:hint="eastAsia"/>
          <w:szCs w:val="21"/>
        </w:rPr>
        <w:t>（</w:t>
      </w:r>
      <w:r>
        <w:rPr>
          <w:rFonts w:ascii="宋体" w:hAnsi="宋体"/>
          <w:szCs w:val="21"/>
        </w:rPr>
        <w:t>3</w:t>
      </w:r>
      <w:r>
        <w:rPr>
          <w:rFonts w:ascii="宋体" w:hAnsi="宋体" w:hint="eastAsia"/>
          <w:szCs w:val="21"/>
        </w:rPr>
        <w:t>）投标人法人(或法人委托代理人)和拟派注册建造</w:t>
      </w:r>
      <w:proofErr w:type="gramStart"/>
      <w:r>
        <w:rPr>
          <w:rFonts w:ascii="宋体" w:hAnsi="宋体" w:hint="eastAsia"/>
          <w:szCs w:val="21"/>
        </w:rPr>
        <w:t>师未准时</w:t>
      </w:r>
      <w:proofErr w:type="gramEnd"/>
      <w:r>
        <w:rPr>
          <w:rFonts w:ascii="宋体" w:hAnsi="宋体" w:hint="eastAsia"/>
          <w:szCs w:val="21"/>
        </w:rPr>
        <w:t>到会或到会未提供有效的证明。</w:t>
      </w:r>
    </w:p>
    <w:p w:rsidR="001C07AE" w:rsidRDefault="00BC4615">
      <w:pPr>
        <w:spacing w:line="400" w:lineRule="exact"/>
        <w:rPr>
          <w:b/>
          <w:bCs/>
          <w:sz w:val="24"/>
        </w:rPr>
      </w:pPr>
      <w:r>
        <w:rPr>
          <w:rFonts w:hint="eastAsia"/>
          <w:b/>
          <w:bCs/>
          <w:sz w:val="24"/>
        </w:rPr>
        <w:t>4.3</w:t>
      </w:r>
      <w:r>
        <w:rPr>
          <w:rFonts w:hint="eastAsia"/>
          <w:b/>
          <w:bCs/>
          <w:sz w:val="24"/>
        </w:rPr>
        <w:t>投标文件的递交</w:t>
      </w:r>
    </w:p>
    <w:p w:rsidR="001C07AE" w:rsidRDefault="00BC4615">
      <w:pPr>
        <w:spacing w:line="400" w:lineRule="exact"/>
        <w:ind w:firstLineChars="200" w:firstLine="420"/>
        <w:rPr>
          <w:rFonts w:ascii="宋体" w:hAnsi="宋体"/>
          <w:szCs w:val="21"/>
        </w:rPr>
      </w:pPr>
      <w:r>
        <w:rPr>
          <w:rFonts w:ascii="宋体" w:hAnsi="宋体" w:hint="eastAsia"/>
          <w:szCs w:val="21"/>
        </w:rPr>
        <w:t>4.3.1 投标人应在投标人须知前附表规定的投标截止时间前递交投标文件。</w:t>
      </w:r>
    </w:p>
    <w:p w:rsidR="001C07AE" w:rsidRDefault="00BC4615">
      <w:pPr>
        <w:spacing w:line="400" w:lineRule="exact"/>
        <w:ind w:firstLineChars="200" w:firstLine="420"/>
        <w:rPr>
          <w:rFonts w:ascii="宋体" w:hAnsi="宋体"/>
          <w:szCs w:val="21"/>
        </w:rPr>
      </w:pPr>
      <w:r>
        <w:rPr>
          <w:rFonts w:ascii="宋体" w:hAnsi="宋体" w:hint="eastAsia"/>
          <w:szCs w:val="21"/>
        </w:rPr>
        <w:t>4.3.2 投标人递交投标文件的地点：见投标人须知前附表。</w:t>
      </w:r>
    </w:p>
    <w:p w:rsidR="001C07AE" w:rsidRDefault="00BC4615">
      <w:pPr>
        <w:spacing w:line="400" w:lineRule="exact"/>
        <w:ind w:firstLineChars="200" w:firstLine="420"/>
        <w:rPr>
          <w:rFonts w:ascii="宋体" w:hAnsi="宋体"/>
          <w:szCs w:val="21"/>
        </w:rPr>
      </w:pPr>
      <w:r>
        <w:rPr>
          <w:rFonts w:ascii="宋体" w:hAnsi="宋体" w:hint="eastAsia"/>
          <w:szCs w:val="21"/>
        </w:rPr>
        <w:t>4.3.3 除本招标文件另有规定外，投标人所递交的投标文件不予退还。</w:t>
      </w:r>
    </w:p>
    <w:p w:rsidR="001C07AE" w:rsidRDefault="00BC4615">
      <w:pPr>
        <w:spacing w:line="400" w:lineRule="exact"/>
        <w:ind w:firstLineChars="200" w:firstLine="420"/>
        <w:rPr>
          <w:rFonts w:ascii="宋体" w:hAnsi="宋体"/>
        </w:rPr>
      </w:pPr>
      <w:r>
        <w:rPr>
          <w:rFonts w:ascii="宋体" w:hAnsi="宋体" w:hint="eastAsia"/>
          <w:szCs w:val="21"/>
        </w:rPr>
        <w:t>4.3.4</w:t>
      </w:r>
      <w:r>
        <w:rPr>
          <w:rFonts w:ascii="宋体" w:hAnsi="宋体" w:hint="eastAsia"/>
        </w:rPr>
        <w:t>请投标人按《评标核查证件原件资料回执》（格式</w:t>
      </w:r>
      <w:r>
        <w:rPr>
          <w:rFonts w:ascii="宋体" w:hAnsi="宋体"/>
        </w:rPr>
        <w:t xml:space="preserve"> </w:t>
      </w:r>
      <w:r>
        <w:rPr>
          <w:rFonts w:ascii="宋体" w:hAnsi="宋体" w:hint="eastAsia"/>
        </w:rPr>
        <w:t>6）内容要求认真填写，将所有</w:t>
      </w:r>
      <w:r>
        <w:rPr>
          <w:rFonts w:ascii="宋体" w:hAnsi="宋体" w:hint="eastAsia"/>
        </w:rPr>
        <w:lastRenderedPageBreak/>
        <w:t>需要递交的评标备查证件原件及《评标核查证件原件资料回执》（一式二份）独立包装在一个密封袋内，封口处应加盖法人单位公章或封条处应加盖法人单位公章。递交投标文件时一并提交 。</w:t>
      </w:r>
    </w:p>
    <w:p w:rsidR="001C07AE" w:rsidRDefault="00BC4615">
      <w:pPr>
        <w:spacing w:line="400" w:lineRule="exact"/>
        <w:ind w:firstLineChars="200" w:firstLine="420"/>
        <w:rPr>
          <w:rFonts w:ascii="宋体" w:hAnsi="宋体"/>
          <w:szCs w:val="21"/>
        </w:rPr>
      </w:pPr>
      <w:r>
        <w:rPr>
          <w:rFonts w:ascii="宋体" w:hAnsi="宋体" w:hint="eastAsia"/>
          <w:szCs w:val="21"/>
        </w:rPr>
        <w:t>4.3.5招标人收到投标人《投标文件》和《评标核查证件原件资料》后，向投标人出具《递交投标文件及评标核查证件原件资料回执》（详见附件格式7）的签收凭证。</w:t>
      </w:r>
    </w:p>
    <w:p w:rsidR="001C07AE" w:rsidRDefault="00BC4615">
      <w:pPr>
        <w:spacing w:line="400" w:lineRule="exact"/>
        <w:rPr>
          <w:b/>
          <w:bCs/>
          <w:sz w:val="24"/>
        </w:rPr>
      </w:pPr>
      <w:r>
        <w:rPr>
          <w:rFonts w:hint="eastAsia"/>
          <w:b/>
          <w:bCs/>
          <w:sz w:val="24"/>
        </w:rPr>
        <w:t xml:space="preserve">4.4 </w:t>
      </w:r>
      <w:r>
        <w:rPr>
          <w:rFonts w:hint="eastAsia"/>
          <w:b/>
          <w:bCs/>
          <w:sz w:val="24"/>
        </w:rPr>
        <w:t>投标文件的修改与撤回</w:t>
      </w:r>
    </w:p>
    <w:p w:rsidR="001C07AE" w:rsidRDefault="00BC4615">
      <w:pPr>
        <w:spacing w:line="400" w:lineRule="exact"/>
        <w:ind w:firstLineChars="200" w:firstLine="420"/>
        <w:rPr>
          <w:rFonts w:ascii="宋体" w:hAnsi="宋体"/>
          <w:szCs w:val="21"/>
        </w:rPr>
      </w:pPr>
      <w:r>
        <w:rPr>
          <w:rFonts w:ascii="宋体" w:hAnsi="宋体" w:hint="eastAsia"/>
          <w:szCs w:val="21"/>
        </w:rPr>
        <w:t>4.4.1 在本章第3.3 项规定的投标截止时间前，投标人可以修改或撤回已递交的投标文件，但应以书面形式通知招标人。</w:t>
      </w:r>
    </w:p>
    <w:p w:rsidR="001C07AE" w:rsidRDefault="00BC4615">
      <w:pPr>
        <w:spacing w:line="400" w:lineRule="exact"/>
        <w:ind w:firstLineChars="200" w:firstLine="420"/>
        <w:rPr>
          <w:rFonts w:ascii="宋体" w:hAnsi="宋体"/>
          <w:szCs w:val="21"/>
        </w:rPr>
      </w:pPr>
      <w:r>
        <w:rPr>
          <w:rFonts w:ascii="宋体" w:hAnsi="宋体" w:hint="eastAsia"/>
          <w:szCs w:val="21"/>
        </w:rPr>
        <w:t>4.4.2 投标人修改或撤回已递交投标文件的书面通知应按照本章第3.3 项的要求签字或盖章。招标人收到书面通知后，向投标人出具签收凭证。</w:t>
      </w:r>
    </w:p>
    <w:p w:rsidR="001C07AE" w:rsidRDefault="00BC4615">
      <w:pPr>
        <w:spacing w:line="400" w:lineRule="exact"/>
        <w:ind w:firstLineChars="200" w:firstLine="420"/>
        <w:rPr>
          <w:rFonts w:ascii="宋体" w:hAnsi="宋体"/>
          <w:szCs w:val="21"/>
        </w:rPr>
      </w:pPr>
      <w:r>
        <w:rPr>
          <w:rFonts w:ascii="宋体" w:hAnsi="宋体" w:hint="eastAsia"/>
          <w:szCs w:val="21"/>
        </w:rPr>
        <w:t>4.4.3 修改的内容为投标文件的组成部分。修改的投标文件应按照本章第3 条、第4 条规定进行编制、密封、标记和递交，并标明“修改”字样。</w:t>
      </w:r>
      <w:bookmarkStart w:id="6" w:name="_Toc184635075"/>
    </w:p>
    <w:p w:rsidR="001C07AE" w:rsidRDefault="001C07AE">
      <w:pPr>
        <w:spacing w:line="400" w:lineRule="exact"/>
        <w:jc w:val="center"/>
        <w:rPr>
          <w:b/>
          <w:bCs/>
          <w:sz w:val="28"/>
          <w:szCs w:val="28"/>
        </w:rPr>
      </w:pPr>
    </w:p>
    <w:p w:rsidR="001C07AE" w:rsidRDefault="00BC4615">
      <w:pPr>
        <w:spacing w:line="400" w:lineRule="exact"/>
        <w:jc w:val="center"/>
        <w:rPr>
          <w:b/>
          <w:bCs/>
          <w:sz w:val="28"/>
          <w:szCs w:val="28"/>
        </w:rPr>
      </w:pPr>
      <w:r>
        <w:rPr>
          <w:rFonts w:hint="eastAsia"/>
          <w:b/>
          <w:bCs/>
          <w:sz w:val="28"/>
          <w:szCs w:val="28"/>
        </w:rPr>
        <w:t>5</w:t>
      </w:r>
      <w:r>
        <w:rPr>
          <w:rFonts w:hint="eastAsia"/>
          <w:b/>
          <w:bCs/>
          <w:sz w:val="28"/>
          <w:szCs w:val="28"/>
        </w:rPr>
        <w:t>．开标</w:t>
      </w:r>
      <w:bookmarkEnd w:id="6"/>
    </w:p>
    <w:p w:rsidR="001C07AE" w:rsidRDefault="001C07AE">
      <w:pPr>
        <w:spacing w:line="400" w:lineRule="exact"/>
        <w:rPr>
          <w:b/>
          <w:bCs/>
          <w:sz w:val="24"/>
        </w:rPr>
      </w:pPr>
    </w:p>
    <w:p w:rsidR="001C07AE" w:rsidRDefault="00BC4615">
      <w:pPr>
        <w:spacing w:line="400" w:lineRule="exact"/>
        <w:rPr>
          <w:b/>
          <w:bCs/>
          <w:sz w:val="24"/>
        </w:rPr>
      </w:pPr>
      <w:r>
        <w:rPr>
          <w:rFonts w:hint="eastAsia"/>
          <w:b/>
          <w:bCs/>
          <w:sz w:val="24"/>
        </w:rPr>
        <w:t xml:space="preserve">5.1 </w:t>
      </w:r>
      <w:r>
        <w:rPr>
          <w:rFonts w:hint="eastAsia"/>
          <w:b/>
          <w:bCs/>
          <w:sz w:val="24"/>
        </w:rPr>
        <w:t>开标时间和地点</w:t>
      </w:r>
    </w:p>
    <w:p w:rsidR="001C07AE" w:rsidRDefault="00BC4615">
      <w:pPr>
        <w:spacing w:line="400" w:lineRule="exact"/>
        <w:ind w:firstLineChars="200" w:firstLine="420"/>
        <w:rPr>
          <w:rFonts w:ascii="宋体" w:hAnsi="宋体"/>
          <w:szCs w:val="21"/>
        </w:rPr>
      </w:pPr>
      <w:r>
        <w:rPr>
          <w:rFonts w:ascii="宋体" w:hAnsi="宋体" w:hint="eastAsia"/>
          <w:szCs w:val="21"/>
        </w:rPr>
        <w:t>招标人在本章投标人须知前附表规定的投标截止时间（开标时间）和投标人须知前附表规定的地点公开开标，所有投标人的法定代表人（或其委托代理人）和其拟派项目建造师均应准时参加。</w:t>
      </w:r>
    </w:p>
    <w:p w:rsidR="001C07AE" w:rsidRDefault="00BC4615">
      <w:pPr>
        <w:spacing w:line="400" w:lineRule="exact"/>
        <w:rPr>
          <w:b/>
          <w:bCs/>
          <w:sz w:val="24"/>
        </w:rPr>
      </w:pPr>
      <w:r>
        <w:rPr>
          <w:rFonts w:hint="eastAsia"/>
          <w:b/>
          <w:bCs/>
          <w:sz w:val="24"/>
        </w:rPr>
        <w:t xml:space="preserve">5.2 </w:t>
      </w:r>
      <w:r>
        <w:rPr>
          <w:rFonts w:hint="eastAsia"/>
          <w:b/>
          <w:bCs/>
          <w:sz w:val="24"/>
        </w:rPr>
        <w:t>开标程序</w:t>
      </w:r>
    </w:p>
    <w:p w:rsidR="001C07AE" w:rsidRDefault="00BC4615">
      <w:pPr>
        <w:spacing w:line="400" w:lineRule="exact"/>
        <w:ind w:firstLineChars="200" w:firstLine="420"/>
        <w:rPr>
          <w:rFonts w:ascii="宋体" w:cs="宋体"/>
          <w:kern w:val="0"/>
          <w:szCs w:val="21"/>
        </w:rPr>
      </w:pPr>
      <w:r>
        <w:rPr>
          <w:rFonts w:ascii="宋体" w:hAnsi="宋体" w:hint="eastAsia"/>
          <w:szCs w:val="21"/>
        </w:rPr>
        <w:t>5.2.1</w:t>
      </w:r>
      <w:r>
        <w:rPr>
          <w:rFonts w:ascii="宋体" w:cs="宋体" w:hint="eastAsia"/>
          <w:kern w:val="0"/>
          <w:szCs w:val="21"/>
        </w:rPr>
        <w:t>评委在开标会前应认真阅读招标文件，熟悉开标、评标程序和评标办法。</w:t>
      </w:r>
    </w:p>
    <w:p w:rsidR="001C07AE" w:rsidRDefault="00BC4615">
      <w:pPr>
        <w:spacing w:line="400" w:lineRule="exact"/>
        <w:ind w:firstLineChars="200" w:firstLine="420"/>
        <w:rPr>
          <w:rFonts w:ascii="宋体" w:hAnsi="宋体"/>
          <w:szCs w:val="21"/>
        </w:rPr>
      </w:pPr>
      <w:r>
        <w:rPr>
          <w:rFonts w:ascii="宋体" w:hAnsi="宋体" w:hint="eastAsia"/>
          <w:szCs w:val="21"/>
        </w:rPr>
        <w:t>5.2.2投标截止时间后在开标室内确定入围投标人的工作：</w:t>
      </w:r>
    </w:p>
    <w:p w:rsidR="001C07AE" w:rsidRDefault="00BC4615">
      <w:pPr>
        <w:spacing w:line="400" w:lineRule="exact"/>
        <w:ind w:firstLineChars="200" w:firstLine="420"/>
        <w:rPr>
          <w:rFonts w:ascii="宋体" w:hAnsi="宋体"/>
          <w:szCs w:val="21"/>
        </w:rPr>
      </w:pPr>
      <w:r>
        <w:rPr>
          <w:rFonts w:ascii="宋体" w:hAnsi="宋体" w:hint="eastAsia"/>
          <w:szCs w:val="21"/>
        </w:rPr>
        <w:t>（l）宣布开标纪律；</w:t>
      </w:r>
    </w:p>
    <w:p w:rsidR="001C07AE" w:rsidRDefault="00BC4615">
      <w:pPr>
        <w:spacing w:line="400" w:lineRule="exact"/>
        <w:ind w:firstLineChars="200" w:firstLine="420"/>
        <w:rPr>
          <w:rFonts w:ascii="宋体" w:hAnsi="宋体"/>
          <w:szCs w:val="21"/>
        </w:rPr>
      </w:pPr>
      <w:r>
        <w:rPr>
          <w:rFonts w:ascii="宋体" w:hAnsi="宋体" w:hint="eastAsia"/>
          <w:szCs w:val="21"/>
        </w:rPr>
        <w:t>（2）宣布参会有关人员；</w:t>
      </w:r>
    </w:p>
    <w:p w:rsidR="001C07AE" w:rsidRDefault="00BC4615">
      <w:pPr>
        <w:spacing w:line="400" w:lineRule="exact"/>
        <w:ind w:firstLineChars="200" w:firstLine="420"/>
        <w:rPr>
          <w:rFonts w:ascii="宋体" w:hAnsi="宋体"/>
          <w:szCs w:val="21"/>
        </w:rPr>
      </w:pPr>
      <w:r>
        <w:rPr>
          <w:rFonts w:ascii="宋体" w:hAnsi="宋体" w:hint="eastAsia"/>
          <w:szCs w:val="21"/>
        </w:rPr>
        <w:t>（3）公布在投标截止时间前递交投标文件的投标人数量。</w:t>
      </w:r>
    </w:p>
    <w:p w:rsidR="001C07AE" w:rsidRDefault="00BC4615">
      <w:pPr>
        <w:spacing w:line="400" w:lineRule="exact"/>
        <w:ind w:firstLineChars="200" w:firstLine="420"/>
        <w:rPr>
          <w:rFonts w:ascii="宋体" w:hAnsi="宋体"/>
          <w:color w:val="FF00FF"/>
          <w:szCs w:val="21"/>
        </w:rPr>
      </w:pPr>
      <w:r>
        <w:rPr>
          <w:rFonts w:ascii="宋体" w:hAnsi="宋体" w:hint="eastAsia"/>
          <w:szCs w:val="21"/>
        </w:rPr>
        <w:t>（4）确认开标当日投标人在“</w:t>
      </w:r>
      <w:r>
        <w:rPr>
          <w:rFonts w:ascii="宋体" w:hAnsi="宋体" w:hint="eastAsia"/>
        </w:rPr>
        <w:t>汕头市施工企业诚信综合评价体系”</w:t>
      </w:r>
      <w:r>
        <w:rPr>
          <w:rFonts w:ascii="宋体" w:hAnsi="宋体" w:hint="eastAsia"/>
          <w:b/>
          <w:bCs/>
          <w:szCs w:val="21"/>
        </w:rPr>
        <w:t>市政工程类别</w:t>
      </w:r>
      <w:r>
        <w:rPr>
          <w:rFonts w:ascii="宋体" w:hAnsi="宋体" w:hint="eastAsia"/>
        </w:rPr>
        <w:t>的</w:t>
      </w:r>
      <w:r>
        <w:rPr>
          <w:rFonts w:ascii="宋体" w:hAnsi="宋体" w:hint="eastAsia"/>
          <w:szCs w:val="21"/>
        </w:rPr>
        <w:t>所有企业总分</w:t>
      </w:r>
      <w:proofErr w:type="gramStart"/>
      <w:r>
        <w:rPr>
          <w:rFonts w:ascii="宋体" w:hAnsi="宋体" w:hint="eastAsia"/>
          <w:szCs w:val="21"/>
        </w:rPr>
        <w:t>排名</w:t>
      </w:r>
      <w:r>
        <w:rPr>
          <w:rFonts w:ascii="宋体" w:hAnsi="宋体" w:hint="eastAsia"/>
        </w:rPr>
        <w:t>及摇珠</w:t>
      </w:r>
      <w:proofErr w:type="gramEnd"/>
      <w:r>
        <w:rPr>
          <w:rFonts w:ascii="宋体" w:hAnsi="宋体" w:hint="eastAsia"/>
        </w:rPr>
        <w:t>次数；</w:t>
      </w:r>
    </w:p>
    <w:p w:rsidR="001C07AE" w:rsidRDefault="00BC4615">
      <w:pPr>
        <w:spacing w:line="400" w:lineRule="exact"/>
        <w:ind w:firstLineChars="200" w:firstLine="420"/>
        <w:rPr>
          <w:rFonts w:ascii="宋体" w:hAnsi="宋体"/>
          <w:szCs w:val="21"/>
        </w:rPr>
      </w:pPr>
      <w:r>
        <w:rPr>
          <w:rFonts w:ascii="宋体" w:hAnsi="宋体" w:hint="eastAsia"/>
          <w:szCs w:val="21"/>
        </w:rPr>
        <w:t>（5）确定入围投标人。若在投标截止期限届满时递交投标文件的投标人数不足</w:t>
      </w:r>
      <w:r>
        <w:rPr>
          <w:rFonts w:ascii="宋体" w:hAnsi="宋体"/>
          <w:szCs w:val="21"/>
        </w:rPr>
        <w:t xml:space="preserve"> 5 </w:t>
      </w:r>
      <w:r>
        <w:rPr>
          <w:rFonts w:ascii="宋体" w:hAnsi="宋体" w:hint="eastAsia"/>
          <w:szCs w:val="21"/>
        </w:rPr>
        <w:t>家的，则本次招标失败；若递交投标文件的投标人数为</w:t>
      </w:r>
      <w:r>
        <w:rPr>
          <w:rFonts w:ascii="宋体" w:hAnsi="宋体"/>
          <w:szCs w:val="21"/>
        </w:rPr>
        <w:t>5</w:t>
      </w:r>
      <w:r>
        <w:rPr>
          <w:rFonts w:ascii="宋体" w:hAnsi="宋体" w:hint="eastAsia"/>
          <w:szCs w:val="21"/>
        </w:rPr>
        <w:t>至</w:t>
      </w:r>
      <w:r>
        <w:rPr>
          <w:rFonts w:ascii="宋体" w:hAnsi="宋体"/>
          <w:szCs w:val="21"/>
        </w:rPr>
        <w:t>12</w:t>
      </w:r>
      <w:r>
        <w:rPr>
          <w:rFonts w:ascii="宋体" w:hAnsi="宋体" w:hint="eastAsia"/>
          <w:szCs w:val="21"/>
        </w:rPr>
        <w:t>家，</w:t>
      </w:r>
      <w:r>
        <w:rPr>
          <w:rFonts w:ascii="宋体" w:hAnsi="宋体"/>
          <w:szCs w:val="21"/>
        </w:rPr>
        <w:t xml:space="preserve"> </w:t>
      </w:r>
      <w:r>
        <w:rPr>
          <w:rFonts w:ascii="宋体" w:hAnsi="宋体" w:hint="eastAsia"/>
          <w:szCs w:val="21"/>
        </w:rPr>
        <w:t>则对其递交的所有投标文件进行开标；若递交投标文件的投标人数超过</w:t>
      </w:r>
      <w:r>
        <w:rPr>
          <w:rFonts w:ascii="宋体" w:hAnsi="宋体"/>
          <w:szCs w:val="21"/>
        </w:rPr>
        <w:t>12</w:t>
      </w:r>
      <w:r>
        <w:rPr>
          <w:rFonts w:ascii="宋体" w:hAnsi="宋体" w:hint="eastAsia"/>
          <w:szCs w:val="21"/>
        </w:rPr>
        <w:t>家时，需通过摇珠的方式随机抽取</w:t>
      </w:r>
      <w:r>
        <w:rPr>
          <w:rFonts w:ascii="宋体" w:hAnsi="宋体"/>
          <w:szCs w:val="21"/>
        </w:rPr>
        <w:t>12</w:t>
      </w:r>
      <w:r>
        <w:rPr>
          <w:rFonts w:ascii="宋体" w:hAnsi="宋体" w:hint="eastAsia"/>
          <w:szCs w:val="21"/>
        </w:rPr>
        <w:t>家作为正式投标人，则对其递交的投标文件进行开标。其余的投标人须即离场，其提交的投标文件和评标核查证件原件资料由招标代理机构当场退还。</w:t>
      </w:r>
    </w:p>
    <w:p w:rsidR="001C07AE" w:rsidRDefault="00BC4615">
      <w:pPr>
        <w:spacing w:line="400" w:lineRule="exact"/>
        <w:ind w:firstLineChars="200" w:firstLine="420"/>
        <w:rPr>
          <w:rFonts w:ascii="宋体" w:hAnsi="宋体"/>
          <w:szCs w:val="21"/>
        </w:rPr>
      </w:pPr>
      <w:r>
        <w:rPr>
          <w:rFonts w:ascii="宋体" w:hAnsi="宋体" w:hint="eastAsia"/>
          <w:szCs w:val="21"/>
        </w:rPr>
        <w:t>现场摇珠程序：</w:t>
      </w:r>
    </w:p>
    <w:p w:rsidR="001C07AE" w:rsidRDefault="00BC4615">
      <w:pPr>
        <w:spacing w:line="400" w:lineRule="exact"/>
        <w:ind w:firstLineChars="200" w:firstLine="420"/>
        <w:rPr>
          <w:rFonts w:ascii="宋体" w:hAnsi="宋体"/>
          <w:szCs w:val="21"/>
        </w:rPr>
      </w:pPr>
      <w:r>
        <w:rPr>
          <w:rFonts w:ascii="宋体" w:hAnsi="宋体" w:hint="eastAsia"/>
          <w:szCs w:val="21"/>
        </w:rPr>
        <w:t>①在</w:t>
      </w:r>
      <w:proofErr w:type="gramStart"/>
      <w:r>
        <w:rPr>
          <w:rFonts w:ascii="宋体" w:hAnsi="宋体" w:hint="eastAsia"/>
          <w:szCs w:val="21"/>
        </w:rPr>
        <w:t>摇珠机中</w:t>
      </w:r>
      <w:proofErr w:type="gramEnd"/>
      <w:r>
        <w:rPr>
          <w:rFonts w:ascii="宋体" w:hAnsi="宋体" w:hint="eastAsia"/>
          <w:szCs w:val="21"/>
        </w:rPr>
        <w:t>放入</w:t>
      </w:r>
      <w:r>
        <w:rPr>
          <w:rFonts w:ascii="宋体" w:hAnsi="宋体"/>
          <w:szCs w:val="21"/>
        </w:rPr>
        <w:t>60</w:t>
      </w:r>
      <w:r>
        <w:rPr>
          <w:rFonts w:ascii="宋体" w:hAnsi="宋体" w:hint="eastAsia"/>
          <w:szCs w:val="21"/>
        </w:rPr>
        <w:t>个号码球，球号为</w:t>
      </w:r>
      <w:r>
        <w:rPr>
          <w:rFonts w:ascii="宋体" w:hAnsi="宋体"/>
          <w:szCs w:val="21"/>
        </w:rPr>
        <w:t>1</w:t>
      </w:r>
      <w:r>
        <w:rPr>
          <w:rFonts w:ascii="宋体" w:hAnsi="宋体" w:hint="eastAsia"/>
          <w:szCs w:val="21"/>
        </w:rPr>
        <w:t>～</w:t>
      </w:r>
      <w:r>
        <w:rPr>
          <w:rFonts w:ascii="宋体" w:hAnsi="宋体"/>
          <w:szCs w:val="21"/>
        </w:rPr>
        <w:t>60</w:t>
      </w:r>
      <w:r>
        <w:rPr>
          <w:rFonts w:ascii="宋体" w:hAnsi="宋体" w:hint="eastAsia"/>
          <w:szCs w:val="21"/>
        </w:rPr>
        <w:t>号(每次抽取后号码球当场公开确认后重新</w:t>
      </w:r>
      <w:r>
        <w:rPr>
          <w:rFonts w:ascii="宋体" w:hAnsi="宋体" w:hint="eastAsia"/>
          <w:szCs w:val="21"/>
        </w:rPr>
        <w:lastRenderedPageBreak/>
        <w:t>放回号码机，号码</w:t>
      </w:r>
      <w:proofErr w:type="gramStart"/>
      <w:r>
        <w:rPr>
          <w:rFonts w:ascii="宋体" w:hAnsi="宋体" w:hint="eastAsia"/>
          <w:szCs w:val="21"/>
        </w:rPr>
        <w:t>球数量</w:t>
      </w:r>
      <w:proofErr w:type="gramEnd"/>
      <w:r>
        <w:rPr>
          <w:rFonts w:ascii="宋体" w:hAnsi="宋体" w:hint="eastAsia"/>
          <w:szCs w:val="21"/>
        </w:rPr>
        <w:t>均保持60个）；</w:t>
      </w:r>
    </w:p>
    <w:p w:rsidR="001C07AE" w:rsidRDefault="00BC4615">
      <w:pPr>
        <w:spacing w:line="400" w:lineRule="exact"/>
        <w:ind w:firstLineChars="200" w:firstLine="420"/>
        <w:rPr>
          <w:rFonts w:ascii="宋体" w:hAnsi="宋体"/>
          <w:szCs w:val="21"/>
        </w:rPr>
      </w:pPr>
      <w:r>
        <w:rPr>
          <w:rFonts w:ascii="宋体" w:hAnsi="宋体" w:hint="eastAsia"/>
          <w:szCs w:val="21"/>
        </w:rPr>
        <w:t>②按照递交投标文件的先后顺序，由投标人法定代表人(或其委托代理人)通过</w:t>
      </w:r>
      <w:proofErr w:type="gramStart"/>
      <w:r>
        <w:rPr>
          <w:rFonts w:ascii="宋体" w:hAnsi="宋体" w:hint="eastAsia"/>
          <w:szCs w:val="21"/>
        </w:rPr>
        <w:t>摇珠机随机</w:t>
      </w:r>
      <w:proofErr w:type="gramEnd"/>
      <w:r>
        <w:rPr>
          <w:rFonts w:ascii="宋体" w:hAnsi="宋体" w:hint="eastAsia"/>
          <w:szCs w:val="21"/>
        </w:rPr>
        <w:t>抽取号码球；对开标当日在</w:t>
      </w:r>
      <w:r>
        <w:rPr>
          <w:rFonts w:ascii="宋体" w:hAnsi="宋体" w:hint="eastAsia"/>
        </w:rPr>
        <w:t>汕头建筑信息网</w:t>
      </w:r>
      <w:r>
        <w:rPr>
          <w:rFonts w:ascii="宋体" w:hAnsi="宋体" w:hint="eastAsia"/>
          <w:szCs w:val="21"/>
        </w:rPr>
        <w:t>“汕头市建筑企业诚信综合评价体系”</w:t>
      </w:r>
      <w:r>
        <w:rPr>
          <w:rFonts w:ascii="宋体" w:hAnsi="宋体" w:hint="eastAsia"/>
          <w:b/>
          <w:bCs/>
          <w:szCs w:val="21"/>
        </w:rPr>
        <w:t>市政工程类别</w:t>
      </w:r>
      <w:r>
        <w:rPr>
          <w:rFonts w:ascii="宋体" w:hAnsi="宋体" w:hint="eastAsia"/>
          <w:szCs w:val="21"/>
        </w:rPr>
        <w:t>所有企业总分排名第</w:t>
      </w:r>
      <w:r>
        <w:rPr>
          <w:rFonts w:ascii="宋体" w:hAnsi="宋体"/>
          <w:szCs w:val="21"/>
        </w:rPr>
        <w:t>1</w:t>
      </w:r>
      <w:r>
        <w:rPr>
          <w:rFonts w:ascii="宋体" w:hAnsi="宋体" w:hint="eastAsia"/>
          <w:szCs w:val="21"/>
        </w:rPr>
        <w:t>至</w:t>
      </w:r>
      <w:r>
        <w:rPr>
          <w:rFonts w:ascii="宋体" w:hAnsi="宋体"/>
          <w:szCs w:val="21"/>
        </w:rPr>
        <w:t>10</w:t>
      </w:r>
      <w:r>
        <w:rPr>
          <w:rFonts w:ascii="宋体" w:hAnsi="宋体" w:hint="eastAsia"/>
          <w:szCs w:val="21"/>
        </w:rPr>
        <w:t>的，每家进行</w:t>
      </w:r>
      <w:r>
        <w:rPr>
          <w:rFonts w:ascii="宋体" w:hAnsi="宋体"/>
          <w:szCs w:val="21"/>
        </w:rPr>
        <w:t>3</w:t>
      </w:r>
      <w:r>
        <w:rPr>
          <w:rFonts w:ascii="宋体" w:hAnsi="宋体" w:hint="eastAsia"/>
          <w:szCs w:val="21"/>
        </w:rPr>
        <w:t>次摇珠，</w:t>
      </w:r>
      <w:proofErr w:type="gramStart"/>
      <w:r>
        <w:rPr>
          <w:rFonts w:ascii="宋体" w:hAnsi="宋体" w:hint="eastAsia"/>
          <w:szCs w:val="21"/>
        </w:rPr>
        <w:t>取摇珠</w:t>
      </w:r>
      <w:proofErr w:type="gramEnd"/>
      <w:r>
        <w:rPr>
          <w:rFonts w:ascii="宋体" w:hAnsi="宋体" w:hint="eastAsia"/>
          <w:szCs w:val="21"/>
        </w:rPr>
        <w:t>得数最大数参加排序；总分排名第</w:t>
      </w:r>
      <w:r>
        <w:rPr>
          <w:rFonts w:ascii="宋体" w:hAnsi="宋体"/>
          <w:szCs w:val="21"/>
        </w:rPr>
        <w:t>11</w:t>
      </w:r>
      <w:r>
        <w:rPr>
          <w:rFonts w:ascii="宋体" w:hAnsi="宋体" w:hint="eastAsia"/>
          <w:szCs w:val="21"/>
        </w:rPr>
        <w:t>至</w:t>
      </w:r>
      <w:r>
        <w:rPr>
          <w:rFonts w:ascii="宋体" w:hAnsi="宋体"/>
          <w:szCs w:val="21"/>
        </w:rPr>
        <w:t>30</w:t>
      </w:r>
      <w:r>
        <w:rPr>
          <w:rFonts w:ascii="宋体" w:hAnsi="宋体" w:hint="eastAsia"/>
          <w:szCs w:val="21"/>
        </w:rPr>
        <w:t>的，每家进行</w:t>
      </w:r>
      <w:r>
        <w:rPr>
          <w:rFonts w:ascii="宋体" w:hAnsi="宋体"/>
          <w:szCs w:val="21"/>
        </w:rPr>
        <w:t>2</w:t>
      </w:r>
      <w:r>
        <w:rPr>
          <w:rFonts w:ascii="宋体" w:hAnsi="宋体" w:hint="eastAsia"/>
          <w:szCs w:val="21"/>
        </w:rPr>
        <w:t>次摇珠，</w:t>
      </w:r>
      <w:proofErr w:type="gramStart"/>
      <w:r>
        <w:rPr>
          <w:rFonts w:ascii="宋体" w:hAnsi="宋体" w:hint="eastAsia"/>
          <w:szCs w:val="21"/>
        </w:rPr>
        <w:t>取摇珠</w:t>
      </w:r>
      <w:proofErr w:type="gramEnd"/>
      <w:r>
        <w:rPr>
          <w:rFonts w:ascii="宋体" w:hAnsi="宋体" w:hint="eastAsia"/>
          <w:szCs w:val="21"/>
        </w:rPr>
        <w:t>得数最大数参加排序；总分排名第</w:t>
      </w:r>
      <w:r>
        <w:rPr>
          <w:rFonts w:ascii="宋体" w:hAnsi="宋体"/>
          <w:szCs w:val="21"/>
        </w:rPr>
        <w:t>31</w:t>
      </w:r>
      <w:r>
        <w:rPr>
          <w:rFonts w:ascii="宋体" w:hAnsi="宋体" w:hint="eastAsia"/>
          <w:szCs w:val="21"/>
        </w:rPr>
        <w:t>名及以后的，每家只进行</w:t>
      </w:r>
      <w:r>
        <w:rPr>
          <w:rFonts w:ascii="宋体" w:hAnsi="宋体"/>
          <w:szCs w:val="21"/>
        </w:rPr>
        <w:t>1</w:t>
      </w:r>
      <w:r>
        <w:rPr>
          <w:rFonts w:ascii="宋体" w:hAnsi="宋体" w:hint="eastAsia"/>
          <w:szCs w:val="21"/>
        </w:rPr>
        <w:t>次摇珠，得数参加排序,并上墙公布(若</w:t>
      </w:r>
      <w:r>
        <w:rPr>
          <w:rFonts w:ascii="宋体" w:hAnsi="宋体" w:hint="eastAsia"/>
        </w:rPr>
        <w:t>汕头建筑信息网</w:t>
      </w:r>
      <w:r>
        <w:rPr>
          <w:rFonts w:ascii="宋体" w:hAnsi="宋体" w:hint="eastAsia"/>
          <w:szCs w:val="21"/>
        </w:rPr>
        <w:t>“汕头市建筑企业诚信综合评价体系”在投标截止时间时出现故障，无法确定排名，则所有投标人每家只进行</w:t>
      </w:r>
      <w:r>
        <w:rPr>
          <w:rFonts w:ascii="宋体" w:hAnsi="宋体"/>
          <w:szCs w:val="21"/>
        </w:rPr>
        <w:t>1</w:t>
      </w:r>
      <w:r>
        <w:rPr>
          <w:rFonts w:ascii="宋体" w:hAnsi="宋体" w:hint="eastAsia"/>
          <w:szCs w:val="21"/>
        </w:rPr>
        <w:t>次摇珠，得数参加排序)；</w:t>
      </w:r>
    </w:p>
    <w:p w:rsidR="001C07AE" w:rsidRDefault="00BC4615">
      <w:pPr>
        <w:spacing w:line="400" w:lineRule="exact"/>
        <w:ind w:firstLineChars="200" w:firstLine="420"/>
        <w:rPr>
          <w:rFonts w:ascii="宋体" w:hAnsi="宋体"/>
          <w:szCs w:val="21"/>
        </w:rPr>
      </w:pPr>
      <w:r>
        <w:rPr>
          <w:rFonts w:ascii="宋体" w:hAnsi="宋体" w:hint="eastAsia"/>
          <w:szCs w:val="21"/>
        </w:rPr>
        <w:t>③待所有递交标书的投标人参加摇</w:t>
      </w:r>
      <w:proofErr w:type="gramStart"/>
      <w:r>
        <w:rPr>
          <w:rFonts w:ascii="宋体" w:hAnsi="宋体" w:hint="eastAsia"/>
          <w:szCs w:val="21"/>
        </w:rPr>
        <w:t>珠数字</w:t>
      </w:r>
      <w:proofErr w:type="gramEnd"/>
      <w:r>
        <w:rPr>
          <w:rFonts w:ascii="宋体" w:hAnsi="宋体" w:hint="eastAsia"/>
          <w:szCs w:val="21"/>
        </w:rPr>
        <w:t>后，按所有投标人摇珠得数从大至小的数字进行排名，如果某一号码球球号对应的投标人出现并列且排列在该号码球球号前面的投标人数量（不含该号码球球号对应的投标人数量）不足</w:t>
      </w:r>
      <w:r>
        <w:rPr>
          <w:rFonts w:ascii="宋体" w:hAnsi="宋体"/>
          <w:szCs w:val="21"/>
        </w:rPr>
        <w:t>12</w:t>
      </w:r>
      <w:r>
        <w:rPr>
          <w:rFonts w:ascii="宋体" w:hAnsi="宋体" w:hint="eastAsia"/>
          <w:szCs w:val="21"/>
        </w:rPr>
        <w:t>个，同时若加上该号码球球号对应的投标人数量超过</w:t>
      </w:r>
      <w:r>
        <w:rPr>
          <w:rFonts w:ascii="宋体" w:hAnsi="宋体"/>
          <w:szCs w:val="21"/>
        </w:rPr>
        <w:t>12</w:t>
      </w:r>
      <w:r>
        <w:rPr>
          <w:rFonts w:ascii="宋体" w:hAnsi="宋体" w:hint="eastAsia"/>
          <w:szCs w:val="21"/>
        </w:rPr>
        <w:t>个时，则所有该号码球球号对应的投标人须进行第二轮(每家只一次机会)抽取号码球，并对抽取的号码球球</w:t>
      </w:r>
      <w:proofErr w:type="gramStart"/>
      <w:r>
        <w:rPr>
          <w:rFonts w:ascii="宋体" w:hAnsi="宋体" w:hint="eastAsia"/>
          <w:szCs w:val="21"/>
        </w:rPr>
        <w:t>号按照</w:t>
      </w:r>
      <w:proofErr w:type="gramEnd"/>
      <w:r>
        <w:rPr>
          <w:rFonts w:ascii="宋体" w:hAnsi="宋体" w:hint="eastAsia"/>
          <w:szCs w:val="21"/>
        </w:rPr>
        <w:t>由大到小的顺序进行排列，直至抽出排列在前</w:t>
      </w:r>
      <w:r>
        <w:rPr>
          <w:rFonts w:ascii="宋体" w:hAnsi="宋体"/>
          <w:szCs w:val="21"/>
        </w:rPr>
        <w:t>12</w:t>
      </w:r>
      <w:r>
        <w:rPr>
          <w:rFonts w:ascii="宋体" w:hAnsi="宋体" w:hint="eastAsia"/>
          <w:szCs w:val="21"/>
        </w:rPr>
        <w:t>位的入围投标人为止；</w:t>
      </w:r>
    </w:p>
    <w:p w:rsidR="001C07AE" w:rsidRDefault="00BC4615">
      <w:pPr>
        <w:spacing w:line="400" w:lineRule="exact"/>
        <w:ind w:firstLineChars="200" w:firstLine="420"/>
        <w:rPr>
          <w:rFonts w:ascii="宋体" w:hAnsi="宋体"/>
          <w:szCs w:val="21"/>
        </w:rPr>
      </w:pPr>
      <w:r>
        <w:rPr>
          <w:rFonts w:ascii="宋体" w:hAnsi="宋体" w:hint="eastAsia"/>
          <w:szCs w:val="21"/>
        </w:rPr>
        <w:t>④所有参加抽取号码的投标人的法定代表人(或其委托代理人)在《抽取号码数及排序登记表》上签名确认。</w:t>
      </w:r>
    </w:p>
    <w:p w:rsidR="001C07AE" w:rsidRDefault="00BC4615">
      <w:pPr>
        <w:spacing w:line="400" w:lineRule="exact"/>
        <w:ind w:firstLineChars="200" w:firstLine="420"/>
        <w:rPr>
          <w:rFonts w:ascii="宋体" w:hAnsi="宋体"/>
          <w:szCs w:val="21"/>
        </w:rPr>
      </w:pPr>
      <w:r>
        <w:rPr>
          <w:rFonts w:ascii="宋体" w:hAnsi="宋体" w:hint="eastAsia"/>
          <w:szCs w:val="21"/>
        </w:rPr>
        <w:t>5.2.3评标会在确定正式投标人后在评标室内进行，由招标代理机构授权委托人主持，开标程序如下：</w:t>
      </w:r>
    </w:p>
    <w:p w:rsidR="001C07AE" w:rsidRDefault="00BC4615">
      <w:pPr>
        <w:spacing w:line="400" w:lineRule="exact"/>
        <w:ind w:firstLineChars="200" w:firstLine="420"/>
        <w:rPr>
          <w:rFonts w:ascii="宋体" w:hAnsi="宋体"/>
          <w:szCs w:val="21"/>
        </w:rPr>
      </w:pPr>
      <w:r>
        <w:rPr>
          <w:rFonts w:ascii="宋体" w:hAnsi="宋体" w:hint="eastAsia"/>
          <w:szCs w:val="21"/>
        </w:rPr>
        <w:t>（l）宣布评标纪律；</w:t>
      </w:r>
    </w:p>
    <w:p w:rsidR="001C07AE" w:rsidRDefault="00BC4615">
      <w:pPr>
        <w:spacing w:line="400" w:lineRule="exact"/>
        <w:ind w:firstLineChars="200" w:firstLine="420"/>
        <w:rPr>
          <w:rFonts w:ascii="宋体" w:hAnsi="宋体"/>
          <w:szCs w:val="21"/>
        </w:rPr>
      </w:pPr>
      <w:r>
        <w:rPr>
          <w:rFonts w:ascii="宋体" w:hAnsi="宋体" w:hint="eastAsia"/>
          <w:szCs w:val="21"/>
        </w:rPr>
        <w:t>（2）宣布参会有关人员姓名；</w:t>
      </w:r>
    </w:p>
    <w:p w:rsidR="001C07AE" w:rsidRDefault="00BC4615">
      <w:pPr>
        <w:spacing w:line="400" w:lineRule="exact"/>
        <w:ind w:firstLineChars="200" w:firstLine="420"/>
        <w:rPr>
          <w:rFonts w:ascii="宋体" w:hAnsi="宋体"/>
          <w:szCs w:val="21"/>
        </w:rPr>
      </w:pPr>
      <w:r>
        <w:rPr>
          <w:rFonts w:ascii="宋体" w:hAnsi="宋体" w:hint="eastAsia"/>
          <w:szCs w:val="21"/>
        </w:rPr>
        <w:t>（3）公布在投标截止时间前递交投标文件的投标人数量。</w:t>
      </w:r>
    </w:p>
    <w:p w:rsidR="001C07AE" w:rsidRDefault="00BC4615">
      <w:pPr>
        <w:spacing w:line="400" w:lineRule="exact"/>
        <w:ind w:firstLineChars="200" w:firstLine="420"/>
        <w:rPr>
          <w:rFonts w:ascii="宋体" w:hAnsi="宋体"/>
          <w:szCs w:val="21"/>
        </w:rPr>
      </w:pPr>
      <w:r>
        <w:rPr>
          <w:rFonts w:ascii="宋体" w:hAnsi="宋体" w:hint="eastAsia"/>
          <w:szCs w:val="21"/>
        </w:rPr>
        <w:t>（4）组织到位专家民主推选评委主任；</w:t>
      </w:r>
    </w:p>
    <w:p w:rsidR="001C07AE" w:rsidRDefault="00BC4615">
      <w:pPr>
        <w:spacing w:line="400" w:lineRule="exact"/>
        <w:ind w:firstLineChars="200" w:firstLine="420"/>
        <w:rPr>
          <w:rFonts w:ascii="宋体" w:hAnsi="宋体"/>
          <w:szCs w:val="21"/>
        </w:rPr>
      </w:pPr>
      <w:r>
        <w:rPr>
          <w:rFonts w:ascii="宋体" w:hAnsi="宋体" w:hint="eastAsia"/>
          <w:szCs w:val="21"/>
        </w:rPr>
        <w:t>（5）由</w:t>
      </w:r>
      <w:r>
        <w:rPr>
          <w:rFonts w:ascii="宋体" w:hAnsi="宋体"/>
          <w:szCs w:val="21"/>
        </w:rPr>
        <w:t>评委主任组织评委按规定（5%≤下浮幅度≤10%）范围，由专家自行摇</w:t>
      </w:r>
      <w:proofErr w:type="gramStart"/>
      <w:r>
        <w:rPr>
          <w:rFonts w:ascii="宋体" w:hAnsi="宋体"/>
          <w:szCs w:val="21"/>
        </w:rPr>
        <w:t>珠确定</w:t>
      </w:r>
      <w:proofErr w:type="gramEnd"/>
      <w:r>
        <w:rPr>
          <w:rFonts w:ascii="宋体" w:hAnsi="宋体"/>
          <w:szCs w:val="21"/>
        </w:rPr>
        <w:t>并填写下浮系数(保留小数后两位)，</w:t>
      </w:r>
      <w:r>
        <w:rPr>
          <w:rFonts w:ascii="宋体" w:hAnsi="宋体" w:hint="eastAsia"/>
          <w:szCs w:val="21"/>
        </w:rPr>
        <w:t>在</w:t>
      </w:r>
      <w:r>
        <w:rPr>
          <w:rFonts w:ascii="宋体" w:hAnsi="宋体"/>
          <w:szCs w:val="21"/>
        </w:rPr>
        <w:t>招标人和公共资源交易中心工作人员现场见证下收集。</w:t>
      </w:r>
      <w:r>
        <w:rPr>
          <w:rFonts w:ascii="宋体" w:cs="宋体" w:hint="eastAsia"/>
          <w:kern w:val="0"/>
          <w:szCs w:val="21"/>
        </w:rPr>
        <w:t>当场密封。</w:t>
      </w:r>
    </w:p>
    <w:p w:rsidR="001C07AE" w:rsidRDefault="00BC4615">
      <w:pPr>
        <w:spacing w:line="400" w:lineRule="exact"/>
        <w:ind w:firstLineChars="200" w:firstLine="420"/>
        <w:rPr>
          <w:rFonts w:ascii="宋体" w:hAnsi="宋体"/>
          <w:szCs w:val="21"/>
        </w:rPr>
      </w:pPr>
      <w:r>
        <w:rPr>
          <w:rFonts w:ascii="宋体" w:hAnsi="宋体"/>
          <w:szCs w:val="21"/>
        </w:rPr>
        <w:t>号码球与降点系数的对应关系：</w:t>
      </w:r>
      <w:r>
        <w:rPr>
          <w:rFonts w:ascii="宋体" w:hAnsi="宋体" w:hint="eastAsia"/>
          <w:szCs w:val="21"/>
        </w:rPr>
        <w:t>评标委员会报价</w:t>
      </w:r>
      <w:proofErr w:type="gramStart"/>
      <w:r>
        <w:rPr>
          <w:rFonts w:ascii="宋体" w:hAnsi="宋体" w:hint="eastAsia"/>
          <w:szCs w:val="21"/>
        </w:rPr>
        <w:t>下浮率</w:t>
      </w:r>
      <w:proofErr w:type="gramEnd"/>
      <w:r>
        <w:rPr>
          <w:rFonts w:ascii="宋体" w:hAnsi="宋体" w:hint="eastAsia"/>
          <w:szCs w:val="21"/>
        </w:rPr>
        <w:t>等分成若干份，每份对应的数值为一个系数，再设定若干号码球与这些系数建立一一对应的关系。</w:t>
      </w:r>
    </w:p>
    <w:p w:rsidR="001C07AE" w:rsidRDefault="00BC4615">
      <w:pPr>
        <w:autoSpaceDE w:val="0"/>
        <w:autoSpaceDN w:val="0"/>
        <w:adjustRightInd w:val="0"/>
        <w:spacing w:line="400" w:lineRule="exact"/>
        <w:jc w:val="center"/>
        <w:rPr>
          <w:rFonts w:ascii="宋体" w:hAnsi="宋体" w:cs="宋体"/>
          <w:b/>
          <w:bCs/>
          <w:sz w:val="24"/>
        </w:rPr>
      </w:pPr>
      <w:r>
        <w:rPr>
          <w:rFonts w:ascii="宋体" w:hAnsi="宋体" w:cs="宋体"/>
          <w:b/>
          <w:bCs/>
          <w:sz w:val="24"/>
        </w:rPr>
        <w:t>评委随机抽中的号码球与降点系数的对应表</w:t>
      </w:r>
    </w:p>
    <w:tbl>
      <w:tblPr>
        <w:tblpPr w:leftFromText="180" w:rightFromText="180" w:vertAnchor="text" w:horzAnchor="page" w:tblpX="1464" w:tblpY="381"/>
        <w:tblOverlap w:val="never"/>
        <w:tblW w:w="8731" w:type="dxa"/>
        <w:tblLayout w:type="fixed"/>
        <w:tblCellMar>
          <w:left w:w="0" w:type="dxa"/>
          <w:right w:w="0" w:type="dxa"/>
        </w:tblCellMar>
        <w:tblLook w:val="04A0"/>
      </w:tblPr>
      <w:tblGrid>
        <w:gridCol w:w="975"/>
        <w:gridCol w:w="797"/>
        <w:gridCol w:w="775"/>
        <w:gridCol w:w="773"/>
        <w:gridCol w:w="773"/>
        <w:gridCol w:w="773"/>
        <w:gridCol w:w="773"/>
        <w:gridCol w:w="773"/>
        <w:gridCol w:w="773"/>
        <w:gridCol w:w="773"/>
        <w:gridCol w:w="773"/>
      </w:tblGrid>
      <w:tr w:rsidR="001C07AE">
        <w:trPr>
          <w:trHeight w:hRule="exact" w:val="554"/>
        </w:trPr>
        <w:tc>
          <w:tcPr>
            <w:tcW w:w="975" w:type="dxa"/>
            <w:tcBorders>
              <w:top w:val="single" w:sz="4" w:space="0" w:color="000000"/>
              <w:left w:val="single" w:sz="4" w:space="0" w:color="000000"/>
              <w:bottom w:val="single" w:sz="4" w:space="0" w:color="000000"/>
              <w:right w:val="single" w:sz="4" w:space="0" w:color="000000"/>
            </w:tcBorders>
          </w:tcPr>
          <w:p w:rsidR="001C07AE" w:rsidRDefault="00BC4615">
            <w:pPr>
              <w:pStyle w:val="TableParagraph"/>
              <w:spacing w:line="239" w:lineRule="exact"/>
              <w:jc w:val="center"/>
              <w:rPr>
                <w:rFonts w:ascii="宋体" w:hAnsi="宋体" w:cs="宋体"/>
                <w:szCs w:val="21"/>
              </w:rPr>
            </w:pPr>
            <w:r>
              <w:rPr>
                <w:rFonts w:ascii="宋体" w:hAnsi="宋体" w:cs="宋体"/>
                <w:szCs w:val="21"/>
              </w:rPr>
              <w:t>抽中号</w:t>
            </w:r>
          </w:p>
          <w:p w:rsidR="001C07AE" w:rsidRDefault="00BC4615">
            <w:pPr>
              <w:pStyle w:val="TableParagraph"/>
              <w:spacing w:line="273" w:lineRule="exact"/>
              <w:jc w:val="center"/>
              <w:rPr>
                <w:rFonts w:ascii="宋体" w:hAnsi="宋体" w:cs="宋体"/>
                <w:szCs w:val="21"/>
              </w:rPr>
            </w:pPr>
            <w:proofErr w:type="gramStart"/>
            <w:r>
              <w:rPr>
                <w:rFonts w:ascii="宋体" w:hAnsi="宋体" w:cs="宋体"/>
                <w:szCs w:val="21"/>
              </w:rPr>
              <w:t>码球</w:t>
            </w:r>
            <w:proofErr w:type="gramEnd"/>
          </w:p>
        </w:tc>
        <w:tc>
          <w:tcPr>
            <w:tcW w:w="797"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ind w:right="1"/>
              <w:jc w:val="center"/>
              <w:rPr>
                <w:rFonts w:ascii="宋体" w:hAnsi="宋体" w:cs="宋体"/>
                <w:szCs w:val="21"/>
              </w:rPr>
            </w:pPr>
            <w:r>
              <w:rPr>
                <w:rFonts w:ascii="宋体"/>
              </w:rPr>
              <w:t>1</w:t>
            </w:r>
          </w:p>
        </w:tc>
        <w:tc>
          <w:tcPr>
            <w:tcW w:w="775"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2</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ind w:right="2"/>
              <w:jc w:val="center"/>
              <w:rPr>
                <w:rFonts w:ascii="宋体" w:hAnsi="宋体" w:cs="宋体"/>
                <w:szCs w:val="21"/>
              </w:rPr>
            </w:pPr>
            <w:r>
              <w:rPr>
                <w:rFonts w:ascii="宋体"/>
              </w:rPr>
              <w:t>3</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4</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5</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6</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7</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8</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9</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10</w:t>
            </w:r>
          </w:p>
        </w:tc>
      </w:tr>
      <w:tr w:rsidR="001C07AE">
        <w:trPr>
          <w:trHeight w:hRule="exact" w:val="554"/>
        </w:trPr>
        <w:tc>
          <w:tcPr>
            <w:tcW w:w="975" w:type="dxa"/>
            <w:tcBorders>
              <w:top w:val="single" w:sz="4" w:space="0" w:color="000000"/>
              <w:left w:val="single" w:sz="4" w:space="0" w:color="000000"/>
              <w:bottom w:val="single" w:sz="4" w:space="0" w:color="000000"/>
              <w:right w:val="single" w:sz="4" w:space="0" w:color="000000"/>
            </w:tcBorders>
          </w:tcPr>
          <w:p w:rsidR="001C07AE" w:rsidRDefault="00BC4615">
            <w:pPr>
              <w:pStyle w:val="TableParagraph"/>
              <w:spacing w:line="240" w:lineRule="exact"/>
              <w:ind w:left="175"/>
              <w:jc w:val="left"/>
              <w:rPr>
                <w:rFonts w:ascii="宋体" w:hAnsi="宋体" w:cs="宋体"/>
                <w:szCs w:val="21"/>
              </w:rPr>
            </w:pPr>
            <w:r>
              <w:rPr>
                <w:rFonts w:ascii="宋体" w:hAnsi="宋体" w:cs="宋体"/>
                <w:szCs w:val="21"/>
              </w:rPr>
              <w:t>对应降</w:t>
            </w:r>
          </w:p>
          <w:p w:rsidR="001C07AE" w:rsidRDefault="00BC4615">
            <w:pPr>
              <w:pStyle w:val="TableParagraph"/>
              <w:spacing w:line="274" w:lineRule="exact"/>
              <w:ind w:left="175"/>
              <w:jc w:val="left"/>
              <w:rPr>
                <w:rFonts w:ascii="宋体" w:hAnsi="宋体" w:cs="宋体"/>
                <w:szCs w:val="21"/>
              </w:rPr>
            </w:pPr>
            <w:r>
              <w:rPr>
                <w:rFonts w:ascii="宋体" w:hAnsi="宋体" w:cs="宋体"/>
                <w:szCs w:val="21"/>
              </w:rPr>
              <w:t>点系数</w:t>
            </w:r>
          </w:p>
        </w:tc>
        <w:tc>
          <w:tcPr>
            <w:tcW w:w="797"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spacing w:before="102"/>
              <w:ind w:left="1"/>
              <w:jc w:val="center"/>
              <w:rPr>
                <w:rFonts w:ascii="宋体" w:hAnsi="宋体" w:cs="宋体"/>
                <w:szCs w:val="21"/>
              </w:rPr>
            </w:pPr>
            <w:r>
              <w:rPr>
                <w:rFonts w:ascii="宋体"/>
              </w:rPr>
              <w:t>5.0%</w:t>
            </w:r>
          </w:p>
        </w:tc>
        <w:tc>
          <w:tcPr>
            <w:tcW w:w="775"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spacing w:before="102"/>
              <w:jc w:val="center"/>
              <w:rPr>
                <w:rFonts w:ascii="宋体" w:hAnsi="宋体" w:cs="宋体"/>
                <w:szCs w:val="21"/>
              </w:rPr>
            </w:pPr>
            <w:r>
              <w:rPr>
                <w:rFonts w:ascii="宋体"/>
              </w:rPr>
              <w:t>5.1%</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spacing w:before="102"/>
              <w:ind w:right="2"/>
              <w:jc w:val="center"/>
              <w:rPr>
                <w:rFonts w:ascii="宋体" w:hAnsi="宋体" w:cs="宋体"/>
                <w:szCs w:val="21"/>
              </w:rPr>
            </w:pPr>
            <w:r>
              <w:rPr>
                <w:rFonts w:ascii="宋体"/>
              </w:rPr>
              <w:t>5.2%</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spacing w:before="102"/>
              <w:jc w:val="center"/>
              <w:rPr>
                <w:rFonts w:ascii="宋体" w:hAnsi="宋体" w:cs="宋体"/>
                <w:szCs w:val="21"/>
              </w:rPr>
            </w:pPr>
            <w:r>
              <w:rPr>
                <w:rFonts w:ascii="宋体"/>
              </w:rPr>
              <w:t>5.3%</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spacing w:before="102"/>
              <w:jc w:val="center"/>
              <w:rPr>
                <w:rFonts w:ascii="宋体" w:hAnsi="宋体" w:cs="宋体"/>
                <w:szCs w:val="21"/>
              </w:rPr>
            </w:pPr>
            <w:r>
              <w:rPr>
                <w:rFonts w:ascii="宋体"/>
              </w:rPr>
              <w:t>5.4%</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spacing w:before="102"/>
              <w:jc w:val="center"/>
              <w:rPr>
                <w:rFonts w:ascii="宋体" w:hAnsi="宋体" w:cs="宋体"/>
                <w:szCs w:val="21"/>
              </w:rPr>
            </w:pPr>
            <w:r>
              <w:rPr>
                <w:rFonts w:ascii="宋体"/>
              </w:rPr>
              <w:t>5.5%</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spacing w:before="102"/>
              <w:jc w:val="center"/>
              <w:rPr>
                <w:rFonts w:ascii="宋体" w:hAnsi="宋体" w:cs="宋体"/>
                <w:szCs w:val="21"/>
              </w:rPr>
            </w:pPr>
            <w:r>
              <w:rPr>
                <w:rFonts w:ascii="宋体"/>
              </w:rPr>
              <w:t>5.6%</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spacing w:before="102"/>
              <w:jc w:val="center"/>
              <w:rPr>
                <w:rFonts w:ascii="宋体" w:hAnsi="宋体" w:cs="宋体"/>
                <w:szCs w:val="21"/>
              </w:rPr>
            </w:pPr>
            <w:r>
              <w:rPr>
                <w:rFonts w:ascii="宋体"/>
              </w:rPr>
              <w:t>5.7%</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spacing w:before="102"/>
              <w:jc w:val="center"/>
              <w:rPr>
                <w:rFonts w:ascii="宋体" w:hAnsi="宋体" w:cs="宋体"/>
                <w:szCs w:val="21"/>
              </w:rPr>
            </w:pPr>
            <w:r>
              <w:rPr>
                <w:rFonts w:ascii="宋体"/>
              </w:rPr>
              <w:t>5.8%</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spacing w:before="102"/>
              <w:jc w:val="center"/>
              <w:rPr>
                <w:rFonts w:ascii="宋体" w:hAnsi="宋体" w:cs="宋体"/>
                <w:szCs w:val="21"/>
              </w:rPr>
            </w:pPr>
            <w:r>
              <w:rPr>
                <w:rFonts w:ascii="宋体"/>
              </w:rPr>
              <w:t>5.9%</w:t>
            </w:r>
          </w:p>
        </w:tc>
      </w:tr>
      <w:tr w:rsidR="001C07AE">
        <w:trPr>
          <w:trHeight w:hRule="exact" w:val="554"/>
        </w:trPr>
        <w:tc>
          <w:tcPr>
            <w:tcW w:w="975" w:type="dxa"/>
            <w:tcBorders>
              <w:top w:val="single" w:sz="4" w:space="0" w:color="000000"/>
              <w:left w:val="single" w:sz="4" w:space="0" w:color="000000"/>
              <w:bottom w:val="single" w:sz="4" w:space="0" w:color="000000"/>
              <w:right w:val="single" w:sz="4" w:space="0" w:color="000000"/>
            </w:tcBorders>
          </w:tcPr>
          <w:p w:rsidR="001C07AE" w:rsidRDefault="00BC4615">
            <w:pPr>
              <w:pStyle w:val="TableParagraph"/>
              <w:spacing w:line="240" w:lineRule="exact"/>
              <w:jc w:val="center"/>
              <w:rPr>
                <w:rFonts w:ascii="宋体" w:hAnsi="宋体" w:cs="宋体"/>
                <w:szCs w:val="21"/>
              </w:rPr>
            </w:pPr>
            <w:r>
              <w:rPr>
                <w:rFonts w:ascii="宋体" w:hAnsi="宋体" w:cs="宋体"/>
                <w:szCs w:val="21"/>
              </w:rPr>
              <w:t>抽中号</w:t>
            </w:r>
          </w:p>
          <w:p w:rsidR="001C07AE" w:rsidRDefault="00BC4615">
            <w:pPr>
              <w:pStyle w:val="TableParagraph"/>
              <w:spacing w:line="274" w:lineRule="exact"/>
              <w:jc w:val="center"/>
              <w:rPr>
                <w:rFonts w:ascii="宋体" w:hAnsi="宋体" w:cs="宋体"/>
                <w:szCs w:val="21"/>
              </w:rPr>
            </w:pPr>
            <w:proofErr w:type="gramStart"/>
            <w:r>
              <w:rPr>
                <w:rFonts w:ascii="宋体" w:hAnsi="宋体" w:cs="宋体"/>
                <w:szCs w:val="21"/>
              </w:rPr>
              <w:t>码球</w:t>
            </w:r>
            <w:proofErr w:type="gramEnd"/>
          </w:p>
        </w:tc>
        <w:tc>
          <w:tcPr>
            <w:tcW w:w="797"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ind w:right="1"/>
              <w:jc w:val="center"/>
              <w:rPr>
                <w:rFonts w:ascii="宋体" w:hAnsi="宋体" w:cs="宋体"/>
                <w:szCs w:val="21"/>
              </w:rPr>
            </w:pPr>
            <w:r>
              <w:rPr>
                <w:rFonts w:ascii="宋体"/>
              </w:rPr>
              <w:t>11</w:t>
            </w:r>
          </w:p>
        </w:tc>
        <w:tc>
          <w:tcPr>
            <w:tcW w:w="775"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12</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ind w:right="2"/>
              <w:jc w:val="center"/>
              <w:rPr>
                <w:rFonts w:ascii="宋体" w:hAnsi="宋体" w:cs="宋体"/>
                <w:szCs w:val="21"/>
              </w:rPr>
            </w:pPr>
            <w:r>
              <w:rPr>
                <w:rFonts w:ascii="宋体"/>
              </w:rPr>
              <w:t>13</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14</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15</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16</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17</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18</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19</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20</w:t>
            </w:r>
          </w:p>
        </w:tc>
      </w:tr>
      <w:tr w:rsidR="001C07AE">
        <w:trPr>
          <w:trHeight w:hRule="exact" w:val="554"/>
        </w:trPr>
        <w:tc>
          <w:tcPr>
            <w:tcW w:w="975" w:type="dxa"/>
            <w:tcBorders>
              <w:top w:val="single" w:sz="4" w:space="0" w:color="000000"/>
              <w:left w:val="single" w:sz="4" w:space="0" w:color="000000"/>
              <w:bottom w:val="single" w:sz="4" w:space="0" w:color="000000"/>
              <w:right w:val="single" w:sz="4" w:space="0" w:color="000000"/>
            </w:tcBorders>
          </w:tcPr>
          <w:p w:rsidR="001C07AE" w:rsidRDefault="00BC4615">
            <w:pPr>
              <w:pStyle w:val="TableParagraph"/>
              <w:spacing w:line="240" w:lineRule="exact"/>
              <w:ind w:left="175"/>
              <w:jc w:val="left"/>
              <w:rPr>
                <w:rFonts w:ascii="宋体" w:hAnsi="宋体" w:cs="宋体"/>
                <w:szCs w:val="21"/>
              </w:rPr>
            </w:pPr>
            <w:r>
              <w:rPr>
                <w:rFonts w:ascii="宋体" w:hAnsi="宋体" w:cs="宋体"/>
                <w:szCs w:val="21"/>
              </w:rPr>
              <w:t>对应降</w:t>
            </w:r>
          </w:p>
          <w:p w:rsidR="001C07AE" w:rsidRDefault="00BC4615">
            <w:pPr>
              <w:pStyle w:val="TableParagraph"/>
              <w:spacing w:line="274" w:lineRule="exact"/>
              <w:ind w:left="175"/>
              <w:jc w:val="left"/>
              <w:rPr>
                <w:rFonts w:ascii="宋体" w:hAnsi="宋体" w:cs="宋体"/>
                <w:szCs w:val="21"/>
              </w:rPr>
            </w:pPr>
            <w:r>
              <w:rPr>
                <w:rFonts w:ascii="宋体" w:hAnsi="宋体" w:cs="宋体"/>
                <w:szCs w:val="21"/>
              </w:rPr>
              <w:t>点系数</w:t>
            </w:r>
          </w:p>
        </w:tc>
        <w:tc>
          <w:tcPr>
            <w:tcW w:w="797"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ind w:left="1"/>
              <w:jc w:val="center"/>
              <w:rPr>
                <w:rFonts w:ascii="宋体" w:hAnsi="宋体" w:cs="宋体"/>
                <w:szCs w:val="21"/>
              </w:rPr>
            </w:pPr>
            <w:r>
              <w:rPr>
                <w:rFonts w:ascii="宋体"/>
              </w:rPr>
              <w:t>6.0%</w:t>
            </w:r>
          </w:p>
        </w:tc>
        <w:tc>
          <w:tcPr>
            <w:tcW w:w="775"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6.1%</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ind w:right="2"/>
              <w:jc w:val="center"/>
              <w:rPr>
                <w:rFonts w:ascii="宋体" w:hAnsi="宋体" w:cs="宋体"/>
                <w:szCs w:val="21"/>
              </w:rPr>
            </w:pPr>
            <w:r>
              <w:rPr>
                <w:rFonts w:ascii="宋体"/>
              </w:rPr>
              <w:t>6.2%</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6.3%</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6.4%</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6.5%</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6.6%</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6.7%</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6.8%</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6.9%</w:t>
            </w:r>
          </w:p>
        </w:tc>
      </w:tr>
      <w:tr w:rsidR="001C07AE">
        <w:trPr>
          <w:trHeight w:hRule="exact" w:val="555"/>
        </w:trPr>
        <w:tc>
          <w:tcPr>
            <w:tcW w:w="975" w:type="dxa"/>
            <w:tcBorders>
              <w:top w:val="single" w:sz="4" w:space="0" w:color="000000"/>
              <w:left w:val="single" w:sz="4" w:space="0" w:color="000000"/>
              <w:bottom w:val="single" w:sz="4" w:space="0" w:color="000000"/>
              <w:right w:val="single" w:sz="4" w:space="0" w:color="000000"/>
            </w:tcBorders>
          </w:tcPr>
          <w:p w:rsidR="001C07AE" w:rsidRDefault="00BC4615">
            <w:pPr>
              <w:pStyle w:val="TableParagraph"/>
              <w:spacing w:line="241" w:lineRule="exact"/>
              <w:jc w:val="center"/>
              <w:rPr>
                <w:rFonts w:ascii="宋体" w:hAnsi="宋体" w:cs="宋体"/>
                <w:szCs w:val="21"/>
              </w:rPr>
            </w:pPr>
            <w:r>
              <w:rPr>
                <w:rFonts w:ascii="宋体" w:hAnsi="宋体" w:cs="宋体"/>
                <w:szCs w:val="21"/>
              </w:rPr>
              <w:lastRenderedPageBreak/>
              <w:t>抽中号</w:t>
            </w:r>
          </w:p>
          <w:p w:rsidR="001C07AE" w:rsidRDefault="00BC4615">
            <w:pPr>
              <w:pStyle w:val="TableParagraph"/>
              <w:spacing w:line="274" w:lineRule="exact"/>
              <w:jc w:val="center"/>
              <w:rPr>
                <w:rFonts w:ascii="宋体" w:hAnsi="宋体" w:cs="宋体"/>
                <w:szCs w:val="21"/>
              </w:rPr>
            </w:pPr>
            <w:proofErr w:type="gramStart"/>
            <w:r>
              <w:rPr>
                <w:rFonts w:ascii="宋体" w:hAnsi="宋体" w:cs="宋体"/>
                <w:szCs w:val="21"/>
              </w:rPr>
              <w:t>码球</w:t>
            </w:r>
            <w:proofErr w:type="gramEnd"/>
          </w:p>
        </w:tc>
        <w:tc>
          <w:tcPr>
            <w:tcW w:w="797"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ind w:right="1"/>
              <w:jc w:val="center"/>
              <w:rPr>
                <w:rFonts w:ascii="宋体" w:hAnsi="宋体" w:cs="宋体"/>
                <w:szCs w:val="21"/>
              </w:rPr>
            </w:pPr>
            <w:r>
              <w:rPr>
                <w:rFonts w:ascii="宋体"/>
              </w:rPr>
              <w:t>21</w:t>
            </w:r>
          </w:p>
        </w:tc>
        <w:tc>
          <w:tcPr>
            <w:tcW w:w="775"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22</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ind w:right="2"/>
              <w:jc w:val="center"/>
              <w:rPr>
                <w:rFonts w:ascii="宋体" w:hAnsi="宋体" w:cs="宋体"/>
                <w:szCs w:val="21"/>
              </w:rPr>
            </w:pPr>
            <w:r>
              <w:rPr>
                <w:rFonts w:ascii="宋体"/>
              </w:rPr>
              <w:t>23</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24</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25</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26</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27</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28</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29</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30</w:t>
            </w:r>
          </w:p>
        </w:tc>
      </w:tr>
      <w:tr w:rsidR="001C07AE">
        <w:trPr>
          <w:trHeight w:hRule="exact" w:val="557"/>
        </w:trPr>
        <w:tc>
          <w:tcPr>
            <w:tcW w:w="975" w:type="dxa"/>
            <w:tcBorders>
              <w:top w:val="single" w:sz="4" w:space="0" w:color="000000"/>
              <w:left w:val="single" w:sz="4" w:space="0" w:color="000000"/>
              <w:bottom w:val="single" w:sz="4" w:space="0" w:color="000000"/>
              <w:right w:val="single" w:sz="4" w:space="0" w:color="000000"/>
            </w:tcBorders>
          </w:tcPr>
          <w:p w:rsidR="001C07AE" w:rsidRDefault="00BC4615">
            <w:pPr>
              <w:pStyle w:val="TableParagraph"/>
              <w:spacing w:line="241" w:lineRule="exact"/>
              <w:ind w:left="175"/>
              <w:jc w:val="left"/>
              <w:rPr>
                <w:rFonts w:ascii="宋体" w:hAnsi="宋体" w:cs="宋体"/>
                <w:szCs w:val="21"/>
              </w:rPr>
            </w:pPr>
            <w:r>
              <w:rPr>
                <w:rFonts w:ascii="宋体" w:hAnsi="宋体" w:cs="宋体"/>
                <w:szCs w:val="21"/>
              </w:rPr>
              <w:t>对应降</w:t>
            </w:r>
          </w:p>
          <w:p w:rsidR="001C07AE" w:rsidRDefault="00BC4615">
            <w:pPr>
              <w:pStyle w:val="TableParagraph"/>
              <w:spacing w:line="273" w:lineRule="exact"/>
              <w:ind w:left="175"/>
              <w:jc w:val="left"/>
              <w:rPr>
                <w:rFonts w:ascii="宋体" w:hAnsi="宋体" w:cs="宋体"/>
                <w:szCs w:val="21"/>
              </w:rPr>
            </w:pPr>
            <w:r>
              <w:rPr>
                <w:rFonts w:ascii="宋体" w:hAnsi="宋体" w:cs="宋体"/>
                <w:szCs w:val="21"/>
              </w:rPr>
              <w:t>点系数</w:t>
            </w:r>
          </w:p>
        </w:tc>
        <w:tc>
          <w:tcPr>
            <w:tcW w:w="797"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ind w:left="1"/>
              <w:jc w:val="center"/>
              <w:rPr>
                <w:rFonts w:ascii="宋体" w:hAnsi="宋体" w:cs="宋体"/>
                <w:szCs w:val="21"/>
              </w:rPr>
            </w:pPr>
            <w:r>
              <w:rPr>
                <w:rFonts w:ascii="宋体"/>
              </w:rPr>
              <w:t>7.0%</w:t>
            </w:r>
          </w:p>
        </w:tc>
        <w:tc>
          <w:tcPr>
            <w:tcW w:w="775"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7.1%</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ind w:right="2"/>
              <w:jc w:val="center"/>
              <w:rPr>
                <w:rFonts w:ascii="宋体" w:hAnsi="宋体" w:cs="宋体"/>
                <w:szCs w:val="21"/>
              </w:rPr>
            </w:pPr>
            <w:r>
              <w:rPr>
                <w:rFonts w:ascii="宋体"/>
              </w:rPr>
              <w:t>7.2%</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7.3%</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7.4%</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7.5%</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7.6%</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7.7%</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7.8%</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7.9%</w:t>
            </w:r>
          </w:p>
        </w:tc>
      </w:tr>
      <w:tr w:rsidR="001C07AE">
        <w:trPr>
          <w:trHeight w:hRule="exact" w:val="554"/>
        </w:trPr>
        <w:tc>
          <w:tcPr>
            <w:tcW w:w="975" w:type="dxa"/>
            <w:tcBorders>
              <w:top w:val="single" w:sz="4" w:space="0" w:color="000000"/>
              <w:left w:val="single" w:sz="4" w:space="0" w:color="000000"/>
              <w:bottom w:val="single" w:sz="4" w:space="0" w:color="000000"/>
              <w:right w:val="single" w:sz="4" w:space="0" w:color="000000"/>
            </w:tcBorders>
          </w:tcPr>
          <w:p w:rsidR="001C07AE" w:rsidRDefault="00BC4615">
            <w:pPr>
              <w:pStyle w:val="TableParagraph"/>
              <w:spacing w:line="239" w:lineRule="exact"/>
              <w:jc w:val="center"/>
              <w:rPr>
                <w:rFonts w:ascii="宋体" w:hAnsi="宋体" w:cs="宋体"/>
                <w:szCs w:val="21"/>
              </w:rPr>
            </w:pPr>
            <w:r>
              <w:rPr>
                <w:rFonts w:ascii="宋体" w:hAnsi="宋体" w:cs="宋体"/>
                <w:szCs w:val="21"/>
              </w:rPr>
              <w:t>抽中号</w:t>
            </w:r>
          </w:p>
          <w:p w:rsidR="001C07AE" w:rsidRDefault="00BC4615">
            <w:pPr>
              <w:pStyle w:val="TableParagraph"/>
              <w:spacing w:line="273" w:lineRule="exact"/>
              <w:jc w:val="center"/>
              <w:rPr>
                <w:rFonts w:ascii="宋体" w:hAnsi="宋体" w:cs="宋体"/>
                <w:szCs w:val="21"/>
              </w:rPr>
            </w:pPr>
            <w:proofErr w:type="gramStart"/>
            <w:r>
              <w:rPr>
                <w:rFonts w:ascii="宋体" w:hAnsi="宋体" w:cs="宋体"/>
                <w:szCs w:val="21"/>
              </w:rPr>
              <w:t>码球</w:t>
            </w:r>
            <w:proofErr w:type="gramEnd"/>
          </w:p>
        </w:tc>
        <w:tc>
          <w:tcPr>
            <w:tcW w:w="797"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ind w:right="1"/>
              <w:jc w:val="center"/>
              <w:rPr>
                <w:rFonts w:ascii="宋体" w:hAnsi="宋体" w:cs="宋体"/>
                <w:szCs w:val="21"/>
              </w:rPr>
            </w:pPr>
            <w:r>
              <w:rPr>
                <w:rFonts w:ascii="宋体"/>
              </w:rPr>
              <w:t>31</w:t>
            </w:r>
          </w:p>
        </w:tc>
        <w:tc>
          <w:tcPr>
            <w:tcW w:w="775"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32</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ind w:right="2"/>
              <w:jc w:val="center"/>
              <w:rPr>
                <w:rFonts w:ascii="宋体" w:hAnsi="宋体" w:cs="宋体"/>
                <w:szCs w:val="21"/>
              </w:rPr>
            </w:pPr>
            <w:r>
              <w:rPr>
                <w:rFonts w:ascii="宋体"/>
              </w:rPr>
              <w:t>33</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34</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35</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36</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37</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38</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39</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40</w:t>
            </w:r>
          </w:p>
        </w:tc>
      </w:tr>
      <w:tr w:rsidR="001C07AE">
        <w:trPr>
          <w:trHeight w:hRule="exact" w:val="554"/>
        </w:trPr>
        <w:tc>
          <w:tcPr>
            <w:tcW w:w="975" w:type="dxa"/>
            <w:tcBorders>
              <w:top w:val="single" w:sz="4" w:space="0" w:color="000000"/>
              <w:left w:val="single" w:sz="4" w:space="0" w:color="000000"/>
              <w:bottom w:val="single" w:sz="4" w:space="0" w:color="000000"/>
              <w:right w:val="single" w:sz="4" w:space="0" w:color="000000"/>
            </w:tcBorders>
          </w:tcPr>
          <w:p w:rsidR="001C07AE" w:rsidRDefault="00BC4615">
            <w:pPr>
              <w:pStyle w:val="TableParagraph"/>
              <w:spacing w:line="239" w:lineRule="exact"/>
              <w:ind w:left="175"/>
              <w:jc w:val="left"/>
              <w:rPr>
                <w:rFonts w:ascii="宋体" w:hAnsi="宋体" w:cs="宋体"/>
                <w:szCs w:val="21"/>
              </w:rPr>
            </w:pPr>
            <w:r>
              <w:rPr>
                <w:rFonts w:ascii="宋体" w:hAnsi="宋体" w:cs="宋体"/>
                <w:szCs w:val="21"/>
              </w:rPr>
              <w:t>对应降</w:t>
            </w:r>
          </w:p>
          <w:p w:rsidR="001C07AE" w:rsidRDefault="00BC4615">
            <w:pPr>
              <w:pStyle w:val="TableParagraph"/>
              <w:spacing w:line="273" w:lineRule="exact"/>
              <w:ind w:left="175"/>
              <w:jc w:val="left"/>
              <w:rPr>
                <w:rFonts w:ascii="宋体" w:hAnsi="宋体" w:cs="宋体"/>
                <w:szCs w:val="21"/>
              </w:rPr>
            </w:pPr>
            <w:r>
              <w:rPr>
                <w:rFonts w:ascii="宋体" w:hAnsi="宋体" w:cs="宋体"/>
                <w:szCs w:val="21"/>
              </w:rPr>
              <w:t>点系数</w:t>
            </w:r>
          </w:p>
        </w:tc>
        <w:tc>
          <w:tcPr>
            <w:tcW w:w="797"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ind w:left="1"/>
              <w:jc w:val="center"/>
              <w:rPr>
                <w:rFonts w:ascii="宋体" w:hAnsi="宋体" w:cs="宋体"/>
                <w:szCs w:val="21"/>
              </w:rPr>
            </w:pPr>
            <w:r>
              <w:rPr>
                <w:rFonts w:ascii="宋体"/>
              </w:rPr>
              <w:t>8.0%</w:t>
            </w:r>
          </w:p>
        </w:tc>
        <w:tc>
          <w:tcPr>
            <w:tcW w:w="775"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8.1%</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ind w:right="2"/>
              <w:jc w:val="center"/>
              <w:rPr>
                <w:rFonts w:ascii="宋体" w:hAnsi="宋体" w:cs="宋体"/>
                <w:szCs w:val="21"/>
              </w:rPr>
            </w:pPr>
            <w:r>
              <w:rPr>
                <w:rFonts w:ascii="宋体"/>
              </w:rPr>
              <w:t>8.2%</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8.3%</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8.4%</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8.5%</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8.6%</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8.7%</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8.8%</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8.9%</w:t>
            </w:r>
          </w:p>
        </w:tc>
      </w:tr>
      <w:tr w:rsidR="001C07AE">
        <w:trPr>
          <w:trHeight w:hRule="exact" w:val="554"/>
        </w:trPr>
        <w:tc>
          <w:tcPr>
            <w:tcW w:w="975" w:type="dxa"/>
            <w:tcBorders>
              <w:top w:val="single" w:sz="4" w:space="0" w:color="000000"/>
              <w:left w:val="single" w:sz="4" w:space="0" w:color="000000"/>
              <w:bottom w:val="single" w:sz="4" w:space="0" w:color="000000"/>
              <w:right w:val="single" w:sz="4" w:space="0" w:color="000000"/>
            </w:tcBorders>
          </w:tcPr>
          <w:p w:rsidR="001C07AE" w:rsidRDefault="00BC4615">
            <w:pPr>
              <w:pStyle w:val="TableParagraph"/>
              <w:spacing w:line="239" w:lineRule="exact"/>
              <w:jc w:val="center"/>
              <w:rPr>
                <w:rFonts w:ascii="宋体" w:hAnsi="宋体" w:cs="宋体"/>
                <w:szCs w:val="21"/>
              </w:rPr>
            </w:pPr>
            <w:r>
              <w:rPr>
                <w:rFonts w:ascii="宋体" w:hAnsi="宋体" w:cs="宋体"/>
                <w:szCs w:val="21"/>
              </w:rPr>
              <w:t>抽中号</w:t>
            </w:r>
          </w:p>
          <w:p w:rsidR="001C07AE" w:rsidRDefault="00BC4615">
            <w:pPr>
              <w:pStyle w:val="TableParagraph"/>
              <w:spacing w:line="273" w:lineRule="exact"/>
              <w:jc w:val="center"/>
              <w:rPr>
                <w:rFonts w:ascii="宋体" w:hAnsi="宋体" w:cs="宋体"/>
                <w:szCs w:val="21"/>
              </w:rPr>
            </w:pPr>
            <w:proofErr w:type="gramStart"/>
            <w:r>
              <w:rPr>
                <w:rFonts w:ascii="宋体" w:hAnsi="宋体" w:cs="宋体"/>
                <w:szCs w:val="21"/>
              </w:rPr>
              <w:t>码球</w:t>
            </w:r>
            <w:proofErr w:type="gramEnd"/>
          </w:p>
        </w:tc>
        <w:tc>
          <w:tcPr>
            <w:tcW w:w="797"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ind w:right="1"/>
              <w:jc w:val="center"/>
              <w:rPr>
                <w:rFonts w:ascii="宋体" w:hAnsi="宋体" w:cs="宋体"/>
                <w:szCs w:val="21"/>
              </w:rPr>
            </w:pPr>
            <w:r>
              <w:rPr>
                <w:rFonts w:ascii="宋体"/>
              </w:rPr>
              <w:t>41</w:t>
            </w:r>
          </w:p>
        </w:tc>
        <w:tc>
          <w:tcPr>
            <w:tcW w:w="775"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42</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ind w:right="2"/>
              <w:jc w:val="center"/>
              <w:rPr>
                <w:rFonts w:ascii="宋体" w:hAnsi="宋体" w:cs="宋体"/>
                <w:szCs w:val="21"/>
              </w:rPr>
            </w:pPr>
            <w:r>
              <w:rPr>
                <w:rFonts w:ascii="宋体"/>
              </w:rPr>
              <w:t>43</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44</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45</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46</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47</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48</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49</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50</w:t>
            </w:r>
          </w:p>
        </w:tc>
      </w:tr>
      <w:tr w:rsidR="001C07AE">
        <w:trPr>
          <w:trHeight w:hRule="exact" w:val="554"/>
        </w:trPr>
        <w:tc>
          <w:tcPr>
            <w:tcW w:w="975" w:type="dxa"/>
            <w:tcBorders>
              <w:top w:val="single" w:sz="4" w:space="0" w:color="000000"/>
              <w:left w:val="single" w:sz="4" w:space="0" w:color="000000"/>
              <w:bottom w:val="single" w:sz="4" w:space="0" w:color="000000"/>
              <w:right w:val="single" w:sz="4" w:space="0" w:color="000000"/>
            </w:tcBorders>
          </w:tcPr>
          <w:p w:rsidR="001C07AE" w:rsidRDefault="00BC4615">
            <w:pPr>
              <w:pStyle w:val="TableParagraph"/>
              <w:spacing w:line="240" w:lineRule="exact"/>
              <w:ind w:left="175"/>
              <w:jc w:val="left"/>
              <w:rPr>
                <w:rFonts w:ascii="宋体" w:hAnsi="宋体" w:cs="宋体"/>
                <w:szCs w:val="21"/>
              </w:rPr>
            </w:pPr>
            <w:r>
              <w:rPr>
                <w:rFonts w:ascii="宋体" w:hAnsi="宋体" w:cs="宋体"/>
                <w:szCs w:val="21"/>
              </w:rPr>
              <w:t>对应降</w:t>
            </w:r>
          </w:p>
          <w:p w:rsidR="001C07AE" w:rsidRDefault="00BC4615">
            <w:pPr>
              <w:pStyle w:val="TableParagraph"/>
              <w:spacing w:line="274" w:lineRule="exact"/>
              <w:ind w:left="175"/>
              <w:jc w:val="left"/>
              <w:rPr>
                <w:rFonts w:ascii="宋体" w:hAnsi="宋体" w:cs="宋体"/>
                <w:szCs w:val="21"/>
              </w:rPr>
            </w:pPr>
            <w:r>
              <w:rPr>
                <w:rFonts w:ascii="宋体" w:hAnsi="宋体" w:cs="宋体"/>
                <w:szCs w:val="21"/>
              </w:rPr>
              <w:t>点系数</w:t>
            </w:r>
          </w:p>
        </w:tc>
        <w:tc>
          <w:tcPr>
            <w:tcW w:w="797"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ind w:left="1"/>
              <w:jc w:val="center"/>
              <w:rPr>
                <w:rFonts w:ascii="宋体" w:hAnsi="宋体" w:cs="宋体"/>
                <w:szCs w:val="21"/>
              </w:rPr>
            </w:pPr>
            <w:r>
              <w:rPr>
                <w:rFonts w:ascii="宋体"/>
              </w:rPr>
              <w:t>9.0%</w:t>
            </w:r>
          </w:p>
        </w:tc>
        <w:tc>
          <w:tcPr>
            <w:tcW w:w="775"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9.1%</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ind w:right="2"/>
              <w:jc w:val="center"/>
              <w:rPr>
                <w:rFonts w:ascii="宋体" w:hAnsi="宋体" w:cs="宋体"/>
                <w:szCs w:val="21"/>
              </w:rPr>
            </w:pPr>
            <w:r>
              <w:rPr>
                <w:rFonts w:ascii="宋体"/>
              </w:rPr>
              <w:t>9.2%</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9.3%</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9.4%</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9.5%</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9.6%</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9.7%</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9.8%</w:t>
            </w: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9.9%</w:t>
            </w:r>
          </w:p>
        </w:tc>
      </w:tr>
      <w:tr w:rsidR="001C07AE">
        <w:trPr>
          <w:trHeight w:hRule="exact" w:val="555"/>
        </w:trPr>
        <w:tc>
          <w:tcPr>
            <w:tcW w:w="975" w:type="dxa"/>
            <w:tcBorders>
              <w:top w:val="single" w:sz="4" w:space="0" w:color="000000"/>
              <w:left w:val="single" w:sz="4" w:space="0" w:color="000000"/>
              <w:bottom w:val="single" w:sz="4" w:space="0" w:color="000000"/>
              <w:right w:val="single" w:sz="4" w:space="0" w:color="000000"/>
            </w:tcBorders>
          </w:tcPr>
          <w:p w:rsidR="001C07AE" w:rsidRDefault="00BC4615">
            <w:pPr>
              <w:pStyle w:val="TableParagraph"/>
              <w:spacing w:line="241" w:lineRule="exact"/>
              <w:jc w:val="center"/>
              <w:rPr>
                <w:rFonts w:ascii="宋体" w:hAnsi="宋体" w:cs="宋体"/>
                <w:szCs w:val="21"/>
              </w:rPr>
            </w:pPr>
            <w:r>
              <w:rPr>
                <w:rFonts w:ascii="宋体" w:hAnsi="宋体" w:cs="宋体"/>
                <w:szCs w:val="21"/>
              </w:rPr>
              <w:t>抽中号</w:t>
            </w:r>
          </w:p>
          <w:p w:rsidR="001C07AE" w:rsidRDefault="00BC4615">
            <w:pPr>
              <w:pStyle w:val="TableParagraph"/>
              <w:spacing w:line="274" w:lineRule="exact"/>
              <w:jc w:val="center"/>
              <w:rPr>
                <w:rFonts w:ascii="宋体" w:hAnsi="宋体" w:cs="宋体"/>
                <w:szCs w:val="21"/>
              </w:rPr>
            </w:pPr>
            <w:proofErr w:type="gramStart"/>
            <w:r>
              <w:rPr>
                <w:rFonts w:ascii="宋体" w:hAnsi="宋体" w:cs="宋体"/>
                <w:szCs w:val="21"/>
              </w:rPr>
              <w:t>码球</w:t>
            </w:r>
            <w:proofErr w:type="gramEnd"/>
          </w:p>
        </w:tc>
        <w:tc>
          <w:tcPr>
            <w:tcW w:w="797"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jc w:val="center"/>
              <w:rPr>
                <w:rFonts w:ascii="宋体" w:hAnsi="宋体" w:cs="宋体"/>
                <w:szCs w:val="21"/>
              </w:rPr>
            </w:pPr>
            <w:r>
              <w:rPr>
                <w:rFonts w:ascii="宋体"/>
              </w:rPr>
              <w:t>51</w:t>
            </w:r>
          </w:p>
        </w:tc>
        <w:tc>
          <w:tcPr>
            <w:tcW w:w="775" w:type="dxa"/>
            <w:tcBorders>
              <w:top w:val="single" w:sz="4" w:space="0" w:color="000000"/>
              <w:left w:val="single" w:sz="4" w:space="0" w:color="000000"/>
              <w:bottom w:val="single" w:sz="4" w:space="0" w:color="000000"/>
              <w:right w:val="single" w:sz="4" w:space="0" w:color="000000"/>
            </w:tcBorders>
            <w:vAlign w:val="center"/>
          </w:tcPr>
          <w:p w:rsidR="001C07AE" w:rsidRDefault="001C07AE">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1C07AE">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1C07AE">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1C07AE">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1C07AE">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1C07AE">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1C07AE">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1C07AE">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1C07AE">
            <w:pPr>
              <w:jc w:val="center"/>
            </w:pPr>
          </w:p>
        </w:tc>
      </w:tr>
      <w:tr w:rsidR="001C07AE">
        <w:trPr>
          <w:trHeight w:hRule="exact" w:val="554"/>
        </w:trPr>
        <w:tc>
          <w:tcPr>
            <w:tcW w:w="975" w:type="dxa"/>
            <w:tcBorders>
              <w:top w:val="single" w:sz="4" w:space="0" w:color="000000"/>
              <w:left w:val="single" w:sz="4" w:space="0" w:color="000000"/>
              <w:bottom w:val="single" w:sz="4" w:space="0" w:color="000000"/>
              <w:right w:val="single" w:sz="4" w:space="0" w:color="000000"/>
            </w:tcBorders>
          </w:tcPr>
          <w:p w:rsidR="001C07AE" w:rsidRDefault="00BC4615">
            <w:pPr>
              <w:pStyle w:val="TableParagraph"/>
              <w:spacing w:line="240" w:lineRule="exact"/>
              <w:ind w:left="175"/>
              <w:jc w:val="left"/>
              <w:rPr>
                <w:rFonts w:ascii="宋体" w:hAnsi="宋体" w:cs="宋体"/>
                <w:szCs w:val="21"/>
              </w:rPr>
            </w:pPr>
            <w:r>
              <w:rPr>
                <w:rFonts w:ascii="宋体" w:hAnsi="宋体" w:cs="宋体"/>
                <w:szCs w:val="21"/>
              </w:rPr>
              <w:t>对应降</w:t>
            </w:r>
          </w:p>
          <w:p w:rsidR="001C07AE" w:rsidRDefault="00BC4615">
            <w:pPr>
              <w:pStyle w:val="TableParagraph"/>
              <w:spacing w:line="274" w:lineRule="exact"/>
              <w:ind w:left="175"/>
              <w:jc w:val="left"/>
              <w:rPr>
                <w:rFonts w:ascii="宋体" w:hAnsi="宋体" w:cs="宋体"/>
                <w:szCs w:val="21"/>
              </w:rPr>
            </w:pPr>
            <w:r>
              <w:rPr>
                <w:rFonts w:ascii="宋体" w:hAnsi="宋体" w:cs="宋体"/>
                <w:szCs w:val="21"/>
              </w:rPr>
              <w:t>点系数</w:t>
            </w:r>
          </w:p>
        </w:tc>
        <w:tc>
          <w:tcPr>
            <w:tcW w:w="797" w:type="dxa"/>
            <w:tcBorders>
              <w:top w:val="single" w:sz="4" w:space="0" w:color="000000"/>
              <w:left w:val="single" w:sz="4" w:space="0" w:color="000000"/>
              <w:bottom w:val="single" w:sz="4" w:space="0" w:color="000000"/>
              <w:right w:val="single" w:sz="4" w:space="0" w:color="000000"/>
            </w:tcBorders>
            <w:vAlign w:val="center"/>
          </w:tcPr>
          <w:p w:rsidR="001C07AE" w:rsidRDefault="00BC4615">
            <w:pPr>
              <w:pStyle w:val="TableParagraph"/>
              <w:spacing w:line="240" w:lineRule="exact"/>
              <w:ind w:left="1"/>
              <w:jc w:val="center"/>
              <w:rPr>
                <w:rFonts w:ascii="宋体" w:hAnsi="宋体" w:cs="宋体"/>
                <w:szCs w:val="21"/>
              </w:rPr>
            </w:pPr>
            <w:r>
              <w:rPr>
                <w:rFonts w:ascii="宋体"/>
              </w:rPr>
              <w:t>10.0%</w:t>
            </w:r>
          </w:p>
        </w:tc>
        <w:tc>
          <w:tcPr>
            <w:tcW w:w="775" w:type="dxa"/>
            <w:tcBorders>
              <w:top w:val="single" w:sz="4" w:space="0" w:color="000000"/>
              <w:left w:val="single" w:sz="4" w:space="0" w:color="000000"/>
              <w:bottom w:val="single" w:sz="4" w:space="0" w:color="000000"/>
              <w:right w:val="single" w:sz="4" w:space="0" w:color="000000"/>
            </w:tcBorders>
            <w:vAlign w:val="center"/>
          </w:tcPr>
          <w:p w:rsidR="001C07AE" w:rsidRDefault="001C07AE">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1C07AE">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1C07AE">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1C07AE">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1C07AE">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1C07AE">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1C07AE">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1C07AE">
            <w:pPr>
              <w:jc w:val="center"/>
            </w:pPr>
          </w:p>
        </w:tc>
        <w:tc>
          <w:tcPr>
            <w:tcW w:w="773" w:type="dxa"/>
            <w:tcBorders>
              <w:top w:val="single" w:sz="4" w:space="0" w:color="000000"/>
              <w:left w:val="single" w:sz="4" w:space="0" w:color="000000"/>
              <w:bottom w:val="single" w:sz="4" w:space="0" w:color="000000"/>
              <w:right w:val="single" w:sz="4" w:space="0" w:color="000000"/>
            </w:tcBorders>
            <w:vAlign w:val="center"/>
          </w:tcPr>
          <w:p w:rsidR="001C07AE" w:rsidRDefault="001C07AE">
            <w:pPr>
              <w:jc w:val="center"/>
            </w:pPr>
          </w:p>
        </w:tc>
      </w:tr>
    </w:tbl>
    <w:p w:rsidR="001C07AE" w:rsidRDefault="00BC4615">
      <w:pPr>
        <w:spacing w:line="400" w:lineRule="exact"/>
        <w:ind w:firstLineChars="200" w:firstLine="420"/>
        <w:rPr>
          <w:rFonts w:ascii="宋体" w:hAnsi="宋体"/>
          <w:szCs w:val="21"/>
        </w:rPr>
      </w:pPr>
      <w:r>
        <w:rPr>
          <w:rFonts w:ascii="宋体" w:hAnsi="宋体" w:hint="eastAsia"/>
          <w:szCs w:val="21"/>
        </w:rPr>
        <w:t>5.2.4在开标室内开启入围投标人标书的工作：</w:t>
      </w:r>
    </w:p>
    <w:p w:rsidR="001C07AE" w:rsidRDefault="00BC4615">
      <w:pPr>
        <w:spacing w:line="400" w:lineRule="exact"/>
        <w:ind w:firstLineChars="200" w:firstLine="420"/>
        <w:rPr>
          <w:rFonts w:ascii="宋体" w:hAnsi="宋体"/>
          <w:szCs w:val="21"/>
        </w:rPr>
      </w:pPr>
      <w:r>
        <w:rPr>
          <w:rFonts w:ascii="宋体" w:hAnsi="宋体" w:hint="eastAsia"/>
          <w:szCs w:val="21"/>
        </w:rPr>
        <w:t>（1）按照投标人须知前附表规定检查入围投标的投标文件密封情况；</w:t>
      </w:r>
    </w:p>
    <w:p w:rsidR="001C07AE" w:rsidRDefault="00BC4615">
      <w:pPr>
        <w:spacing w:line="400" w:lineRule="exact"/>
        <w:ind w:firstLineChars="200" w:firstLine="420"/>
        <w:rPr>
          <w:rFonts w:ascii="宋体" w:hAnsi="宋体"/>
          <w:szCs w:val="21"/>
        </w:rPr>
      </w:pPr>
      <w:r>
        <w:rPr>
          <w:rFonts w:ascii="宋体" w:hAnsi="宋体" w:hint="eastAsia"/>
          <w:szCs w:val="21"/>
        </w:rPr>
        <w:t>（2）按照入围投标人递交标书的顺序或入围投标人摇珠得数从大到小排序宣布投标文件开标顺序；</w:t>
      </w:r>
    </w:p>
    <w:p w:rsidR="001C07AE" w:rsidRDefault="00BC4615">
      <w:pPr>
        <w:spacing w:line="400" w:lineRule="exact"/>
        <w:ind w:firstLineChars="200" w:firstLine="420"/>
        <w:rPr>
          <w:rFonts w:ascii="宋体" w:hAnsi="宋体"/>
          <w:szCs w:val="21"/>
        </w:rPr>
      </w:pPr>
      <w:r>
        <w:rPr>
          <w:rFonts w:ascii="宋体" w:hAnsi="宋体" w:hint="eastAsia"/>
          <w:szCs w:val="21"/>
        </w:rPr>
        <w:t>（3）按照宣布的开标顺序当众开标，公布投标人名称、标段名称、投标保证金的递交情况、投标报价、质量目标、工期及其他内容，并记录在案；</w:t>
      </w:r>
    </w:p>
    <w:p w:rsidR="001C07AE" w:rsidRDefault="00BC4615">
      <w:pPr>
        <w:spacing w:line="400" w:lineRule="exact"/>
        <w:ind w:firstLineChars="250" w:firstLine="525"/>
        <w:rPr>
          <w:rFonts w:ascii="宋体" w:hAnsi="宋体"/>
          <w:szCs w:val="21"/>
        </w:rPr>
      </w:pPr>
      <w:r>
        <w:rPr>
          <w:rFonts w:ascii="宋体" w:hAnsi="宋体" w:hint="eastAsia"/>
          <w:szCs w:val="21"/>
        </w:rPr>
        <w:t>(4)按开标顺序当众开启入围投标人递交</w:t>
      </w:r>
      <w:r>
        <w:rPr>
          <w:rFonts w:ascii="宋体" w:cs="宋体" w:hint="eastAsia"/>
          <w:kern w:val="0"/>
          <w:szCs w:val="21"/>
        </w:rPr>
        <w:t>原件资料</w:t>
      </w:r>
      <w:r>
        <w:rPr>
          <w:rFonts w:ascii="宋体" w:hAnsi="宋体" w:hint="eastAsia"/>
          <w:szCs w:val="21"/>
        </w:rPr>
        <w:t>并校验数量；</w:t>
      </w:r>
    </w:p>
    <w:p w:rsidR="001C07AE" w:rsidRDefault="00BC4615">
      <w:pPr>
        <w:spacing w:line="400" w:lineRule="exact"/>
        <w:ind w:firstLineChars="200" w:firstLine="420"/>
        <w:rPr>
          <w:rFonts w:ascii="宋体" w:hAnsi="宋体"/>
          <w:szCs w:val="21"/>
        </w:rPr>
      </w:pPr>
      <w:r>
        <w:rPr>
          <w:rFonts w:ascii="宋体" w:hAnsi="宋体" w:hint="eastAsia"/>
          <w:szCs w:val="21"/>
        </w:rPr>
        <w:t>（5）投标人法定代表人(或其委托代理人)、招标人代表等有关人员在开标记录和评标核查证件原件资料回执上签字确认；</w:t>
      </w:r>
    </w:p>
    <w:p w:rsidR="001C07AE" w:rsidRDefault="00BC4615">
      <w:pPr>
        <w:spacing w:line="400" w:lineRule="exact"/>
        <w:ind w:firstLineChars="250" w:firstLine="525"/>
        <w:rPr>
          <w:rFonts w:ascii="宋体" w:hAnsi="宋体"/>
          <w:szCs w:val="21"/>
        </w:rPr>
      </w:pPr>
      <w:r>
        <w:rPr>
          <w:rFonts w:ascii="宋体" w:hAnsi="宋体" w:hint="eastAsia"/>
          <w:szCs w:val="21"/>
        </w:rPr>
        <w:t>(6) 听取投标人对开标过程的意见和建议，并由招标代理纪录并</w:t>
      </w:r>
      <w:proofErr w:type="gramStart"/>
      <w:r>
        <w:rPr>
          <w:rFonts w:ascii="宋体" w:hAnsi="宋体" w:hint="eastAsia"/>
          <w:szCs w:val="21"/>
        </w:rPr>
        <w:t>作出</w:t>
      </w:r>
      <w:proofErr w:type="gramEnd"/>
      <w:r>
        <w:rPr>
          <w:rFonts w:ascii="宋体" w:hAnsi="宋体" w:hint="eastAsia"/>
          <w:szCs w:val="21"/>
        </w:rPr>
        <w:t>合理解释。</w:t>
      </w:r>
    </w:p>
    <w:p w:rsidR="001C07AE" w:rsidRDefault="00BC4615">
      <w:pPr>
        <w:spacing w:line="400" w:lineRule="exact"/>
        <w:ind w:firstLineChars="250" w:firstLine="525"/>
        <w:rPr>
          <w:rFonts w:ascii="宋体" w:hAnsi="宋体"/>
          <w:szCs w:val="21"/>
        </w:rPr>
      </w:pPr>
      <w:r>
        <w:rPr>
          <w:rFonts w:ascii="宋体" w:hAnsi="宋体" w:hint="eastAsia"/>
          <w:szCs w:val="21"/>
        </w:rPr>
        <w:t>(7）开标结束。</w:t>
      </w:r>
      <w:bookmarkStart w:id="7" w:name="_Toc184635076"/>
    </w:p>
    <w:p w:rsidR="001C07AE" w:rsidRDefault="00BC4615">
      <w:pPr>
        <w:spacing w:line="400" w:lineRule="exact"/>
        <w:ind w:firstLineChars="200" w:firstLine="420"/>
        <w:rPr>
          <w:rFonts w:ascii="宋体" w:hAnsi="宋体"/>
          <w:szCs w:val="21"/>
        </w:rPr>
      </w:pPr>
      <w:r>
        <w:rPr>
          <w:rFonts w:ascii="宋体" w:hAnsi="宋体" w:hint="eastAsia"/>
          <w:szCs w:val="21"/>
        </w:rPr>
        <w:t>（8）将各入围投标人投标文件及原件资料密封，在招标人和交易中心工作人员的见证下送至评标室。</w:t>
      </w:r>
    </w:p>
    <w:p w:rsidR="001C07AE" w:rsidRDefault="00BC4615">
      <w:pPr>
        <w:spacing w:line="400" w:lineRule="exact"/>
        <w:jc w:val="center"/>
        <w:rPr>
          <w:b/>
          <w:bCs/>
          <w:sz w:val="28"/>
          <w:szCs w:val="28"/>
        </w:rPr>
      </w:pPr>
      <w:r>
        <w:rPr>
          <w:rFonts w:hint="eastAsia"/>
          <w:b/>
          <w:bCs/>
          <w:sz w:val="28"/>
          <w:szCs w:val="28"/>
        </w:rPr>
        <w:t>6</w:t>
      </w:r>
      <w:r>
        <w:rPr>
          <w:rFonts w:hint="eastAsia"/>
          <w:b/>
          <w:bCs/>
          <w:sz w:val="28"/>
          <w:szCs w:val="28"/>
        </w:rPr>
        <w:t>．评标</w:t>
      </w:r>
      <w:bookmarkEnd w:id="7"/>
    </w:p>
    <w:p w:rsidR="001C07AE" w:rsidRDefault="001C07AE">
      <w:pPr>
        <w:spacing w:line="400" w:lineRule="exact"/>
        <w:rPr>
          <w:b/>
          <w:bCs/>
          <w:sz w:val="24"/>
        </w:rPr>
      </w:pPr>
    </w:p>
    <w:p w:rsidR="001C07AE" w:rsidRDefault="00BC4615">
      <w:pPr>
        <w:spacing w:line="400" w:lineRule="exact"/>
        <w:rPr>
          <w:b/>
          <w:bCs/>
          <w:sz w:val="24"/>
        </w:rPr>
      </w:pPr>
      <w:r>
        <w:rPr>
          <w:rFonts w:hint="eastAsia"/>
          <w:b/>
          <w:bCs/>
          <w:sz w:val="24"/>
        </w:rPr>
        <w:t xml:space="preserve">6.1 </w:t>
      </w:r>
      <w:r>
        <w:rPr>
          <w:rFonts w:hint="eastAsia"/>
          <w:b/>
          <w:bCs/>
          <w:sz w:val="24"/>
        </w:rPr>
        <w:t>评标委员会</w:t>
      </w:r>
    </w:p>
    <w:p w:rsidR="001C07AE" w:rsidRDefault="00BC4615">
      <w:pPr>
        <w:spacing w:line="400" w:lineRule="exact"/>
        <w:ind w:firstLineChars="200" w:firstLine="420"/>
        <w:rPr>
          <w:rFonts w:ascii="宋体" w:hAnsi="宋体"/>
          <w:szCs w:val="21"/>
        </w:rPr>
      </w:pPr>
      <w:r>
        <w:rPr>
          <w:rFonts w:ascii="宋体" w:hAnsi="宋体" w:hint="eastAsia"/>
          <w:szCs w:val="21"/>
        </w:rPr>
        <w:t>6.1.1 评标由招标人依法组建的评标委员会负责。评标委员会由7名技术、经济等方面专家组成，在广东省综合评标评审专家库中随机抽取。</w:t>
      </w:r>
    </w:p>
    <w:p w:rsidR="001C07AE" w:rsidRDefault="00BC4615">
      <w:pPr>
        <w:spacing w:line="400" w:lineRule="exact"/>
        <w:ind w:firstLineChars="200" w:firstLine="420"/>
        <w:rPr>
          <w:rFonts w:ascii="宋体" w:hAnsi="宋体"/>
          <w:szCs w:val="21"/>
        </w:rPr>
      </w:pPr>
      <w:r>
        <w:rPr>
          <w:rFonts w:ascii="宋体" w:hAnsi="宋体" w:hint="eastAsia"/>
          <w:szCs w:val="21"/>
        </w:rPr>
        <w:t>6.1.2 评标委员会成员有下列情形之一的，应当回避：</w:t>
      </w:r>
    </w:p>
    <w:p w:rsidR="001C07AE" w:rsidRDefault="00BC4615">
      <w:pPr>
        <w:spacing w:line="400" w:lineRule="exact"/>
        <w:ind w:firstLineChars="200" w:firstLine="420"/>
        <w:rPr>
          <w:rFonts w:ascii="宋体" w:hAnsi="宋体"/>
          <w:szCs w:val="21"/>
        </w:rPr>
      </w:pPr>
      <w:r>
        <w:rPr>
          <w:rFonts w:ascii="宋体" w:hAnsi="宋体" w:hint="eastAsia"/>
          <w:szCs w:val="21"/>
        </w:rPr>
        <w:t>（1）招标人或投标人的主要负责人的近亲属；</w:t>
      </w:r>
    </w:p>
    <w:p w:rsidR="001C07AE" w:rsidRDefault="00BC4615">
      <w:pPr>
        <w:spacing w:line="400" w:lineRule="exact"/>
        <w:ind w:firstLineChars="200" w:firstLine="420"/>
        <w:rPr>
          <w:rFonts w:ascii="宋体" w:hAnsi="宋体"/>
          <w:szCs w:val="21"/>
        </w:rPr>
      </w:pPr>
      <w:r>
        <w:rPr>
          <w:rFonts w:ascii="宋体" w:hAnsi="宋体" w:hint="eastAsia"/>
          <w:szCs w:val="21"/>
        </w:rPr>
        <w:t>（2）项目主管部门或者行政监督部门的人员：</w:t>
      </w:r>
    </w:p>
    <w:p w:rsidR="001C07AE" w:rsidRDefault="00BC4615">
      <w:pPr>
        <w:spacing w:line="400" w:lineRule="exact"/>
        <w:ind w:firstLineChars="200" w:firstLine="420"/>
        <w:rPr>
          <w:rFonts w:ascii="宋体" w:hAnsi="宋体"/>
          <w:szCs w:val="21"/>
        </w:rPr>
      </w:pPr>
      <w:r>
        <w:rPr>
          <w:rFonts w:ascii="宋体" w:hAnsi="宋体" w:hint="eastAsia"/>
          <w:szCs w:val="21"/>
        </w:rPr>
        <w:t>（3）与投标人有经济利益关系，可能影响对投标公正评审的；</w:t>
      </w:r>
    </w:p>
    <w:p w:rsidR="001C07AE" w:rsidRDefault="00BC4615">
      <w:pPr>
        <w:spacing w:line="400" w:lineRule="exact"/>
        <w:ind w:firstLineChars="200" w:firstLine="420"/>
        <w:rPr>
          <w:rFonts w:ascii="宋体" w:hAnsi="宋体"/>
          <w:szCs w:val="21"/>
        </w:rPr>
      </w:pPr>
      <w:r>
        <w:rPr>
          <w:rFonts w:ascii="宋体" w:hAnsi="宋体" w:hint="eastAsia"/>
          <w:szCs w:val="21"/>
        </w:rPr>
        <w:t>（4）曾因在招标、评标以及其他与招标投标有关活动中从事违法行为而受过行政处罚或</w:t>
      </w:r>
      <w:r>
        <w:rPr>
          <w:rFonts w:ascii="宋体" w:hAnsi="宋体" w:hint="eastAsia"/>
          <w:szCs w:val="21"/>
        </w:rPr>
        <w:lastRenderedPageBreak/>
        <w:t>刑事处罚的。</w:t>
      </w:r>
    </w:p>
    <w:p w:rsidR="001C07AE" w:rsidRDefault="00BC4615">
      <w:pPr>
        <w:spacing w:line="400" w:lineRule="exact"/>
        <w:ind w:firstLineChars="200" w:firstLine="420"/>
        <w:rPr>
          <w:rFonts w:ascii="宋体" w:hAnsi="宋体"/>
          <w:szCs w:val="21"/>
        </w:rPr>
      </w:pPr>
      <w:r>
        <w:rPr>
          <w:rFonts w:ascii="宋体" w:hAnsi="宋体" w:hint="eastAsia"/>
          <w:szCs w:val="21"/>
        </w:rPr>
        <w:t>6.1.3评标委员会按照招标文件规定的评标办法评审出各投标人排列顺序。并签署评标报告、确定第一中标候选人、第二中标候选人。</w:t>
      </w:r>
    </w:p>
    <w:p w:rsidR="001C07AE" w:rsidRDefault="00BC4615">
      <w:pPr>
        <w:spacing w:line="400" w:lineRule="exact"/>
        <w:ind w:firstLineChars="200" w:firstLine="420"/>
        <w:rPr>
          <w:rFonts w:ascii="宋体" w:hAnsi="宋体"/>
          <w:szCs w:val="21"/>
        </w:rPr>
      </w:pPr>
      <w:r>
        <w:rPr>
          <w:rFonts w:ascii="宋体" w:hAnsi="宋体" w:hint="eastAsia"/>
          <w:szCs w:val="21"/>
        </w:rPr>
        <w:t>6.1.4开标后，直至授予中标人合同为止，凡属于对投标文件的审查、澄清、评价和比较的有关资料以及中标候选人的推荐情况，与评标有关的其他任何情况均严格保密。</w:t>
      </w:r>
    </w:p>
    <w:p w:rsidR="001C07AE" w:rsidRDefault="00BC4615">
      <w:pPr>
        <w:spacing w:line="400" w:lineRule="exact"/>
        <w:rPr>
          <w:b/>
          <w:bCs/>
          <w:sz w:val="24"/>
        </w:rPr>
      </w:pPr>
      <w:r>
        <w:rPr>
          <w:rFonts w:hint="eastAsia"/>
          <w:b/>
          <w:bCs/>
          <w:sz w:val="24"/>
        </w:rPr>
        <w:t xml:space="preserve">6.2 </w:t>
      </w:r>
      <w:r>
        <w:rPr>
          <w:rFonts w:hint="eastAsia"/>
          <w:b/>
          <w:bCs/>
          <w:sz w:val="24"/>
        </w:rPr>
        <w:t>评标原则</w:t>
      </w:r>
    </w:p>
    <w:p w:rsidR="001C07AE" w:rsidRDefault="00BC4615">
      <w:pPr>
        <w:tabs>
          <w:tab w:val="right" w:pos="8504"/>
        </w:tabs>
        <w:spacing w:line="400" w:lineRule="exact"/>
        <w:ind w:firstLineChars="200" w:firstLine="420"/>
        <w:rPr>
          <w:rFonts w:ascii="宋体" w:hAnsi="宋体"/>
          <w:szCs w:val="21"/>
        </w:rPr>
      </w:pPr>
      <w:r>
        <w:rPr>
          <w:rFonts w:ascii="宋体" w:hAnsi="宋体" w:hint="eastAsia"/>
          <w:szCs w:val="21"/>
        </w:rPr>
        <w:t>评标活动遵循公平、公正、科学和择优的原则。</w:t>
      </w:r>
      <w:r>
        <w:rPr>
          <w:rFonts w:ascii="宋体" w:hAnsi="宋体"/>
          <w:szCs w:val="21"/>
        </w:rPr>
        <w:tab/>
      </w:r>
    </w:p>
    <w:p w:rsidR="001C07AE" w:rsidRDefault="00BC4615">
      <w:pPr>
        <w:spacing w:line="400" w:lineRule="exact"/>
        <w:rPr>
          <w:b/>
          <w:bCs/>
          <w:sz w:val="24"/>
        </w:rPr>
      </w:pPr>
      <w:r>
        <w:rPr>
          <w:b/>
          <w:bCs/>
          <w:sz w:val="24"/>
        </w:rPr>
        <w:t>6</w:t>
      </w:r>
      <w:r>
        <w:rPr>
          <w:rFonts w:hint="eastAsia"/>
          <w:b/>
          <w:bCs/>
          <w:sz w:val="24"/>
        </w:rPr>
        <w:t>.3</w:t>
      </w:r>
      <w:r>
        <w:rPr>
          <w:rFonts w:hint="eastAsia"/>
          <w:b/>
          <w:bCs/>
          <w:sz w:val="24"/>
        </w:rPr>
        <w:t>评标争议解决</w:t>
      </w:r>
    </w:p>
    <w:p w:rsidR="001C07AE" w:rsidRDefault="00BC4615">
      <w:pPr>
        <w:tabs>
          <w:tab w:val="right" w:pos="8504"/>
        </w:tabs>
        <w:spacing w:line="400" w:lineRule="exact"/>
        <w:ind w:firstLineChars="200" w:firstLine="420"/>
        <w:rPr>
          <w:rFonts w:ascii="宋体" w:hAnsi="宋体"/>
          <w:szCs w:val="21"/>
        </w:rPr>
      </w:pPr>
      <w:r>
        <w:rPr>
          <w:rFonts w:ascii="宋体" w:hAnsi="宋体" w:hint="eastAsia"/>
          <w:szCs w:val="21"/>
        </w:rPr>
        <w:t>评标过程如出现无效标书的争议时，由各评委以少数服从多数的原则书面确认为是否无效投标。</w:t>
      </w:r>
    </w:p>
    <w:p w:rsidR="001C07AE" w:rsidRDefault="00BC4615">
      <w:pPr>
        <w:spacing w:line="400" w:lineRule="exact"/>
        <w:rPr>
          <w:b/>
          <w:bCs/>
          <w:sz w:val="24"/>
        </w:rPr>
      </w:pPr>
      <w:r>
        <w:rPr>
          <w:rFonts w:hint="eastAsia"/>
          <w:b/>
          <w:bCs/>
          <w:sz w:val="24"/>
        </w:rPr>
        <w:t xml:space="preserve">6.4 </w:t>
      </w:r>
      <w:r>
        <w:rPr>
          <w:rFonts w:hint="eastAsia"/>
          <w:b/>
          <w:bCs/>
          <w:sz w:val="24"/>
        </w:rPr>
        <w:t>评标</w:t>
      </w:r>
    </w:p>
    <w:p w:rsidR="001C07AE" w:rsidRDefault="00BC4615">
      <w:pPr>
        <w:spacing w:line="400" w:lineRule="exact"/>
        <w:ind w:firstLineChars="200" w:firstLine="420"/>
        <w:rPr>
          <w:rFonts w:ascii="宋体" w:hAnsi="宋体"/>
          <w:szCs w:val="21"/>
        </w:rPr>
      </w:pPr>
      <w:r>
        <w:rPr>
          <w:rFonts w:ascii="宋体" w:hAnsi="宋体" w:hint="eastAsia"/>
          <w:szCs w:val="21"/>
        </w:rPr>
        <w:t>评标委员会按照第三章“评标办法”规定的方法、评审因素、标准和程序对投标文件进行评审。第三章“评标办法”没有规定的方法、评审因素和标准，不作为评标依据。</w:t>
      </w:r>
      <w:bookmarkStart w:id="8" w:name="_Toc184635077"/>
    </w:p>
    <w:p w:rsidR="001C07AE" w:rsidRDefault="001C07AE">
      <w:pPr>
        <w:spacing w:line="400" w:lineRule="exact"/>
        <w:jc w:val="center"/>
        <w:rPr>
          <w:b/>
          <w:bCs/>
          <w:sz w:val="28"/>
          <w:szCs w:val="28"/>
        </w:rPr>
      </w:pPr>
    </w:p>
    <w:p w:rsidR="001C07AE" w:rsidRDefault="00BC4615">
      <w:pPr>
        <w:spacing w:line="400" w:lineRule="exact"/>
        <w:jc w:val="center"/>
        <w:rPr>
          <w:b/>
          <w:bCs/>
          <w:sz w:val="28"/>
          <w:szCs w:val="28"/>
        </w:rPr>
      </w:pPr>
      <w:r>
        <w:rPr>
          <w:rFonts w:hint="eastAsia"/>
          <w:b/>
          <w:bCs/>
          <w:sz w:val="28"/>
          <w:szCs w:val="28"/>
        </w:rPr>
        <w:t>7</w:t>
      </w:r>
      <w:r>
        <w:rPr>
          <w:rFonts w:hint="eastAsia"/>
          <w:b/>
          <w:bCs/>
          <w:sz w:val="28"/>
          <w:szCs w:val="28"/>
        </w:rPr>
        <w:t>．合同授予</w:t>
      </w:r>
      <w:bookmarkEnd w:id="8"/>
    </w:p>
    <w:p w:rsidR="001C07AE" w:rsidRDefault="001C07AE">
      <w:pPr>
        <w:spacing w:line="400" w:lineRule="exact"/>
        <w:rPr>
          <w:b/>
          <w:bCs/>
          <w:sz w:val="24"/>
        </w:rPr>
      </w:pPr>
    </w:p>
    <w:p w:rsidR="001C07AE" w:rsidRDefault="00BC4615">
      <w:pPr>
        <w:spacing w:line="400" w:lineRule="exact"/>
        <w:rPr>
          <w:b/>
          <w:bCs/>
          <w:sz w:val="24"/>
        </w:rPr>
      </w:pPr>
      <w:r>
        <w:rPr>
          <w:rFonts w:hint="eastAsia"/>
          <w:b/>
          <w:bCs/>
          <w:sz w:val="24"/>
        </w:rPr>
        <w:t xml:space="preserve">7.1 </w:t>
      </w:r>
      <w:r>
        <w:rPr>
          <w:rFonts w:hint="eastAsia"/>
          <w:b/>
          <w:bCs/>
          <w:sz w:val="24"/>
        </w:rPr>
        <w:t>中标通知</w:t>
      </w:r>
    </w:p>
    <w:p w:rsidR="001C07AE" w:rsidRDefault="00BC4615">
      <w:pPr>
        <w:spacing w:line="400" w:lineRule="exact"/>
        <w:ind w:firstLineChars="200" w:firstLine="420"/>
        <w:rPr>
          <w:rFonts w:ascii="宋体" w:hAnsi="宋体"/>
          <w:szCs w:val="21"/>
        </w:rPr>
      </w:pPr>
      <w:r>
        <w:rPr>
          <w:rFonts w:ascii="宋体" w:hAnsi="宋体"/>
          <w:szCs w:val="21"/>
        </w:rPr>
        <w:t>7.</w:t>
      </w:r>
      <w:r>
        <w:rPr>
          <w:rFonts w:ascii="宋体" w:hAnsi="宋体" w:hint="eastAsia"/>
          <w:szCs w:val="21"/>
        </w:rPr>
        <w:t>1.1招标人将评标结果(包括第一中标候选人、第二中标候选人有关信息)进行公示后，确定第一中标候选人为中标人并发出经公共资源交易中心见证的中标通知书。</w:t>
      </w:r>
    </w:p>
    <w:p w:rsidR="001C07AE" w:rsidRDefault="00BC4615">
      <w:pPr>
        <w:spacing w:line="400" w:lineRule="exact"/>
        <w:ind w:firstLineChars="200" w:firstLine="420"/>
        <w:rPr>
          <w:rFonts w:ascii="宋体" w:hAnsi="宋体"/>
          <w:szCs w:val="21"/>
        </w:rPr>
      </w:pPr>
      <w:r>
        <w:rPr>
          <w:rFonts w:ascii="宋体" w:hAnsi="宋体"/>
          <w:szCs w:val="21"/>
        </w:rPr>
        <w:t>7.</w:t>
      </w:r>
      <w:r>
        <w:rPr>
          <w:rFonts w:ascii="宋体" w:hAnsi="宋体" w:hint="eastAsia"/>
          <w:szCs w:val="21"/>
        </w:rPr>
        <w:t>1.2第一中标候选人放弃中标、因不可抗力提出不能履行合同、不按照招标文件的要求提交履约保证金，或者被查实在本次投标中有违法违规行为等情形，不符合中标条件的，招标人依次确定第二中标候选人为中标人并发出经公共资源交易中心见证的中标通知书。</w:t>
      </w:r>
    </w:p>
    <w:p w:rsidR="001C07AE" w:rsidRDefault="00BC4615">
      <w:pPr>
        <w:spacing w:line="400" w:lineRule="exact"/>
        <w:ind w:firstLineChars="200" w:firstLine="420"/>
        <w:rPr>
          <w:rFonts w:ascii="宋体" w:hAnsi="宋体"/>
          <w:szCs w:val="21"/>
        </w:rPr>
      </w:pPr>
      <w:r>
        <w:rPr>
          <w:rFonts w:ascii="宋体" w:hAnsi="宋体"/>
          <w:szCs w:val="21"/>
        </w:rPr>
        <w:t>7.</w:t>
      </w:r>
      <w:r>
        <w:rPr>
          <w:rFonts w:ascii="宋体" w:hAnsi="宋体" w:hint="eastAsia"/>
          <w:szCs w:val="21"/>
        </w:rPr>
        <w:t>1.3第一中标候选人及第二中标候选人都放弃中标、因不可抗力提出不能履行合同、不按照招标文件的要求提交履约保证金，或者被查实在本次投标中有违法违规行为等情形，不符合中标条件的，本次招标失败。招标人应向建设行政主管部门报告其招标失败的原由。</w:t>
      </w:r>
    </w:p>
    <w:p w:rsidR="001C07AE" w:rsidRDefault="00BC4615">
      <w:pPr>
        <w:spacing w:line="400" w:lineRule="exact"/>
        <w:ind w:firstLineChars="200" w:firstLine="420"/>
        <w:rPr>
          <w:rFonts w:ascii="宋体" w:hAnsi="宋体"/>
          <w:szCs w:val="21"/>
        </w:rPr>
      </w:pPr>
      <w:r>
        <w:rPr>
          <w:rFonts w:ascii="宋体" w:hAnsi="宋体" w:hint="eastAsia"/>
          <w:szCs w:val="21"/>
        </w:rPr>
        <w:t>7.1.4在本章第3.3 款规定的投标有效期内，招标人以书面形式向中标人发出中标通知书，同时将中标结果通知未中标的投标人。</w:t>
      </w:r>
    </w:p>
    <w:p w:rsidR="001C07AE" w:rsidRDefault="00BC4615">
      <w:pPr>
        <w:spacing w:line="400" w:lineRule="exact"/>
        <w:rPr>
          <w:b/>
          <w:bCs/>
          <w:sz w:val="24"/>
        </w:rPr>
      </w:pPr>
      <w:r>
        <w:rPr>
          <w:rFonts w:hint="eastAsia"/>
          <w:b/>
          <w:bCs/>
          <w:sz w:val="24"/>
        </w:rPr>
        <w:t xml:space="preserve">7.2 </w:t>
      </w:r>
      <w:r>
        <w:rPr>
          <w:rFonts w:hint="eastAsia"/>
          <w:b/>
          <w:bCs/>
          <w:sz w:val="24"/>
        </w:rPr>
        <w:t>履约担保</w:t>
      </w:r>
    </w:p>
    <w:p w:rsidR="001C07AE" w:rsidRDefault="00BC4615">
      <w:pPr>
        <w:spacing w:line="400" w:lineRule="exact"/>
        <w:ind w:firstLineChars="200" w:firstLine="420"/>
        <w:rPr>
          <w:rFonts w:ascii="宋体" w:hAnsi="宋体" w:cs="宋体"/>
          <w:szCs w:val="21"/>
        </w:rPr>
      </w:pPr>
      <w:r>
        <w:rPr>
          <w:rFonts w:ascii="宋体" w:hAnsi="宋体" w:cs="宋体"/>
          <w:szCs w:val="21"/>
        </w:rPr>
        <w:t>7.2.1 在签订工程承包合同同时，中标人应当向招标人提交由银行或建设项目所在地信用担保机构或建设项目所在地保险公司出具的履约保函或履约担保函或履约保证保险合同（或保险单）；招标人应当同时向中标人提供由银行或建设项目所在地的信用担保机构或建设项目所在地的保险公司出具的与履约担保金额等额的履约保函或履约担保函或履约保证保险合同（或保险单）。履约担保于工程竣工验收合格之日起14天内退还。</w:t>
      </w:r>
    </w:p>
    <w:p w:rsidR="001C07AE" w:rsidRDefault="00BC4615">
      <w:pPr>
        <w:spacing w:line="400" w:lineRule="exact"/>
        <w:ind w:firstLineChars="200" w:firstLine="420"/>
        <w:rPr>
          <w:rFonts w:ascii="宋体" w:hAnsi="宋体"/>
          <w:szCs w:val="21"/>
        </w:rPr>
      </w:pPr>
      <w:r>
        <w:rPr>
          <w:rFonts w:ascii="宋体" w:hAnsi="宋体" w:hint="eastAsia"/>
          <w:szCs w:val="21"/>
        </w:rPr>
        <w:t>7.2.2 中标人不能按本章第7.2.1项要求提交履约担保的，视为放弃中标，其投标保证金</w:t>
      </w:r>
      <w:r>
        <w:rPr>
          <w:rFonts w:ascii="宋体" w:hAnsi="宋体" w:hint="eastAsia"/>
          <w:szCs w:val="21"/>
        </w:rPr>
        <w:lastRenderedPageBreak/>
        <w:t>不予退还，给招标人造成的损失超过投标保证金数额的，中标人还应当对超过部分予以赔偿。</w:t>
      </w:r>
    </w:p>
    <w:p w:rsidR="001C07AE" w:rsidRDefault="00BC4615">
      <w:pPr>
        <w:spacing w:line="400" w:lineRule="exact"/>
        <w:rPr>
          <w:b/>
          <w:bCs/>
          <w:sz w:val="24"/>
        </w:rPr>
      </w:pPr>
      <w:r>
        <w:rPr>
          <w:rFonts w:hint="eastAsia"/>
          <w:b/>
          <w:bCs/>
          <w:sz w:val="24"/>
        </w:rPr>
        <w:t xml:space="preserve">7.3 </w:t>
      </w:r>
      <w:r>
        <w:rPr>
          <w:rFonts w:hint="eastAsia"/>
          <w:b/>
          <w:bCs/>
          <w:sz w:val="24"/>
        </w:rPr>
        <w:t>签订合同</w:t>
      </w:r>
    </w:p>
    <w:p w:rsidR="001C07AE" w:rsidRDefault="00BC4615">
      <w:pPr>
        <w:spacing w:line="400" w:lineRule="exact"/>
        <w:ind w:firstLineChars="200" w:firstLine="420"/>
        <w:rPr>
          <w:rFonts w:ascii="宋体" w:hAnsi="宋体"/>
          <w:szCs w:val="21"/>
        </w:rPr>
      </w:pPr>
      <w:r>
        <w:rPr>
          <w:rFonts w:ascii="宋体" w:hAnsi="宋体"/>
          <w:szCs w:val="21"/>
        </w:rPr>
        <w:t>7.</w:t>
      </w:r>
      <w:r>
        <w:rPr>
          <w:rFonts w:ascii="宋体" w:hAnsi="宋体" w:hint="eastAsia"/>
          <w:szCs w:val="21"/>
        </w:rPr>
        <w:t>3.1合同的签署</w:t>
      </w:r>
    </w:p>
    <w:p w:rsidR="001C07AE" w:rsidRDefault="00BC4615">
      <w:pPr>
        <w:spacing w:line="400" w:lineRule="exact"/>
        <w:ind w:firstLineChars="200" w:firstLine="420"/>
        <w:rPr>
          <w:rFonts w:ascii="宋体" w:hAnsi="宋体"/>
          <w:szCs w:val="21"/>
        </w:rPr>
      </w:pPr>
      <w:r>
        <w:rPr>
          <w:rFonts w:ascii="宋体" w:hAnsi="宋体" w:hint="eastAsia"/>
          <w:szCs w:val="21"/>
        </w:rPr>
        <w:t>中标人在接到中标通知书之日起</w:t>
      </w:r>
      <w:r>
        <w:rPr>
          <w:rFonts w:ascii="宋体" w:hAnsi="宋体"/>
          <w:szCs w:val="21"/>
        </w:rPr>
        <w:t>30</w:t>
      </w:r>
      <w:r>
        <w:rPr>
          <w:rFonts w:ascii="宋体" w:hAnsi="宋体" w:hint="eastAsia"/>
          <w:szCs w:val="21"/>
        </w:rPr>
        <w:t>天内按招标文件的要约和投标文件的承诺，由投标人与招标人签署合同。</w:t>
      </w:r>
    </w:p>
    <w:p w:rsidR="001C07AE" w:rsidRDefault="00BC4615">
      <w:pPr>
        <w:spacing w:line="400" w:lineRule="exact"/>
        <w:ind w:firstLineChars="200" w:firstLine="420"/>
        <w:rPr>
          <w:rFonts w:ascii="宋体" w:hAnsi="宋体"/>
          <w:szCs w:val="21"/>
        </w:rPr>
      </w:pPr>
      <w:r>
        <w:rPr>
          <w:rFonts w:ascii="宋体" w:hAnsi="宋体" w:hint="eastAsia"/>
          <w:szCs w:val="21"/>
        </w:rPr>
        <w:t>除投标人须知前附表规定评标委员会直接确定中标人外，</w:t>
      </w:r>
      <w:r>
        <w:rPr>
          <w:rFonts w:ascii="宋体" w:hAnsi="宋体" w:hint="eastAsia"/>
          <w:color w:val="000000"/>
        </w:rPr>
        <w:t>招标人依据评标委员会推荐中标候选人次序及公示结果确定中标人</w:t>
      </w:r>
      <w:r>
        <w:rPr>
          <w:rFonts w:ascii="宋体" w:hAnsi="宋体" w:hint="eastAsia"/>
          <w:szCs w:val="21"/>
        </w:rPr>
        <w:t>，评标委员会推荐中标候选人的人数见投标人须知前附表。</w:t>
      </w:r>
    </w:p>
    <w:p w:rsidR="001C07AE" w:rsidRDefault="00BC4615">
      <w:pPr>
        <w:spacing w:line="400" w:lineRule="exact"/>
        <w:ind w:firstLineChars="200" w:firstLine="420"/>
        <w:rPr>
          <w:rFonts w:ascii="宋体" w:hAnsi="宋体"/>
          <w:szCs w:val="21"/>
        </w:rPr>
      </w:pPr>
      <w:r>
        <w:rPr>
          <w:rFonts w:ascii="宋体" w:hAnsi="宋体" w:hint="eastAsia"/>
          <w:szCs w:val="21"/>
        </w:rPr>
        <w:t>7.3.2中标人无正当理由拒签合同的，招标人取消其中标资格，其投标保证金不予退还；给招标人造成的损失超过投标保证金数额的，中标人还应当对超过部分予以赔偿。</w:t>
      </w:r>
    </w:p>
    <w:p w:rsidR="001C07AE" w:rsidRDefault="00BC4615">
      <w:pPr>
        <w:spacing w:line="400" w:lineRule="exact"/>
        <w:ind w:firstLineChars="200" w:firstLine="420"/>
        <w:rPr>
          <w:rFonts w:ascii="宋体" w:hAnsi="宋体"/>
          <w:szCs w:val="21"/>
        </w:rPr>
      </w:pPr>
      <w:r>
        <w:rPr>
          <w:rFonts w:ascii="宋体" w:hAnsi="宋体" w:hint="eastAsia"/>
          <w:szCs w:val="21"/>
        </w:rPr>
        <w:t>7.3.4 发出中标通知书后，招标人无正当理由拒签合同的，招标人</w:t>
      </w:r>
      <w:r>
        <w:rPr>
          <w:rFonts w:ascii="宋体" w:hAnsi="宋体"/>
          <w:szCs w:val="21"/>
        </w:rPr>
        <w:t>应当双倍返还</w:t>
      </w:r>
      <w:r>
        <w:rPr>
          <w:rFonts w:ascii="宋体" w:hAnsi="宋体" w:hint="eastAsia"/>
          <w:szCs w:val="21"/>
        </w:rPr>
        <w:t>中</w:t>
      </w:r>
      <w:r>
        <w:rPr>
          <w:rFonts w:ascii="宋体" w:hAnsi="宋体"/>
          <w:szCs w:val="21"/>
        </w:rPr>
        <w:t>标人的投标保证金</w:t>
      </w:r>
      <w:r>
        <w:rPr>
          <w:rFonts w:ascii="宋体" w:hAnsi="宋体" w:hint="eastAsia"/>
          <w:szCs w:val="21"/>
        </w:rPr>
        <w:t>，造成损失的，</w:t>
      </w:r>
      <w:bookmarkStart w:id="9" w:name="_Toc184635078"/>
      <w:r>
        <w:rPr>
          <w:rFonts w:ascii="宋体" w:hAnsi="宋体"/>
          <w:szCs w:val="21"/>
        </w:rPr>
        <w:t>应当承担赔偿责任</w:t>
      </w:r>
      <w:r>
        <w:rPr>
          <w:rFonts w:ascii="宋体" w:hAnsi="宋体" w:hint="eastAsia"/>
          <w:szCs w:val="21"/>
        </w:rPr>
        <w:t>。</w:t>
      </w:r>
    </w:p>
    <w:p w:rsidR="001C07AE" w:rsidRDefault="00BC4615">
      <w:pPr>
        <w:spacing w:line="400" w:lineRule="exact"/>
        <w:ind w:firstLineChars="200" w:firstLine="420"/>
        <w:rPr>
          <w:rFonts w:ascii="宋体" w:hAnsi="宋体"/>
          <w:szCs w:val="21"/>
        </w:rPr>
      </w:pPr>
      <w:r>
        <w:rPr>
          <w:rFonts w:ascii="宋体" w:hAnsi="宋体" w:hint="eastAsia"/>
          <w:szCs w:val="21"/>
        </w:rPr>
        <w:t>7.3.5付款方式：</w:t>
      </w:r>
    </w:p>
    <w:p w:rsidR="001C07AE" w:rsidRDefault="00BC4615">
      <w:pPr>
        <w:spacing w:line="400" w:lineRule="exact"/>
        <w:ind w:firstLineChars="200" w:firstLine="420"/>
        <w:rPr>
          <w:rFonts w:ascii="宋体" w:hAnsi="宋体"/>
          <w:szCs w:val="21"/>
        </w:rPr>
      </w:pPr>
      <w:r>
        <w:rPr>
          <w:rFonts w:ascii="宋体" w:hAnsi="宋体" w:hint="eastAsia"/>
          <w:szCs w:val="21"/>
        </w:rPr>
        <w:t>招标人应在合同签订之日起十个工作日内按合同价</w:t>
      </w:r>
      <w:r>
        <w:rPr>
          <w:rFonts w:ascii="楷体_GB2312" w:eastAsia="楷体_GB2312" w:hAnsi="宋体" w:hint="eastAsia"/>
          <w:szCs w:val="21"/>
          <w:u w:val="single"/>
        </w:rPr>
        <w:t>30%（不含安全防护文明施工措施费）</w:t>
      </w:r>
      <w:r>
        <w:rPr>
          <w:rFonts w:ascii="宋体" w:hAnsi="宋体" w:hint="eastAsia"/>
          <w:szCs w:val="21"/>
        </w:rPr>
        <w:t>支付给承包人</w:t>
      </w:r>
      <w:proofErr w:type="gramStart"/>
      <w:r>
        <w:rPr>
          <w:rFonts w:ascii="宋体" w:hAnsi="宋体" w:hint="eastAsia"/>
          <w:szCs w:val="21"/>
        </w:rPr>
        <w:t>作工</w:t>
      </w:r>
      <w:proofErr w:type="gramEnd"/>
      <w:r>
        <w:rPr>
          <w:rFonts w:ascii="宋体" w:hAnsi="宋体" w:hint="eastAsia"/>
          <w:szCs w:val="21"/>
        </w:rPr>
        <w:t>程备料款。</w:t>
      </w:r>
    </w:p>
    <w:p w:rsidR="001C07AE" w:rsidRDefault="00BC4615">
      <w:pPr>
        <w:spacing w:line="400" w:lineRule="exact"/>
        <w:ind w:firstLineChars="200" w:firstLine="420"/>
        <w:rPr>
          <w:rFonts w:ascii="宋体" w:hAnsi="宋体"/>
          <w:szCs w:val="21"/>
        </w:rPr>
      </w:pPr>
      <w:r>
        <w:rPr>
          <w:rFonts w:ascii="宋体" w:hAnsi="宋体" w:hint="eastAsia"/>
          <w:szCs w:val="21"/>
        </w:rPr>
        <w:t>进度款支付方法（</w:t>
      </w:r>
      <w:r>
        <w:rPr>
          <w:rFonts w:ascii="楷体_GB2312" w:eastAsia="楷体_GB2312" w:hAnsi="宋体" w:hint="eastAsia"/>
          <w:szCs w:val="21"/>
          <w:u w:val="single"/>
        </w:rPr>
        <w:t>不含安全防护文明施工措施费</w:t>
      </w:r>
      <w:r>
        <w:rPr>
          <w:rFonts w:ascii="宋体" w:hAnsi="宋体" w:hint="eastAsia"/>
          <w:szCs w:val="21"/>
        </w:rPr>
        <w:t>）。具体是：</w:t>
      </w:r>
    </w:p>
    <w:p w:rsidR="001C07AE" w:rsidRDefault="00BC4615">
      <w:pPr>
        <w:spacing w:line="400" w:lineRule="exact"/>
        <w:ind w:firstLineChars="200" w:firstLine="420"/>
        <w:rPr>
          <w:rFonts w:ascii="宋体" w:hAnsi="宋体"/>
          <w:szCs w:val="21"/>
        </w:rPr>
      </w:pPr>
      <w:r>
        <w:rPr>
          <w:rFonts w:ascii="宋体" w:hAnsi="宋体" w:hint="eastAsia"/>
          <w:szCs w:val="21"/>
        </w:rPr>
        <w:t>（一）发包人在本合同签订后15日内，支付合同暂定价款的30%给承包人作为备料款。</w:t>
      </w:r>
    </w:p>
    <w:p w:rsidR="001C07AE" w:rsidRDefault="00BC4615">
      <w:pPr>
        <w:spacing w:line="400" w:lineRule="exact"/>
        <w:ind w:firstLineChars="200" w:firstLine="420"/>
        <w:rPr>
          <w:rFonts w:ascii="宋体" w:hAnsi="宋体"/>
          <w:szCs w:val="21"/>
        </w:rPr>
      </w:pPr>
      <w:r>
        <w:rPr>
          <w:rFonts w:ascii="宋体" w:hAnsi="宋体" w:hint="eastAsia"/>
          <w:szCs w:val="21"/>
        </w:rPr>
        <w:t>（二）工程竣工亮灯后15日内，发包人再支付合同暂定价款的40%给承包人作为进度款。</w:t>
      </w:r>
    </w:p>
    <w:p w:rsidR="001C07AE" w:rsidRDefault="00BC4615">
      <w:pPr>
        <w:spacing w:line="400" w:lineRule="exact"/>
        <w:ind w:firstLineChars="200" w:firstLine="420"/>
        <w:rPr>
          <w:rFonts w:ascii="宋体" w:hAnsi="宋体"/>
          <w:szCs w:val="21"/>
        </w:rPr>
      </w:pPr>
      <w:r>
        <w:rPr>
          <w:rFonts w:ascii="宋体" w:hAnsi="宋体" w:hint="eastAsia"/>
          <w:szCs w:val="21"/>
        </w:rPr>
        <w:t>（三）工程竣工后</w:t>
      </w:r>
      <w:r>
        <w:rPr>
          <w:rFonts w:ascii="宋体" w:hAnsi="宋体"/>
          <w:szCs w:val="21"/>
        </w:rPr>
        <w:t>承包</w:t>
      </w:r>
      <w:r>
        <w:rPr>
          <w:rFonts w:ascii="宋体" w:hAnsi="宋体" w:hint="eastAsia"/>
          <w:szCs w:val="21"/>
        </w:rPr>
        <w:t>人</w:t>
      </w:r>
      <w:r>
        <w:rPr>
          <w:rFonts w:ascii="宋体" w:hAnsi="宋体"/>
          <w:szCs w:val="21"/>
        </w:rPr>
        <w:t>申请工程验收，发包方需在一个月内组</w:t>
      </w:r>
      <w:r>
        <w:rPr>
          <w:rFonts w:ascii="宋体" w:hAnsi="宋体" w:hint="eastAsia"/>
          <w:szCs w:val="21"/>
        </w:rPr>
        <w:t>织验收，超出</w:t>
      </w:r>
      <w:r>
        <w:rPr>
          <w:rFonts w:ascii="宋体" w:hAnsi="宋体"/>
          <w:szCs w:val="21"/>
        </w:rPr>
        <w:t>一个月时间发包方未组织验收，等同</w:t>
      </w:r>
      <w:r>
        <w:rPr>
          <w:rFonts w:ascii="宋体" w:hAnsi="宋体" w:hint="eastAsia"/>
          <w:szCs w:val="21"/>
        </w:rPr>
        <w:t>工程</w:t>
      </w:r>
      <w:r>
        <w:rPr>
          <w:rFonts w:ascii="宋体" w:hAnsi="宋体"/>
          <w:szCs w:val="21"/>
        </w:rPr>
        <w:t>验收</w:t>
      </w:r>
      <w:r>
        <w:rPr>
          <w:rFonts w:ascii="宋体" w:hAnsi="宋体" w:hint="eastAsia"/>
          <w:szCs w:val="21"/>
        </w:rPr>
        <w:t>合格；工程</w:t>
      </w:r>
      <w:r>
        <w:rPr>
          <w:rFonts w:ascii="宋体" w:hAnsi="宋体"/>
          <w:szCs w:val="21"/>
        </w:rPr>
        <w:t>验收合格后</w:t>
      </w:r>
      <w:r>
        <w:rPr>
          <w:rFonts w:ascii="宋体" w:hAnsi="宋体" w:hint="eastAsia"/>
          <w:szCs w:val="21"/>
        </w:rPr>
        <w:t>，发包</w:t>
      </w:r>
      <w:r>
        <w:rPr>
          <w:rFonts w:ascii="宋体" w:hAnsi="宋体"/>
          <w:szCs w:val="21"/>
        </w:rPr>
        <w:t>人需在一个月内</w:t>
      </w:r>
      <w:r>
        <w:rPr>
          <w:rFonts w:ascii="宋体" w:hAnsi="宋体" w:hint="eastAsia"/>
          <w:szCs w:val="21"/>
        </w:rPr>
        <w:t>将</w:t>
      </w:r>
      <w:r>
        <w:rPr>
          <w:rFonts w:ascii="宋体" w:hAnsi="宋体"/>
          <w:szCs w:val="21"/>
        </w:rPr>
        <w:t>此工程</w:t>
      </w:r>
      <w:r>
        <w:rPr>
          <w:rFonts w:ascii="宋体" w:hAnsi="宋体" w:hint="eastAsia"/>
          <w:szCs w:val="21"/>
        </w:rPr>
        <w:t>移交给市城管局管养，一个</w:t>
      </w:r>
      <w:r>
        <w:rPr>
          <w:rFonts w:ascii="宋体" w:hAnsi="宋体"/>
          <w:szCs w:val="21"/>
        </w:rPr>
        <w:t>月内未移交给市</w:t>
      </w:r>
      <w:r>
        <w:rPr>
          <w:rFonts w:ascii="宋体" w:hAnsi="宋体" w:hint="eastAsia"/>
          <w:szCs w:val="21"/>
        </w:rPr>
        <w:t>城管局管，</w:t>
      </w:r>
      <w:r>
        <w:rPr>
          <w:rFonts w:ascii="宋体" w:hAnsi="宋体"/>
          <w:szCs w:val="21"/>
        </w:rPr>
        <w:t>等同此工程顺利移交。</w:t>
      </w:r>
      <w:r>
        <w:rPr>
          <w:rFonts w:ascii="宋体" w:hAnsi="宋体" w:hint="eastAsia"/>
          <w:szCs w:val="21"/>
        </w:rPr>
        <w:t>并经竣工结算后10日内，发包人支付给承包人至结算价款累计总额的97%；剩余3%作为质量保修金，在两年保修期满后10日内一次性付清。</w:t>
      </w:r>
    </w:p>
    <w:p w:rsidR="001C07AE" w:rsidRDefault="00BC4615">
      <w:pPr>
        <w:spacing w:line="400" w:lineRule="exact"/>
        <w:ind w:firstLineChars="200" w:firstLine="420"/>
        <w:rPr>
          <w:rFonts w:ascii="宋体" w:hAnsi="宋体"/>
          <w:szCs w:val="21"/>
        </w:rPr>
      </w:pPr>
      <w:r>
        <w:rPr>
          <w:rFonts w:ascii="宋体" w:hAnsi="宋体" w:hint="eastAsia"/>
          <w:szCs w:val="21"/>
        </w:rPr>
        <w:t xml:space="preserve">本期间应支付或扣留(扣回)的其它款项： </w:t>
      </w:r>
      <w:r>
        <w:rPr>
          <w:rFonts w:ascii="宋体" w:hAnsi="宋体" w:hint="eastAsia"/>
          <w:szCs w:val="21"/>
          <w:u w:val="single"/>
        </w:rPr>
        <w:t xml:space="preserve">   /    </w:t>
      </w:r>
      <w:r>
        <w:rPr>
          <w:rFonts w:ascii="宋体" w:hAnsi="宋体" w:hint="eastAsia"/>
          <w:szCs w:val="21"/>
        </w:rPr>
        <w:t>。</w:t>
      </w:r>
    </w:p>
    <w:p w:rsidR="001C07AE" w:rsidRDefault="001C07AE">
      <w:pPr>
        <w:spacing w:line="400" w:lineRule="exact"/>
        <w:jc w:val="center"/>
        <w:rPr>
          <w:b/>
          <w:bCs/>
          <w:sz w:val="28"/>
          <w:szCs w:val="28"/>
        </w:rPr>
      </w:pPr>
    </w:p>
    <w:p w:rsidR="001C07AE" w:rsidRDefault="00BC4615">
      <w:pPr>
        <w:spacing w:line="400" w:lineRule="exact"/>
        <w:jc w:val="center"/>
        <w:rPr>
          <w:b/>
          <w:bCs/>
          <w:sz w:val="28"/>
          <w:szCs w:val="28"/>
        </w:rPr>
      </w:pPr>
      <w:r>
        <w:rPr>
          <w:rFonts w:hint="eastAsia"/>
          <w:b/>
          <w:bCs/>
          <w:sz w:val="28"/>
          <w:szCs w:val="28"/>
        </w:rPr>
        <w:t>8</w:t>
      </w:r>
      <w:r>
        <w:rPr>
          <w:rFonts w:hint="eastAsia"/>
          <w:b/>
          <w:bCs/>
          <w:sz w:val="28"/>
          <w:szCs w:val="28"/>
        </w:rPr>
        <w:t>．重新招标和不再招标</w:t>
      </w:r>
      <w:bookmarkEnd w:id="9"/>
    </w:p>
    <w:p w:rsidR="001C07AE" w:rsidRDefault="001C07AE">
      <w:pPr>
        <w:spacing w:line="400" w:lineRule="exact"/>
        <w:rPr>
          <w:b/>
          <w:bCs/>
          <w:sz w:val="24"/>
        </w:rPr>
      </w:pPr>
    </w:p>
    <w:p w:rsidR="001C07AE" w:rsidRDefault="00BC4615">
      <w:pPr>
        <w:spacing w:line="400" w:lineRule="exact"/>
        <w:rPr>
          <w:b/>
          <w:bCs/>
          <w:sz w:val="24"/>
        </w:rPr>
      </w:pPr>
      <w:r>
        <w:rPr>
          <w:rFonts w:hint="eastAsia"/>
          <w:b/>
          <w:bCs/>
          <w:sz w:val="24"/>
        </w:rPr>
        <w:t xml:space="preserve">8.1 </w:t>
      </w:r>
      <w:r>
        <w:rPr>
          <w:rFonts w:hint="eastAsia"/>
          <w:b/>
          <w:bCs/>
          <w:sz w:val="24"/>
        </w:rPr>
        <w:t>重新招标</w:t>
      </w:r>
    </w:p>
    <w:p w:rsidR="001C07AE" w:rsidRDefault="00BC4615">
      <w:pPr>
        <w:spacing w:line="400" w:lineRule="exact"/>
        <w:ind w:firstLineChars="200" w:firstLine="420"/>
        <w:rPr>
          <w:rFonts w:ascii="宋体" w:hAnsi="宋体"/>
          <w:szCs w:val="21"/>
        </w:rPr>
      </w:pPr>
      <w:r>
        <w:rPr>
          <w:rFonts w:ascii="宋体" w:hAnsi="宋体" w:hint="eastAsia"/>
          <w:szCs w:val="21"/>
        </w:rPr>
        <w:t>有下列情形之一的，招标人将重新招标：</w:t>
      </w:r>
    </w:p>
    <w:p w:rsidR="001C07AE" w:rsidRDefault="00BC4615">
      <w:pPr>
        <w:spacing w:line="400" w:lineRule="exact"/>
        <w:ind w:firstLineChars="200" w:firstLine="420"/>
        <w:rPr>
          <w:rFonts w:ascii="宋体" w:hAnsi="宋体"/>
          <w:szCs w:val="21"/>
        </w:rPr>
      </w:pPr>
      <w:r>
        <w:rPr>
          <w:rFonts w:ascii="宋体" w:hAnsi="宋体" w:hint="eastAsia"/>
          <w:szCs w:val="21"/>
        </w:rPr>
        <w:t>（1）在投标截止期限届满时提交投标文件的投标人不足5个的；</w:t>
      </w:r>
    </w:p>
    <w:p w:rsidR="001C07AE" w:rsidRDefault="00BC4615">
      <w:pPr>
        <w:spacing w:line="400" w:lineRule="exact"/>
        <w:ind w:firstLineChars="200" w:firstLine="420"/>
        <w:rPr>
          <w:rFonts w:ascii="宋体" w:hAnsi="宋体"/>
          <w:szCs w:val="21"/>
        </w:rPr>
      </w:pPr>
      <w:r>
        <w:rPr>
          <w:rFonts w:ascii="宋体" w:hAnsi="宋体" w:hint="eastAsia"/>
          <w:szCs w:val="21"/>
        </w:rPr>
        <w:t>（2）通过资格审查的投标人少于5个的；</w:t>
      </w:r>
    </w:p>
    <w:p w:rsidR="001C07AE" w:rsidRDefault="00BC4615">
      <w:pPr>
        <w:spacing w:line="400" w:lineRule="exact"/>
        <w:ind w:firstLineChars="200" w:firstLine="420"/>
        <w:rPr>
          <w:rFonts w:ascii="宋体" w:hAnsi="宋体"/>
          <w:szCs w:val="21"/>
        </w:rPr>
      </w:pPr>
      <w:r>
        <w:rPr>
          <w:rFonts w:ascii="宋体" w:hAnsi="宋体" w:hint="eastAsia"/>
          <w:szCs w:val="21"/>
        </w:rPr>
        <w:t>（3）经评议，有效投标人少于3个的；</w:t>
      </w:r>
    </w:p>
    <w:p w:rsidR="001C07AE" w:rsidRDefault="00BC4615">
      <w:pPr>
        <w:spacing w:line="400" w:lineRule="exact"/>
        <w:ind w:firstLineChars="200" w:firstLine="420"/>
        <w:rPr>
          <w:rFonts w:ascii="宋体" w:hAnsi="宋体"/>
          <w:szCs w:val="21"/>
        </w:rPr>
      </w:pPr>
      <w:r>
        <w:rPr>
          <w:rFonts w:ascii="宋体" w:hAnsi="宋体" w:hint="eastAsia"/>
          <w:szCs w:val="21"/>
        </w:rPr>
        <w:t>（4）经评标委员会评审后否决所有投标的；</w:t>
      </w:r>
    </w:p>
    <w:p w:rsidR="001C07AE" w:rsidRDefault="00BC4615">
      <w:pPr>
        <w:spacing w:line="400" w:lineRule="exact"/>
        <w:ind w:firstLineChars="200" w:firstLine="420"/>
        <w:rPr>
          <w:rFonts w:ascii="宋体" w:hAnsi="宋体"/>
          <w:szCs w:val="21"/>
        </w:rPr>
      </w:pPr>
      <w:r>
        <w:rPr>
          <w:rFonts w:ascii="宋体" w:hAnsi="宋体" w:hint="eastAsia"/>
          <w:szCs w:val="21"/>
        </w:rPr>
        <w:t>（5）法律规定的其他情形。</w:t>
      </w:r>
    </w:p>
    <w:p w:rsidR="001C07AE" w:rsidRDefault="00BC4615">
      <w:pPr>
        <w:spacing w:line="400" w:lineRule="exact"/>
        <w:rPr>
          <w:b/>
          <w:bCs/>
          <w:sz w:val="24"/>
        </w:rPr>
      </w:pPr>
      <w:r>
        <w:rPr>
          <w:rFonts w:hint="eastAsia"/>
          <w:b/>
          <w:bCs/>
          <w:sz w:val="24"/>
        </w:rPr>
        <w:t xml:space="preserve">8.2 </w:t>
      </w:r>
      <w:r>
        <w:rPr>
          <w:rFonts w:hint="eastAsia"/>
          <w:b/>
          <w:bCs/>
          <w:sz w:val="24"/>
        </w:rPr>
        <w:t>不再招标</w:t>
      </w:r>
    </w:p>
    <w:p w:rsidR="001C07AE" w:rsidRPr="0056509C" w:rsidRDefault="00BC4615" w:rsidP="0056509C">
      <w:pPr>
        <w:spacing w:line="400" w:lineRule="exact"/>
        <w:ind w:firstLineChars="200" w:firstLine="420"/>
        <w:rPr>
          <w:rFonts w:ascii="宋体" w:hAnsi="宋体"/>
          <w:szCs w:val="21"/>
        </w:rPr>
      </w:pPr>
      <w:r>
        <w:rPr>
          <w:rFonts w:ascii="宋体" w:hAnsi="宋体" w:hint="eastAsia"/>
          <w:szCs w:val="21"/>
        </w:rPr>
        <w:lastRenderedPageBreak/>
        <w:t>重新招标后投标人仍属于本章8.1款情形或者所有投标被否决的，可不再进行招标。属于必须审批或核准的工程建设项目，须经原审批或核准部门批准。</w:t>
      </w:r>
      <w:bookmarkStart w:id="10" w:name="_Toc184635079"/>
    </w:p>
    <w:p w:rsidR="001C07AE" w:rsidRDefault="001C07AE">
      <w:pPr>
        <w:spacing w:line="400" w:lineRule="exact"/>
        <w:ind w:firstLineChars="200" w:firstLine="562"/>
        <w:jc w:val="center"/>
        <w:rPr>
          <w:b/>
          <w:bCs/>
          <w:sz w:val="28"/>
          <w:szCs w:val="28"/>
        </w:rPr>
      </w:pPr>
    </w:p>
    <w:p w:rsidR="001C07AE" w:rsidRDefault="00BC4615">
      <w:pPr>
        <w:spacing w:line="400" w:lineRule="exact"/>
        <w:ind w:firstLineChars="200" w:firstLine="562"/>
        <w:jc w:val="center"/>
        <w:rPr>
          <w:b/>
          <w:bCs/>
          <w:sz w:val="28"/>
          <w:szCs w:val="28"/>
        </w:rPr>
      </w:pPr>
      <w:r>
        <w:rPr>
          <w:rFonts w:hint="eastAsia"/>
          <w:b/>
          <w:bCs/>
          <w:sz w:val="28"/>
          <w:szCs w:val="28"/>
        </w:rPr>
        <w:t>9</w:t>
      </w:r>
      <w:r>
        <w:rPr>
          <w:rFonts w:hint="eastAsia"/>
          <w:b/>
          <w:bCs/>
          <w:sz w:val="28"/>
          <w:szCs w:val="28"/>
        </w:rPr>
        <w:t>．纪律和监督</w:t>
      </w:r>
      <w:bookmarkEnd w:id="10"/>
    </w:p>
    <w:p w:rsidR="001C07AE" w:rsidRDefault="001C07AE">
      <w:pPr>
        <w:spacing w:line="400" w:lineRule="exact"/>
        <w:rPr>
          <w:b/>
          <w:bCs/>
          <w:sz w:val="24"/>
        </w:rPr>
      </w:pPr>
    </w:p>
    <w:p w:rsidR="001C07AE" w:rsidRDefault="00BC4615">
      <w:pPr>
        <w:spacing w:line="400" w:lineRule="exact"/>
        <w:rPr>
          <w:b/>
          <w:bCs/>
          <w:sz w:val="24"/>
        </w:rPr>
      </w:pPr>
      <w:r>
        <w:rPr>
          <w:rFonts w:hint="eastAsia"/>
          <w:b/>
          <w:bCs/>
          <w:sz w:val="24"/>
        </w:rPr>
        <w:t xml:space="preserve">9.1 </w:t>
      </w:r>
      <w:r>
        <w:rPr>
          <w:rFonts w:hint="eastAsia"/>
          <w:b/>
          <w:bCs/>
          <w:sz w:val="24"/>
        </w:rPr>
        <w:t>对招标人的纪律要求</w:t>
      </w:r>
    </w:p>
    <w:p w:rsidR="001C07AE" w:rsidRDefault="00BC4615">
      <w:pPr>
        <w:spacing w:line="400" w:lineRule="exact"/>
        <w:ind w:firstLineChars="200" w:firstLine="420"/>
        <w:rPr>
          <w:rFonts w:ascii="宋体" w:hAnsi="宋体"/>
          <w:szCs w:val="21"/>
        </w:rPr>
      </w:pPr>
      <w:r>
        <w:rPr>
          <w:rFonts w:hint="eastAsia"/>
        </w:rPr>
        <w:t>9.1.1</w:t>
      </w:r>
      <w:r>
        <w:rPr>
          <w:rFonts w:ascii="宋体" w:hAnsi="宋体" w:hint="eastAsia"/>
          <w:szCs w:val="21"/>
        </w:rPr>
        <w:t>招标人不得泄漏招标投标活动中应当保密的情况和资料，不得与投标人串通损害国家利益、社会公共利益或者他人合法权益。</w:t>
      </w:r>
    </w:p>
    <w:p w:rsidR="001C07AE" w:rsidRDefault="00BC4615">
      <w:pPr>
        <w:spacing w:line="400" w:lineRule="exact"/>
        <w:ind w:firstLineChars="200" w:firstLine="420"/>
        <w:rPr>
          <w:rFonts w:ascii="宋体" w:hAnsi="宋体"/>
          <w:szCs w:val="21"/>
        </w:rPr>
      </w:pPr>
      <w:r>
        <w:rPr>
          <w:rFonts w:hint="eastAsia"/>
        </w:rPr>
        <w:t>9.1.2</w:t>
      </w:r>
      <w:r>
        <w:rPr>
          <w:rFonts w:ascii="宋体" w:hAnsi="宋体" w:hint="eastAsia"/>
          <w:szCs w:val="21"/>
        </w:rPr>
        <w:t>中标人确定后，招标人不对未中标人就评标过程以及未能中标原因</w:t>
      </w:r>
      <w:proofErr w:type="gramStart"/>
      <w:r>
        <w:rPr>
          <w:rFonts w:ascii="宋体" w:hAnsi="宋体" w:hint="eastAsia"/>
          <w:szCs w:val="21"/>
        </w:rPr>
        <w:t>作出</w:t>
      </w:r>
      <w:proofErr w:type="gramEnd"/>
      <w:r>
        <w:rPr>
          <w:rFonts w:ascii="宋体" w:hAnsi="宋体" w:hint="eastAsia"/>
          <w:szCs w:val="21"/>
        </w:rPr>
        <w:t>任何解释。未中标人不得向评标委员会组成人员索问评标过程的情况和材料。</w:t>
      </w:r>
    </w:p>
    <w:p w:rsidR="001C07AE" w:rsidRDefault="00BC4615">
      <w:pPr>
        <w:spacing w:line="400" w:lineRule="exact"/>
        <w:rPr>
          <w:b/>
          <w:bCs/>
          <w:sz w:val="24"/>
        </w:rPr>
      </w:pPr>
      <w:r>
        <w:rPr>
          <w:rFonts w:hint="eastAsia"/>
          <w:b/>
          <w:bCs/>
          <w:sz w:val="24"/>
        </w:rPr>
        <w:t xml:space="preserve">9.2 </w:t>
      </w:r>
      <w:r>
        <w:rPr>
          <w:rFonts w:hint="eastAsia"/>
          <w:b/>
          <w:bCs/>
          <w:sz w:val="24"/>
        </w:rPr>
        <w:t>对投标人的纪律要求</w:t>
      </w:r>
    </w:p>
    <w:p w:rsidR="001C07AE" w:rsidRDefault="00BC4615">
      <w:pPr>
        <w:spacing w:line="400" w:lineRule="exact"/>
        <w:ind w:firstLineChars="200" w:firstLine="420"/>
        <w:rPr>
          <w:rFonts w:ascii="宋体" w:hAnsi="宋体"/>
          <w:szCs w:val="21"/>
        </w:rPr>
      </w:pPr>
      <w:r>
        <w:rPr>
          <w:rFonts w:ascii="宋体" w:hAnsi="宋体" w:hint="eastAsia"/>
          <w:szCs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rsidR="001C07AE" w:rsidRDefault="00BC4615">
      <w:pPr>
        <w:tabs>
          <w:tab w:val="left" w:pos="7370"/>
        </w:tabs>
        <w:spacing w:line="400" w:lineRule="exact"/>
        <w:rPr>
          <w:b/>
          <w:bCs/>
          <w:sz w:val="24"/>
        </w:rPr>
      </w:pPr>
      <w:r>
        <w:rPr>
          <w:rFonts w:hint="eastAsia"/>
          <w:b/>
          <w:bCs/>
          <w:sz w:val="24"/>
        </w:rPr>
        <w:t xml:space="preserve">9.3 </w:t>
      </w:r>
      <w:r>
        <w:rPr>
          <w:rFonts w:hint="eastAsia"/>
          <w:b/>
          <w:bCs/>
          <w:sz w:val="24"/>
        </w:rPr>
        <w:t>对评标委员会成员的纪律要求</w:t>
      </w:r>
    </w:p>
    <w:p w:rsidR="001C07AE" w:rsidRDefault="00BC4615">
      <w:pPr>
        <w:spacing w:line="400" w:lineRule="exact"/>
        <w:ind w:firstLineChars="200" w:firstLine="420"/>
        <w:rPr>
          <w:rFonts w:ascii="宋体" w:hAnsi="宋体"/>
          <w:szCs w:val="21"/>
        </w:rPr>
      </w:pPr>
      <w:r>
        <w:rPr>
          <w:rFonts w:hint="eastAsia"/>
        </w:rPr>
        <w:t>9.3.1</w:t>
      </w:r>
      <w:r>
        <w:rPr>
          <w:rFonts w:ascii="宋体" w:hAnsi="宋体" w:hint="eastAsia"/>
          <w:szCs w:val="21"/>
        </w:rPr>
        <w:t>评标委员会成员不得收受他人的财物或者其他好处，不得向他人透漏对投标文件的评审和比较、中标候选人的推荐情况以及评标有关的其他情况。</w:t>
      </w:r>
    </w:p>
    <w:p w:rsidR="001C07AE" w:rsidRDefault="00BC4615">
      <w:pPr>
        <w:spacing w:line="400" w:lineRule="exact"/>
        <w:ind w:firstLineChars="200" w:firstLine="420"/>
        <w:rPr>
          <w:rFonts w:ascii="宋体" w:hAnsi="宋体"/>
          <w:szCs w:val="21"/>
        </w:rPr>
      </w:pPr>
      <w:r>
        <w:rPr>
          <w:rFonts w:hint="eastAsia"/>
        </w:rPr>
        <w:t>9.3.2</w:t>
      </w:r>
      <w:r>
        <w:rPr>
          <w:rFonts w:ascii="宋体" w:hAnsi="宋体" w:hint="eastAsia"/>
          <w:szCs w:val="21"/>
        </w:rPr>
        <w:t>在评标活动中，评标委员会成员不得擅离职守，影响评标程序正常进行，不得使用第三章“评标办法”没有规定的评审因素和标准进行评标。</w:t>
      </w:r>
    </w:p>
    <w:p w:rsidR="001C07AE" w:rsidRDefault="00BC4615">
      <w:pPr>
        <w:spacing w:line="400" w:lineRule="exact"/>
        <w:ind w:firstLineChars="200" w:firstLine="420"/>
      </w:pPr>
      <w:r>
        <w:rPr>
          <w:rFonts w:hint="eastAsia"/>
        </w:rPr>
        <w:t>9.3.3</w:t>
      </w:r>
      <w:r>
        <w:t>根据评标细则，对标书进行认真评审，完成评审报告；</w:t>
      </w:r>
    </w:p>
    <w:p w:rsidR="001C07AE" w:rsidRDefault="00BC4615">
      <w:pPr>
        <w:spacing w:line="400" w:lineRule="exact"/>
        <w:ind w:firstLineChars="200" w:firstLine="420"/>
        <w:rPr>
          <w:rFonts w:ascii="宋体" w:hAnsi="宋体"/>
          <w:szCs w:val="21"/>
        </w:rPr>
      </w:pPr>
      <w:r>
        <w:rPr>
          <w:rFonts w:hint="eastAsia"/>
        </w:rPr>
        <w:t>9.3.4</w:t>
      </w:r>
      <w:r>
        <w:t>向业主报告评审意见，推荐合格的中标候选人。</w:t>
      </w:r>
    </w:p>
    <w:p w:rsidR="001C07AE" w:rsidRDefault="00BC4615">
      <w:pPr>
        <w:spacing w:line="400" w:lineRule="exact"/>
        <w:rPr>
          <w:b/>
          <w:bCs/>
          <w:sz w:val="24"/>
        </w:rPr>
      </w:pPr>
      <w:r>
        <w:rPr>
          <w:rFonts w:hint="eastAsia"/>
          <w:b/>
          <w:bCs/>
          <w:sz w:val="24"/>
        </w:rPr>
        <w:t xml:space="preserve">9.4 </w:t>
      </w:r>
      <w:r>
        <w:rPr>
          <w:rFonts w:hint="eastAsia"/>
          <w:b/>
          <w:bCs/>
          <w:sz w:val="24"/>
        </w:rPr>
        <w:t>对与评标活动有关的工作人员的纪律要求</w:t>
      </w:r>
    </w:p>
    <w:p w:rsidR="001C07AE" w:rsidRDefault="00BC4615">
      <w:pPr>
        <w:spacing w:line="400" w:lineRule="exact"/>
        <w:ind w:firstLineChars="200" w:firstLine="420"/>
        <w:rPr>
          <w:rFonts w:ascii="宋体" w:hAnsi="宋体"/>
          <w:szCs w:val="21"/>
        </w:rPr>
      </w:pPr>
      <w:r>
        <w:rPr>
          <w:rFonts w:ascii="宋体" w:hAnsi="宋体" w:hint="eastAsia"/>
          <w:szCs w:val="21"/>
        </w:rPr>
        <w:t>9.4.1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rsidR="001C07AE" w:rsidRDefault="00BC4615">
      <w:pPr>
        <w:spacing w:line="400" w:lineRule="exact"/>
        <w:ind w:firstLineChars="200" w:firstLine="420"/>
      </w:pPr>
      <w:r>
        <w:rPr>
          <w:rFonts w:hint="eastAsia"/>
        </w:rPr>
        <w:t>9.4.2</w:t>
      </w:r>
      <w:r>
        <w:t>所有参加评标人员必须遵守国家、地方政府制定的有关工程招标投标的法则、规定，</w:t>
      </w:r>
      <w:r>
        <w:t xml:space="preserve"> </w:t>
      </w:r>
      <w:r>
        <w:t>遵守有关工程招标投标的保密制度；如有违反者，给予行政处分：情节严重，构成犯罪的，</w:t>
      </w:r>
      <w:r>
        <w:t xml:space="preserve"> </w:t>
      </w:r>
      <w:r>
        <w:t>由司法机关依法追究其刑事责任。</w:t>
      </w:r>
    </w:p>
    <w:p w:rsidR="001C07AE" w:rsidRDefault="00BC4615">
      <w:pPr>
        <w:spacing w:line="400" w:lineRule="exact"/>
        <w:ind w:firstLineChars="200" w:firstLine="420"/>
      </w:pPr>
      <w:r>
        <w:rPr>
          <w:rFonts w:hint="eastAsia"/>
        </w:rPr>
        <w:t>9</w:t>
      </w:r>
      <w:r>
        <w:t>.</w:t>
      </w:r>
      <w:r>
        <w:rPr>
          <w:rFonts w:hint="eastAsia"/>
        </w:rPr>
        <w:t>4</w:t>
      </w:r>
      <w:r>
        <w:t>.</w:t>
      </w:r>
      <w:r>
        <w:rPr>
          <w:rFonts w:hint="eastAsia"/>
        </w:rPr>
        <w:t>3</w:t>
      </w:r>
      <w:r>
        <w:t>全体参与评标人员：</w:t>
      </w:r>
    </w:p>
    <w:p w:rsidR="001C07AE" w:rsidRDefault="00BC4615">
      <w:pPr>
        <w:spacing w:line="400" w:lineRule="exact"/>
        <w:ind w:firstLineChars="200" w:firstLine="420"/>
      </w:pPr>
      <w:r>
        <w:rPr>
          <w:rFonts w:hint="eastAsia"/>
        </w:rPr>
        <w:t>（</w:t>
      </w:r>
      <w:r>
        <w:rPr>
          <w:rFonts w:hint="eastAsia"/>
        </w:rPr>
        <w:t>1</w:t>
      </w:r>
      <w:r>
        <w:rPr>
          <w:rFonts w:hint="eastAsia"/>
        </w:rPr>
        <w:t>）</w:t>
      </w:r>
      <w:r>
        <w:t>必须遵守评标纪律、不得泄密；</w:t>
      </w:r>
    </w:p>
    <w:p w:rsidR="001C07AE" w:rsidRDefault="00BC4615">
      <w:pPr>
        <w:spacing w:line="400" w:lineRule="exact"/>
        <w:ind w:firstLineChars="200" w:firstLine="420"/>
      </w:pPr>
      <w:r>
        <w:rPr>
          <w:rFonts w:hint="eastAsia"/>
        </w:rPr>
        <w:t>（</w:t>
      </w:r>
      <w:r>
        <w:rPr>
          <w:rFonts w:hint="eastAsia"/>
        </w:rPr>
        <w:t>2</w:t>
      </w:r>
      <w:r>
        <w:rPr>
          <w:rFonts w:hint="eastAsia"/>
        </w:rPr>
        <w:t>）</w:t>
      </w:r>
      <w:r>
        <w:t>必须公正、不得循私；</w:t>
      </w:r>
    </w:p>
    <w:p w:rsidR="001C07AE" w:rsidRDefault="00BC4615">
      <w:pPr>
        <w:spacing w:line="400" w:lineRule="exact"/>
        <w:ind w:firstLineChars="200" w:firstLine="420"/>
      </w:pPr>
      <w:r>
        <w:rPr>
          <w:rFonts w:hint="eastAsia"/>
        </w:rPr>
        <w:t>（</w:t>
      </w:r>
      <w:r>
        <w:rPr>
          <w:rFonts w:hint="eastAsia"/>
        </w:rPr>
        <w:t>3</w:t>
      </w:r>
      <w:r>
        <w:rPr>
          <w:rFonts w:hint="eastAsia"/>
        </w:rPr>
        <w:t>）</w:t>
      </w:r>
      <w:r>
        <w:t>必须科学、不得草率；</w:t>
      </w:r>
    </w:p>
    <w:p w:rsidR="001C07AE" w:rsidRDefault="00BC4615">
      <w:pPr>
        <w:spacing w:line="400" w:lineRule="exact"/>
        <w:ind w:firstLineChars="200" w:firstLine="420"/>
      </w:pPr>
      <w:r>
        <w:rPr>
          <w:rFonts w:hint="eastAsia"/>
        </w:rPr>
        <w:t>（</w:t>
      </w:r>
      <w:r>
        <w:rPr>
          <w:rFonts w:hint="eastAsia"/>
        </w:rPr>
        <w:t>4</w:t>
      </w:r>
      <w:r>
        <w:rPr>
          <w:rFonts w:hint="eastAsia"/>
        </w:rPr>
        <w:t>）</w:t>
      </w:r>
      <w:r>
        <w:t>必须客观、不得带有成见；</w:t>
      </w:r>
    </w:p>
    <w:p w:rsidR="001C07AE" w:rsidRDefault="00BC4615">
      <w:pPr>
        <w:spacing w:line="400" w:lineRule="exact"/>
        <w:ind w:firstLineChars="200" w:firstLine="420"/>
      </w:pPr>
      <w:r>
        <w:rPr>
          <w:rFonts w:hint="eastAsia"/>
        </w:rPr>
        <w:t>（</w:t>
      </w:r>
      <w:r>
        <w:rPr>
          <w:rFonts w:hint="eastAsia"/>
        </w:rPr>
        <w:t>5</w:t>
      </w:r>
      <w:r>
        <w:rPr>
          <w:rFonts w:hint="eastAsia"/>
        </w:rPr>
        <w:t>）</w:t>
      </w:r>
      <w:r>
        <w:t>必须平等、不得强加于人；</w:t>
      </w:r>
    </w:p>
    <w:p w:rsidR="001C07AE" w:rsidRDefault="00BC4615">
      <w:pPr>
        <w:spacing w:line="400" w:lineRule="exact"/>
        <w:ind w:firstLineChars="200" w:firstLine="420"/>
      </w:pPr>
      <w:r>
        <w:rPr>
          <w:rFonts w:hint="eastAsia"/>
        </w:rPr>
        <w:lastRenderedPageBreak/>
        <w:t>（</w:t>
      </w:r>
      <w:r>
        <w:rPr>
          <w:rFonts w:hint="eastAsia"/>
        </w:rPr>
        <w:t>6</w:t>
      </w:r>
      <w:r>
        <w:rPr>
          <w:rFonts w:hint="eastAsia"/>
        </w:rPr>
        <w:t>）</w:t>
      </w:r>
      <w:r>
        <w:t>必须严谨，不得随意马虎</w:t>
      </w:r>
      <w:r>
        <w:rPr>
          <w:rFonts w:hint="eastAsia"/>
        </w:rPr>
        <w:t>；</w:t>
      </w:r>
    </w:p>
    <w:p w:rsidR="001C07AE" w:rsidRDefault="00BC4615">
      <w:pPr>
        <w:spacing w:line="400" w:lineRule="exact"/>
        <w:ind w:firstLineChars="200" w:firstLine="420"/>
      </w:pPr>
      <w:r>
        <w:rPr>
          <w:rFonts w:hint="eastAsia"/>
        </w:rPr>
        <w:t>（</w:t>
      </w:r>
      <w:r>
        <w:rPr>
          <w:rFonts w:hint="eastAsia"/>
        </w:rPr>
        <w:t>7</w:t>
      </w:r>
      <w:r>
        <w:rPr>
          <w:rFonts w:hint="eastAsia"/>
        </w:rPr>
        <w:t>）在</w:t>
      </w:r>
      <w:r>
        <w:t>评标委员会递交评标报告</w:t>
      </w:r>
      <w:r>
        <w:rPr>
          <w:rFonts w:hint="eastAsia"/>
        </w:rPr>
        <w:t>中签字确认。</w:t>
      </w:r>
    </w:p>
    <w:p w:rsidR="001C07AE" w:rsidRDefault="00BC4615">
      <w:pPr>
        <w:spacing w:line="400" w:lineRule="exact"/>
        <w:ind w:firstLineChars="200" w:firstLine="420"/>
      </w:pPr>
      <w:r>
        <w:rPr>
          <w:rFonts w:hint="eastAsia"/>
        </w:rPr>
        <w:t>（</w:t>
      </w:r>
      <w:r>
        <w:rPr>
          <w:rFonts w:hint="eastAsia"/>
        </w:rPr>
        <w:t>8</w:t>
      </w:r>
      <w:r>
        <w:rPr>
          <w:rFonts w:hint="eastAsia"/>
        </w:rPr>
        <w:t>）依法推荐中标候选人。</w:t>
      </w:r>
    </w:p>
    <w:p w:rsidR="001C07AE" w:rsidRDefault="00BC4615">
      <w:pPr>
        <w:spacing w:line="400" w:lineRule="exact"/>
        <w:rPr>
          <w:b/>
          <w:bCs/>
          <w:sz w:val="24"/>
        </w:rPr>
      </w:pPr>
      <w:r>
        <w:rPr>
          <w:rFonts w:hint="eastAsia"/>
          <w:b/>
          <w:bCs/>
          <w:sz w:val="24"/>
        </w:rPr>
        <w:t>9.5</w:t>
      </w:r>
      <w:r>
        <w:rPr>
          <w:rFonts w:hint="eastAsia"/>
          <w:b/>
          <w:bCs/>
          <w:sz w:val="24"/>
        </w:rPr>
        <w:t>质疑</w:t>
      </w:r>
    </w:p>
    <w:p w:rsidR="001C07AE" w:rsidRDefault="00BC4615">
      <w:pPr>
        <w:spacing w:line="400" w:lineRule="exact"/>
        <w:ind w:firstLineChars="200" w:firstLine="420"/>
        <w:rPr>
          <w:rFonts w:ascii="宋体" w:hAnsi="宋体"/>
          <w:szCs w:val="21"/>
        </w:rPr>
      </w:pPr>
      <w:r>
        <w:rPr>
          <w:rFonts w:ascii="宋体" w:hAnsi="宋体" w:hint="eastAsia"/>
          <w:szCs w:val="21"/>
        </w:rPr>
        <w:t>按投标须知前附表。</w:t>
      </w:r>
    </w:p>
    <w:p w:rsidR="001C07AE" w:rsidRDefault="00BC4615">
      <w:pPr>
        <w:spacing w:line="400" w:lineRule="exact"/>
        <w:rPr>
          <w:b/>
          <w:bCs/>
          <w:sz w:val="24"/>
        </w:rPr>
      </w:pPr>
      <w:r>
        <w:rPr>
          <w:rFonts w:hint="eastAsia"/>
          <w:b/>
          <w:bCs/>
          <w:sz w:val="24"/>
        </w:rPr>
        <w:t xml:space="preserve">9.6 </w:t>
      </w:r>
      <w:r>
        <w:rPr>
          <w:rFonts w:hint="eastAsia"/>
          <w:b/>
          <w:bCs/>
          <w:sz w:val="24"/>
        </w:rPr>
        <w:t>投诉</w:t>
      </w:r>
    </w:p>
    <w:p w:rsidR="001C07AE" w:rsidRDefault="00BC4615">
      <w:pPr>
        <w:spacing w:line="360" w:lineRule="auto"/>
        <w:ind w:firstLineChars="200" w:firstLine="420"/>
        <w:rPr>
          <w:rFonts w:ascii="宋体" w:hAnsi="宋体"/>
          <w:szCs w:val="21"/>
        </w:rPr>
      </w:pPr>
      <w:r>
        <w:rPr>
          <w:rFonts w:hint="eastAsia"/>
        </w:rPr>
        <w:t xml:space="preserve">9.6.1 </w:t>
      </w:r>
      <w:r>
        <w:rPr>
          <w:rFonts w:ascii="宋体" w:hAnsi="宋体" w:hint="eastAsia"/>
          <w:szCs w:val="21"/>
        </w:rPr>
        <w:t>投诉人应当采取实名书面投诉，超过投诉时限的投诉，不予受理。投标人或者其他利害关系人认为招标投标活动不符合法律、行政法规规定的，可以自知道或者应当知道之日起10日内向有关行政监督部门投诉。投诉应当有明确的请求和必要的证明材料。</w:t>
      </w:r>
    </w:p>
    <w:p w:rsidR="001C07AE" w:rsidRDefault="00BC4615">
      <w:pPr>
        <w:spacing w:line="360" w:lineRule="auto"/>
        <w:ind w:firstLineChars="200" w:firstLine="420"/>
      </w:pPr>
      <w:r>
        <w:rPr>
          <w:rFonts w:hint="eastAsia"/>
        </w:rPr>
        <w:t xml:space="preserve">9.6.2 </w:t>
      </w:r>
      <w:r>
        <w:rPr>
          <w:rFonts w:hint="eastAsia"/>
        </w:rPr>
        <w:t>投标人或者其他利害关系人投诉时，应当提交投诉书。投诉书应当包括下列内容：①投诉人的名称、地址及有效联系方式；②被投诉人的名称、地址及有效联系方式；③投诉事项的基本事实；④相关请求及主张；⑤有效线索和相关证明材料。</w:t>
      </w:r>
    </w:p>
    <w:p w:rsidR="001C07AE" w:rsidRDefault="00BC4615">
      <w:pPr>
        <w:spacing w:line="360" w:lineRule="auto"/>
        <w:ind w:firstLineChars="200" w:firstLine="420"/>
      </w:pPr>
      <w:r>
        <w:rPr>
          <w:rFonts w:hint="eastAsia"/>
        </w:rPr>
        <w:t xml:space="preserve">9.6.3 </w:t>
      </w:r>
      <w:r>
        <w:rPr>
          <w:rFonts w:ascii="宋体" w:hAnsi="宋体" w:hint="eastAsia"/>
          <w:szCs w:val="21"/>
        </w:rPr>
        <w:t>投诉人是法人的，投诉书必须由其法定代表人或者授权代表签字并盖章；其他组织或个人投诉的，投诉书必须由其主要负责人或者投诉人本人签字，并</w:t>
      </w:r>
      <w:proofErr w:type="gramStart"/>
      <w:r>
        <w:rPr>
          <w:rFonts w:ascii="宋体" w:hAnsi="宋体" w:hint="eastAsia"/>
          <w:szCs w:val="21"/>
        </w:rPr>
        <w:t>附有效</w:t>
      </w:r>
      <w:proofErr w:type="gramEnd"/>
      <w:r>
        <w:rPr>
          <w:rFonts w:ascii="宋体" w:hAnsi="宋体" w:hint="eastAsia"/>
          <w:szCs w:val="21"/>
        </w:rPr>
        <w:t>身份证明复印件。</w:t>
      </w:r>
    </w:p>
    <w:p w:rsidR="001C07AE" w:rsidRDefault="00BC4615">
      <w:pPr>
        <w:spacing w:line="360" w:lineRule="auto"/>
        <w:ind w:firstLineChars="200" w:firstLine="420"/>
        <w:rPr>
          <w:rFonts w:ascii="宋体" w:hAnsi="宋体"/>
          <w:color w:val="000000"/>
        </w:rPr>
      </w:pPr>
      <w:r>
        <w:rPr>
          <w:rFonts w:hint="eastAsia"/>
        </w:rPr>
        <w:t xml:space="preserve">9.6.4 </w:t>
      </w:r>
      <w:r>
        <w:rPr>
          <w:rFonts w:ascii="宋体" w:hAnsi="宋体"/>
          <w:color w:val="000000"/>
        </w:rPr>
        <w:t>根据《广东省住房和城乡建设厅关于房屋建筑和市政基础设施工程建设项目招标投 标全过程信息公开的管理规定（试行）》的通知（粤建市[2015]57 号）的规定，投标人或其他利害关系人对《评标报告》内容有异议的，应在合格投标人得票情况公示期结束前向招标人书面提出，逾期提出不予受理。招标人对受理的书面意见进行汇总后，自收到异议之日起 3 日（节假日顺延）内</w:t>
      </w:r>
      <w:proofErr w:type="gramStart"/>
      <w:r>
        <w:rPr>
          <w:rFonts w:ascii="宋体" w:hAnsi="宋体"/>
          <w:color w:val="000000"/>
        </w:rPr>
        <w:t>作出</w:t>
      </w:r>
      <w:proofErr w:type="gramEnd"/>
      <w:r>
        <w:rPr>
          <w:rFonts w:ascii="宋体" w:hAnsi="宋体"/>
          <w:color w:val="000000"/>
        </w:rPr>
        <w:t>书面答复。如招标人受理异议后认为需要组织原评标委员会进行复核的，应报招投标监管部门核准后方能进行。复核期间，评标委员会认为有必要的，可当面听取投标人或其他利害关系人异议和陈述。经确认后的复核意见在广东省招标投标监管网和</w:t>
      </w:r>
      <w:r>
        <w:rPr>
          <w:rFonts w:ascii="宋体" w:cs="宋体" w:hint="eastAsia"/>
          <w:kern w:val="0"/>
          <w:szCs w:val="21"/>
        </w:rPr>
        <w:t>汕头建筑信息网</w:t>
      </w:r>
      <w:r>
        <w:rPr>
          <w:rFonts w:ascii="宋体" w:hAnsi="宋体"/>
          <w:color w:val="000000"/>
        </w:rPr>
        <w:t>公示。</w:t>
      </w:r>
    </w:p>
    <w:p w:rsidR="001C07AE" w:rsidRDefault="00BC4615">
      <w:pPr>
        <w:spacing w:line="400" w:lineRule="exact"/>
        <w:ind w:firstLineChars="150" w:firstLine="315"/>
        <w:rPr>
          <w:rFonts w:ascii="宋体" w:hAnsi="宋体"/>
          <w:color w:val="000000"/>
        </w:rPr>
      </w:pPr>
      <w:r>
        <w:rPr>
          <w:rFonts w:hint="eastAsia"/>
        </w:rPr>
        <w:t>9.6.5</w:t>
      </w:r>
      <w:r>
        <w:rPr>
          <w:rFonts w:ascii="宋体" w:hAnsi="宋体" w:hint="eastAsia"/>
          <w:color w:val="000000"/>
        </w:rPr>
        <w:t>本招标活动行政监督部门：汕头华侨经济文化合作试验区管理委员会办公室、汕头华侨经济文化合作试验区规划与建设局、汕头华侨经济文化合作试验区经济发展局、汕头市监察委员会。</w:t>
      </w:r>
    </w:p>
    <w:p w:rsidR="001C07AE" w:rsidRDefault="00BC4615">
      <w:pPr>
        <w:spacing w:line="400" w:lineRule="exact"/>
        <w:ind w:firstLineChars="150" w:firstLine="315"/>
        <w:rPr>
          <w:rFonts w:ascii="宋体" w:hAnsi="宋体"/>
          <w:szCs w:val="21"/>
        </w:rPr>
      </w:pPr>
      <w:r>
        <w:rPr>
          <w:rFonts w:hint="eastAsia"/>
        </w:rPr>
        <w:t xml:space="preserve">9.6.6 </w:t>
      </w:r>
      <w:r>
        <w:rPr>
          <w:rFonts w:ascii="宋体" w:hAnsi="宋体"/>
          <w:szCs w:val="21"/>
        </w:rPr>
        <w:t>确定中标人之日起 15 日内，将《招标投标完成情况报告》报招标投标行政监督部门 备案后，依法在广东省招标投标监管网、汕头建筑信息网站上公示。</w:t>
      </w:r>
      <w:bookmarkStart w:id="11" w:name="_Toc184635080"/>
    </w:p>
    <w:p w:rsidR="001C07AE" w:rsidRDefault="001C07AE">
      <w:pPr>
        <w:spacing w:line="400" w:lineRule="exact"/>
        <w:jc w:val="center"/>
        <w:rPr>
          <w:b/>
          <w:bCs/>
          <w:sz w:val="28"/>
          <w:szCs w:val="28"/>
        </w:rPr>
      </w:pPr>
    </w:p>
    <w:p w:rsidR="001C07AE" w:rsidRDefault="00BC4615">
      <w:pPr>
        <w:spacing w:line="400" w:lineRule="exact"/>
        <w:jc w:val="center"/>
        <w:rPr>
          <w:b/>
          <w:bCs/>
          <w:sz w:val="28"/>
          <w:szCs w:val="28"/>
        </w:rPr>
      </w:pPr>
      <w:r>
        <w:rPr>
          <w:rFonts w:hint="eastAsia"/>
          <w:b/>
          <w:bCs/>
          <w:sz w:val="28"/>
          <w:szCs w:val="28"/>
        </w:rPr>
        <w:t>10</w:t>
      </w:r>
      <w:r>
        <w:rPr>
          <w:rFonts w:hint="eastAsia"/>
          <w:b/>
          <w:bCs/>
          <w:sz w:val="28"/>
          <w:szCs w:val="28"/>
        </w:rPr>
        <w:t>、需要补充的其他内容</w:t>
      </w:r>
      <w:bookmarkEnd w:id="11"/>
    </w:p>
    <w:p w:rsidR="001C07AE" w:rsidRDefault="001C07AE">
      <w:pPr>
        <w:spacing w:line="400" w:lineRule="exact"/>
        <w:rPr>
          <w:b/>
          <w:bCs/>
          <w:sz w:val="24"/>
        </w:rPr>
      </w:pPr>
    </w:p>
    <w:p w:rsidR="001C07AE" w:rsidRPr="0056509C" w:rsidRDefault="00BC4615" w:rsidP="0056509C">
      <w:pPr>
        <w:spacing w:line="360" w:lineRule="auto"/>
        <w:rPr>
          <w:b/>
          <w:bCs/>
          <w:sz w:val="24"/>
        </w:rPr>
      </w:pPr>
      <w:r>
        <w:rPr>
          <w:rFonts w:ascii="宋体" w:hAnsi="宋体" w:hint="eastAsia"/>
          <w:sz w:val="24"/>
        </w:rPr>
        <w:t>详见投标人须知前附表。</w:t>
      </w:r>
    </w:p>
    <w:p w:rsidR="001C07AE" w:rsidRDefault="00BC4615">
      <w:pPr>
        <w:pStyle w:val="1"/>
        <w:rPr>
          <w:rFonts w:ascii="宋体" w:hAnsi="宋体"/>
          <w:b w:val="0"/>
          <w:szCs w:val="32"/>
        </w:rPr>
      </w:pPr>
      <w:r>
        <w:rPr>
          <w:rFonts w:hint="eastAsia"/>
        </w:rPr>
        <w:lastRenderedPageBreak/>
        <w:t>第三章</w:t>
      </w:r>
      <w:r>
        <w:rPr>
          <w:rFonts w:hint="eastAsia"/>
        </w:rPr>
        <w:t xml:space="preserve">  </w:t>
      </w:r>
      <w:r>
        <w:rPr>
          <w:rFonts w:hint="eastAsia"/>
        </w:rPr>
        <w:t>评标办法</w:t>
      </w:r>
    </w:p>
    <w:p w:rsidR="001C07AE" w:rsidRDefault="00BC4615" w:rsidP="00006D88">
      <w:pPr>
        <w:spacing w:beforeLines="100" w:afterLines="100" w:line="480" w:lineRule="auto"/>
        <w:jc w:val="center"/>
        <w:rPr>
          <w:rFonts w:ascii="宋体" w:hAnsi="宋体"/>
          <w:b/>
          <w:color w:val="000000"/>
          <w:sz w:val="28"/>
          <w:szCs w:val="28"/>
        </w:rPr>
      </w:pPr>
      <w:r>
        <w:rPr>
          <w:rFonts w:ascii="宋体" w:hAnsi="宋体" w:hint="eastAsia"/>
          <w:b/>
          <w:color w:val="000000"/>
          <w:sz w:val="28"/>
          <w:szCs w:val="28"/>
        </w:rPr>
        <w:t>评标办法前附表</w:t>
      </w:r>
    </w:p>
    <w:tbl>
      <w:tblPr>
        <w:tblW w:w="850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0"/>
        <w:gridCol w:w="727"/>
        <w:gridCol w:w="531"/>
        <w:gridCol w:w="1800"/>
        <w:gridCol w:w="4842"/>
      </w:tblGrid>
      <w:tr w:rsidR="001C07AE">
        <w:trPr>
          <w:trHeight w:val="703"/>
        </w:trPr>
        <w:tc>
          <w:tcPr>
            <w:tcW w:w="1327" w:type="dxa"/>
            <w:gridSpan w:val="2"/>
            <w:vAlign w:val="center"/>
          </w:tcPr>
          <w:p w:rsidR="001C07AE" w:rsidRDefault="00BC4615">
            <w:pPr>
              <w:spacing w:line="340" w:lineRule="exact"/>
              <w:jc w:val="center"/>
              <w:rPr>
                <w:rFonts w:ascii="宋体" w:hAnsi="宋体"/>
                <w:szCs w:val="21"/>
              </w:rPr>
            </w:pPr>
            <w:r>
              <w:rPr>
                <w:rFonts w:ascii="宋体" w:hAnsi="宋体" w:hint="eastAsia"/>
                <w:szCs w:val="21"/>
              </w:rPr>
              <w:t>条款号</w:t>
            </w: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序号</w:t>
            </w:r>
          </w:p>
        </w:tc>
        <w:tc>
          <w:tcPr>
            <w:tcW w:w="6642" w:type="dxa"/>
            <w:gridSpan w:val="2"/>
            <w:vAlign w:val="center"/>
          </w:tcPr>
          <w:p w:rsidR="001C07AE" w:rsidRDefault="00BC4615">
            <w:pPr>
              <w:spacing w:line="340" w:lineRule="exact"/>
              <w:jc w:val="center"/>
              <w:rPr>
                <w:rFonts w:ascii="宋体" w:hAnsi="宋体"/>
                <w:szCs w:val="21"/>
              </w:rPr>
            </w:pPr>
            <w:r>
              <w:rPr>
                <w:rFonts w:ascii="宋体" w:hAnsi="宋体" w:hint="eastAsia"/>
                <w:szCs w:val="21"/>
              </w:rPr>
              <w:t>评审因素与评审标准</w:t>
            </w:r>
          </w:p>
        </w:tc>
      </w:tr>
      <w:tr w:rsidR="001C07AE">
        <w:trPr>
          <w:trHeight w:val="543"/>
        </w:trPr>
        <w:tc>
          <w:tcPr>
            <w:tcW w:w="600" w:type="dxa"/>
            <w:vMerge w:val="restart"/>
            <w:vAlign w:val="center"/>
          </w:tcPr>
          <w:p w:rsidR="001C07AE" w:rsidRDefault="00BC4615">
            <w:pPr>
              <w:spacing w:line="340" w:lineRule="exact"/>
              <w:jc w:val="center"/>
              <w:rPr>
                <w:rFonts w:ascii="宋体" w:hAnsi="宋体"/>
                <w:szCs w:val="21"/>
              </w:rPr>
            </w:pPr>
            <w:r>
              <w:rPr>
                <w:rFonts w:ascii="宋体" w:hAnsi="宋体" w:hint="eastAsia"/>
                <w:szCs w:val="21"/>
              </w:rPr>
              <w:t>2.1</w:t>
            </w:r>
          </w:p>
          <w:p w:rsidR="001C07AE" w:rsidRDefault="001C07AE">
            <w:pPr>
              <w:spacing w:line="340" w:lineRule="exact"/>
              <w:jc w:val="center"/>
              <w:rPr>
                <w:rFonts w:ascii="宋体" w:hAnsi="宋体"/>
                <w:szCs w:val="21"/>
              </w:rPr>
            </w:pPr>
          </w:p>
        </w:tc>
        <w:tc>
          <w:tcPr>
            <w:tcW w:w="727" w:type="dxa"/>
            <w:vMerge w:val="restart"/>
            <w:vAlign w:val="center"/>
          </w:tcPr>
          <w:p w:rsidR="001C07AE" w:rsidRDefault="00BC4615">
            <w:pPr>
              <w:spacing w:line="340" w:lineRule="exact"/>
              <w:jc w:val="center"/>
              <w:rPr>
                <w:rFonts w:ascii="宋体" w:hAnsi="宋体"/>
                <w:szCs w:val="21"/>
              </w:rPr>
            </w:pPr>
            <w:r>
              <w:rPr>
                <w:rFonts w:ascii="宋体" w:hAnsi="宋体" w:hint="eastAsia"/>
                <w:szCs w:val="21"/>
              </w:rPr>
              <w:t>资</w:t>
            </w:r>
          </w:p>
          <w:p w:rsidR="001C07AE" w:rsidRDefault="00BC4615">
            <w:pPr>
              <w:spacing w:line="340" w:lineRule="exact"/>
              <w:jc w:val="center"/>
              <w:rPr>
                <w:rFonts w:ascii="宋体" w:hAnsi="宋体"/>
                <w:szCs w:val="21"/>
              </w:rPr>
            </w:pPr>
            <w:r>
              <w:rPr>
                <w:rFonts w:ascii="宋体" w:hAnsi="宋体" w:hint="eastAsia"/>
                <w:szCs w:val="21"/>
              </w:rPr>
              <w:t>格</w:t>
            </w:r>
          </w:p>
          <w:p w:rsidR="001C07AE" w:rsidRDefault="00BC4615">
            <w:pPr>
              <w:spacing w:line="340" w:lineRule="exact"/>
              <w:jc w:val="center"/>
              <w:rPr>
                <w:rFonts w:ascii="宋体" w:hAnsi="宋体"/>
                <w:szCs w:val="21"/>
              </w:rPr>
            </w:pPr>
            <w:r>
              <w:rPr>
                <w:rFonts w:ascii="宋体" w:hAnsi="宋体" w:hint="eastAsia"/>
                <w:szCs w:val="21"/>
              </w:rPr>
              <w:t>评</w:t>
            </w:r>
          </w:p>
          <w:p w:rsidR="001C07AE" w:rsidRDefault="00BC4615">
            <w:pPr>
              <w:spacing w:line="340" w:lineRule="exact"/>
              <w:jc w:val="center"/>
              <w:rPr>
                <w:rFonts w:ascii="宋体" w:hAnsi="宋体"/>
                <w:szCs w:val="21"/>
              </w:rPr>
            </w:pPr>
            <w:r>
              <w:rPr>
                <w:rFonts w:ascii="宋体" w:hAnsi="宋体" w:hint="eastAsia"/>
                <w:szCs w:val="21"/>
              </w:rPr>
              <w:t>审</w:t>
            </w:r>
          </w:p>
          <w:p w:rsidR="001C07AE" w:rsidRDefault="00BC4615">
            <w:pPr>
              <w:spacing w:line="340" w:lineRule="exact"/>
              <w:jc w:val="center"/>
              <w:rPr>
                <w:rFonts w:ascii="宋体" w:hAnsi="宋体"/>
                <w:szCs w:val="21"/>
              </w:rPr>
            </w:pPr>
            <w:r>
              <w:rPr>
                <w:rFonts w:ascii="宋体" w:hAnsi="宋体" w:hint="eastAsia"/>
                <w:szCs w:val="21"/>
              </w:rPr>
              <w:t>标</w:t>
            </w:r>
          </w:p>
          <w:p w:rsidR="001C07AE" w:rsidRDefault="00BC4615">
            <w:pPr>
              <w:spacing w:line="340" w:lineRule="exact"/>
              <w:jc w:val="center"/>
              <w:rPr>
                <w:rFonts w:ascii="宋体" w:hAnsi="宋体"/>
                <w:szCs w:val="21"/>
              </w:rPr>
            </w:pPr>
            <w:r>
              <w:rPr>
                <w:rFonts w:ascii="宋体" w:hAnsi="宋体" w:hint="eastAsia"/>
                <w:szCs w:val="21"/>
              </w:rPr>
              <w:t>准</w:t>
            </w:r>
          </w:p>
          <w:p w:rsidR="001C07AE" w:rsidRDefault="001C07AE">
            <w:pPr>
              <w:spacing w:line="340" w:lineRule="exact"/>
              <w:jc w:val="center"/>
              <w:rPr>
                <w:rFonts w:ascii="宋体" w:hAnsi="宋体"/>
                <w:szCs w:val="21"/>
              </w:rPr>
            </w:pP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1</w:t>
            </w:r>
          </w:p>
        </w:tc>
        <w:tc>
          <w:tcPr>
            <w:tcW w:w="1800" w:type="dxa"/>
            <w:vAlign w:val="center"/>
          </w:tcPr>
          <w:p w:rsidR="001C07AE" w:rsidRDefault="00BC4615">
            <w:pPr>
              <w:spacing w:line="340" w:lineRule="exact"/>
              <w:jc w:val="center"/>
              <w:rPr>
                <w:rFonts w:ascii="宋体" w:hAnsi="宋体"/>
                <w:szCs w:val="21"/>
              </w:rPr>
            </w:pPr>
            <w:r>
              <w:rPr>
                <w:rFonts w:ascii="宋体" w:hAnsi="宋体" w:hint="eastAsia"/>
                <w:szCs w:val="21"/>
              </w:rPr>
              <w:t>营业执照</w:t>
            </w:r>
          </w:p>
        </w:tc>
        <w:tc>
          <w:tcPr>
            <w:tcW w:w="4842" w:type="dxa"/>
            <w:vAlign w:val="center"/>
          </w:tcPr>
          <w:p w:rsidR="001C07AE" w:rsidRDefault="00BC4615">
            <w:pPr>
              <w:spacing w:line="340" w:lineRule="exact"/>
              <w:rPr>
                <w:rFonts w:ascii="宋体" w:hAnsi="宋体"/>
                <w:szCs w:val="21"/>
              </w:rPr>
            </w:pPr>
            <w:r>
              <w:rPr>
                <w:rFonts w:ascii="宋体" w:hAnsi="宋体" w:hint="eastAsia"/>
                <w:szCs w:val="21"/>
              </w:rPr>
              <w:t>具备有效的营业执照，具有独立法人资格。</w:t>
            </w:r>
          </w:p>
        </w:tc>
      </w:tr>
      <w:tr w:rsidR="001C07AE">
        <w:trPr>
          <w:trHeight w:val="504"/>
        </w:trPr>
        <w:tc>
          <w:tcPr>
            <w:tcW w:w="600" w:type="dxa"/>
            <w:vMerge/>
            <w:vAlign w:val="center"/>
          </w:tcPr>
          <w:p w:rsidR="001C07AE" w:rsidRDefault="001C07AE">
            <w:pPr>
              <w:spacing w:line="340" w:lineRule="exact"/>
              <w:jc w:val="center"/>
              <w:rPr>
                <w:rFonts w:ascii="宋体" w:hAnsi="宋体"/>
                <w:szCs w:val="21"/>
              </w:rPr>
            </w:pPr>
          </w:p>
        </w:tc>
        <w:tc>
          <w:tcPr>
            <w:tcW w:w="727" w:type="dxa"/>
            <w:vMerge/>
            <w:vAlign w:val="center"/>
          </w:tcPr>
          <w:p w:rsidR="001C07AE" w:rsidRDefault="001C07AE">
            <w:pPr>
              <w:spacing w:line="340" w:lineRule="exact"/>
              <w:rPr>
                <w:rFonts w:ascii="宋体" w:hAnsi="宋体"/>
                <w:szCs w:val="21"/>
              </w:rPr>
            </w:pP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2</w:t>
            </w:r>
          </w:p>
        </w:tc>
        <w:tc>
          <w:tcPr>
            <w:tcW w:w="1800" w:type="dxa"/>
            <w:vAlign w:val="center"/>
          </w:tcPr>
          <w:p w:rsidR="001C07AE" w:rsidRDefault="00BC4615">
            <w:pPr>
              <w:spacing w:line="340" w:lineRule="exact"/>
              <w:jc w:val="center"/>
              <w:rPr>
                <w:rFonts w:ascii="宋体" w:hAnsi="宋体"/>
                <w:szCs w:val="21"/>
              </w:rPr>
            </w:pPr>
            <w:r>
              <w:rPr>
                <w:rFonts w:ascii="宋体" w:hAnsi="宋体" w:hint="eastAsia"/>
                <w:szCs w:val="21"/>
              </w:rPr>
              <w:t>安全生产许可证</w:t>
            </w:r>
          </w:p>
        </w:tc>
        <w:tc>
          <w:tcPr>
            <w:tcW w:w="4842" w:type="dxa"/>
            <w:vAlign w:val="center"/>
          </w:tcPr>
          <w:p w:rsidR="001C07AE" w:rsidRDefault="00BC4615">
            <w:pPr>
              <w:spacing w:line="340" w:lineRule="exact"/>
              <w:rPr>
                <w:rFonts w:ascii="宋体" w:hAnsi="宋体"/>
                <w:szCs w:val="21"/>
              </w:rPr>
            </w:pPr>
            <w:r>
              <w:rPr>
                <w:rFonts w:ascii="宋体" w:hAnsi="宋体" w:hint="eastAsia"/>
                <w:szCs w:val="21"/>
              </w:rPr>
              <w:t>具备有效的安全生产许可证。</w:t>
            </w:r>
          </w:p>
        </w:tc>
      </w:tr>
      <w:tr w:rsidR="001C07AE">
        <w:trPr>
          <w:trHeight w:val="678"/>
        </w:trPr>
        <w:tc>
          <w:tcPr>
            <w:tcW w:w="600" w:type="dxa"/>
            <w:vMerge/>
            <w:vAlign w:val="center"/>
          </w:tcPr>
          <w:p w:rsidR="001C07AE" w:rsidRDefault="001C07AE">
            <w:pPr>
              <w:spacing w:line="340" w:lineRule="exact"/>
              <w:jc w:val="center"/>
              <w:rPr>
                <w:rFonts w:ascii="宋体" w:hAnsi="宋体"/>
                <w:szCs w:val="21"/>
              </w:rPr>
            </w:pPr>
          </w:p>
        </w:tc>
        <w:tc>
          <w:tcPr>
            <w:tcW w:w="727" w:type="dxa"/>
            <w:vMerge/>
            <w:vAlign w:val="center"/>
          </w:tcPr>
          <w:p w:rsidR="001C07AE" w:rsidRDefault="001C07AE">
            <w:pPr>
              <w:spacing w:line="340" w:lineRule="exact"/>
              <w:rPr>
                <w:rFonts w:ascii="宋体" w:hAnsi="宋体"/>
                <w:szCs w:val="21"/>
              </w:rPr>
            </w:pP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3</w:t>
            </w:r>
          </w:p>
        </w:tc>
        <w:tc>
          <w:tcPr>
            <w:tcW w:w="1800" w:type="dxa"/>
            <w:vAlign w:val="center"/>
          </w:tcPr>
          <w:p w:rsidR="001C07AE" w:rsidRDefault="00BC4615">
            <w:pPr>
              <w:spacing w:line="340" w:lineRule="exact"/>
              <w:jc w:val="center"/>
              <w:rPr>
                <w:rFonts w:ascii="宋体" w:hAnsi="宋体"/>
                <w:szCs w:val="21"/>
              </w:rPr>
            </w:pPr>
            <w:r>
              <w:rPr>
                <w:rFonts w:ascii="宋体" w:hAnsi="宋体" w:hint="eastAsia"/>
                <w:szCs w:val="21"/>
              </w:rPr>
              <w:t>资质证书</w:t>
            </w:r>
          </w:p>
        </w:tc>
        <w:tc>
          <w:tcPr>
            <w:tcW w:w="4842" w:type="dxa"/>
            <w:vAlign w:val="center"/>
          </w:tcPr>
          <w:p w:rsidR="001C07AE" w:rsidRDefault="00BC4615">
            <w:pPr>
              <w:spacing w:line="300" w:lineRule="exact"/>
              <w:rPr>
                <w:rFonts w:ascii="宋体" w:hAnsi="宋体"/>
                <w:szCs w:val="21"/>
              </w:rPr>
            </w:pPr>
            <w:r>
              <w:rPr>
                <w:rFonts w:ascii="宋体" w:hAnsi="宋体" w:hint="eastAsia"/>
              </w:rPr>
              <w:t>提供能查询企业的</w:t>
            </w:r>
            <w:proofErr w:type="gramStart"/>
            <w:r>
              <w:rPr>
                <w:rFonts w:ascii="宋体" w:hAnsi="宋体" w:hint="eastAsia"/>
              </w:rPr>
              <w:t>二维码资质</w:t>
            </w:r>
            <w:proofErr w:type="gramEnd"/>
            <w:r>
              <w:rPr>
                <w:rFonts w:ascii="宋体" w:hAnsi="宋体" w:hint="eastAsia"/>
              </w:rPr>
              <w:t>证书复印件并加盖单位公章(或</w:t>
            </w:r>
            <w:r>
              <w:rPr>
                <w:rFonts w:ascii="宋体" w:hAnsi="宋体"/>
              </w:rPr>
              <w:t>资质</w:t>
            </w:r>
            <w:r>
              <w:rPr>
                <w:rFonts w:ascii="宋体" w:hAnsi="宋体" w:hint="eastAsia"/>
              </w:rPr>
              <w:t>证书原件)。</w:t>
            </w:r>
          </w:p>
        </w:tc>
      </w:tr>
      <w:tr w:rsidR="001C07AE">
        <w:trPr>
          <w:trHeight w:val="3643"/>
        </w:trPr>
        <w:tc>
          <w:tcPr>
            <w:tcW w:w="600" w:type="dxa"/>
            <w:vMerge/>
            <w:vAlign w:val="center"/>
          </w:tcPr>
          <w:p w:rsidR="001C07AE" w:rsidRDefault="001C07AE">
            <w:pPr>
              <w:spacing w:line="340" w:lineRule="exact"/>
              <w:jc w:val="center"/>
              <w:rPr>
                <w:rFonts w:ascii="宋体" w:hAnsi="宋体"/>
                <w:szCs w:val="21"/>
              </w:rPr>
            </w:pPr>
          </w:p>
        </w:tc>
        <w:tc>
          <w:tcPr>
            <w:tcW w:w="727" w:type="dxa"/>
            <w:vMerge/>
            <w:vAlign w:val="center"/>
          </w:tcPr>
          <w:p w:rsidR="001C07AE" w:rsidRDefault="001C07AE">
            <w:pPr>
              <w:spacing w:line="340" w:lineRule="exact"/>
              <w:rPr>
                <w:rFonts w:ascii="宋体" w:hAnsi="宋体"/>
                <w:szCs w:val="21"/>
              </w:rPr>
            </w:pP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4</w:t>
            </w:r>
          </w:p>
        </w:tc>
        <w:tc>
          <w:tcPr>
            <w:tcW w:w="1800" w:type="dxa"/>
            <w:vAlign w:val="center"/>
          </w:tcPr>
          <w:p w:rsidR="001C07AE" w:rsidRDefault="00BC4615">
            <w:pPr>
              <w:spacing w:line="340" w:lineRule="exact"/>
              <w:jc w:val="center"/>
              <w:rPr>
                <w:rFonts w:ascii="宋体" w:hAnsi="宋体"/>
                <w:szCs w:val="21"/>
              </w:rPr>
            </w:pPr>
            <w:r>
              <w:rPr>
                <w:rFonts w:ascii="宋体" w:hAnsi="宋体" w:hint="eastAsia"/>
                <w:szCs w:val="21"/>
              </w:rPr>
              <w:t>拟派注册建造师</w:t>
            </w:r>
          </w:p>
        </w:tc>
        <w:tc>
          <w:tcPr>
            <w:tcW w:w="4842" w:type="dxa"/>
            <w:vAlign w:val="center"/>
          </w:tcPr>
          <w:p w:rsidR="001C07AE" w:rsidRDefault="00BC4615">
            <w:pPr>
              <w:spacing w:line="300" w:lineRule="exact"/>
              <w:rPr>
                <w:rFonts w:ascii="宋体" w:hAnsi="宋体"/>
                <w:szCs w:val="21"/>
              </w:rPr>
            </w:pPr>
            <w:r>
              <w:rPr>
                <w:rFonts w:ascii="宋体" w:cs="宋体" w:hint="eastAsia"/>
                <w:kern w:val="0"/>
                <w:szCs w:val="21"/>
              </w:rPr>
              <w:t>应具有市政公用工程或机电工程二级（或以上级）注册建造师（含有效期内临时执业资格）且须在该企业注册，取得有效的安全生产考核合格证</w:t>
            </w:r>
            <w:r>
              <w:rPr>
                <w:rFonts w:ascii="宋体" w:cs="宋体"/>
                <w:kern w:val="0"/>
                <w:szCs w:val="21"/>
              </w:rPr>
              <w:t>B</w:t>
            </w:r>
            <w:r>
              <w:rPr>
                <w:rFonts w:ascii="宋体" w:cs="宋体" w:hint="eastAsia"/>
                <w:kern w:val="0"/>
                <w:szCs w:val="21"/>
              </w:rPr>
              <w:t>类；广东省</w:t>
            </w:r>
            <w:proofErr w:type="gramStart"/>
            <w:r>
              <w:rPr>
                <w:rFonts w:ascii="宋体" w:cs="宋体" w:hint="eastAsia"/>
                <w:kern w:val="0"/>
                <w:szCs w:val="21"/>
              </w:rPr>
              <w:t>外施工</w:t>
            </w:r>
            <w:proofErr w:type="gramEnd"/>
            <w:r>
              <w:rPr>
                <w:rFonts w:ascii="宋体" w:cs="宋体" w:hint="eastAsia"/>
                <w:kern w:val="0"/>
                <w:szCs w:val="21"/>
              </w:rPr>
              <w:t>企业拟派建造师应具有市政公用工程或机电工程一级建造师（含有效期内临时执业资格）且须在该企业注册，取得有效的安全生产考核合格证</w:t>
            </w:r>
            <w:r>
              <w:rPr>
                <w:rFonts w:ascii="宋体" w:cs="宋体"/>
                <w:kern w:val="0"/>
                <w:szCs w:val="21"/>
              </w:rPr>
              <w:t>B</w:t>
            </w:r>
            <w:r>
              <w:rPr>
                <w:rFonts w:ascii="宋体" w:cs="宋体" w:hint="eastAsia"/>
                <w:kern w:val="0"/>
                <w:szCs w:val="21"/>
              </w:rPr>
              <w:t>类；根据《广东省住房和城乡建设厅关于取消省外建筑企业和人员进粤信息备案有关工作的通知》（粤建市</w:t>
            </w:r>
            <w:r>
              <w:rPr>
                <w:rFonts w:ascii="宋体" w:cs="宋体"/>
                <w:kern w:val="0"/>
                <w:szCs w:val="21"/>
              </w:rPr>
              <w:t>[2015]52</w:t>
            </w:r>
            <w:r>
              <w:rPr>
                <w:rFonts w:ascii="宋体" w:cs="宋体" w:hint="eastAsia"/>
                <w:kern w:val="0"/>
                <w:szCs w:val="21"/>
              </w:rPr>
              <w:t>号），广东省外投标人及拟派项目负责人须在“进粤企业和人员诚信信息登记平台”录入相关信息并通过数据规范检查（已审核挂网的进粤备案信息自动转入该登记平台）。</w:t>
            </w:r>
          </w:p>
        </w:tc>
      </w:tr>
      <w:tr w:rsidR="001C07AE">
        <w:trPr>
          <w:trHeight w:val="486"/>
        </w:trPr>
        <w:tc>
          <w:tcPr>
            <w:tcW w:w="600" w:type="dxa"/>
            <w:vMerge/>
            <w:vAlign w:val="center"/>
          </w:tcPr>
          <w:p w:rsidR="001C07AE" w:rsidRDefault="001C07AE">
            <w:pPr>
              <w:spacing w:line="340" w:lineRule="exact"/>
              <w:jc w:val="center"/>
              <w:rPr>
                <w:rFonts w:ascii="宋体" w:hAnsi="宋体"/>
                <w:szCs w:val="21"/>
              </w:rPr>
            </w:pPr>
          </w:p>
        </w:tc>
        <w:tc>
          <w:tcPr>
            <w:tcW w:w="727" w:type="dxa"/>
            <w:vMerge/>
            <w:vAlign w:val="center"/>
          </w:tcPr>
          <w:p w:rsidR="001C07AE" w:rsidRDefault="001C07AE">
            <w:pPr>
              <w:spacing w:line="340" w:lineRule="exact"/>
              <w:rPr>
                <w:rFonts w:ascii="宋体" w:hAnsi="宋体"/>
                <w:szCs w:val="21"/>
              </w:rPr>
            </w:pP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5</w:t>
            </w:r>
          </w:p>
        </w:tc>
        <w:tc>
          <w:tcPr>
            <w:tcW w:w="1800" w:type="dxa"/>
            <w:vAlign w:val="center"/>
          </w:tcPr>
          <w:p w:rsidR="001C07AE" w:rsidRDefault="00BC4615">
            <w:pPr>
              <w:spacing w:line="340" w:lineRule="exact"/>
              <w:jc w:val="center"/>
              <w:rPr>
                <w:rFonts w:ascii="宋体" w:hAnsi="宋体"/>
                <w:szCs w:val="21"/>
              </w:rPr>
            </w:pPr>
            <w:r>
              <w:rPr>
                <w:rFonts w:ascii="宋体" w:hAnsi="宋体" w:hint="eastAsia"/>
                <w:szCs w:val="21"/>
              </w:rPr>
              <w:t>联合体投标</w:t>
            </w:r>
          </w:p>
        </w:tc>
        <w:tc>
          <w:tcPr>
            <w:tcW w:w="4842" w:type="dxa"/>
            <w:vAlign w:val="center"/>
          </w:tcPr>
          <w:p w:rsidR="001C07AE" w:rsidRDefault="00BC4615">
            <w:pPr>
              <w:spacing w:line="300" w:lineRule="exact"/>
              <w:rPr>
                <w:rFonts w:ascii="宋体" w:hAnsi="宋体"/>
                <w:szCs w:val="21"/>
              </w:rPr>
            </w:pPr>
            <w:r>
              <w:rPr>
                <w:rFonts w:ascii="宋体" w:hAnsi="宋体" w:hint="eastAsia"/>
                <w:szCs w:val="21"/>
              </w:rPr>
              <w:t>本次招标不接受联合体投标。</w:t>
            </w:r>
          </w:p>
        </w:tc>
      </w:tr>
      <w:tr w:rsidR="001C07AE">
        <w:trPr>
          <w:trHeight w:val="1627"/>
        </w:trPr>
        <w:tc>
          <w:tcPr>
            <w:tcW w:w="600" w:type="dxa"/>
            <w:vMerge/>
            <w:vAlign w:val="center"/>
          </w:tcPr>
          <w:p w:rsidR="001C07AE" w:rsidRDefault="001C07AE">
            <w:pPr>
              <w:spacing w:line="340" w:lineRule="exact"/>
              <w:jc w:val="center"/>
              <w:rPr>
                <w:rFonts w:ascii="宋体" w:hAnsi="宋体"/>
                <w:szCs w:val="21"/>
              </w:rPr>
            </w:pPr>
          </w:p>
        </w:tc>
        <w:tc>
          <w:tcPr>
            <w:tcW w:w="727" w:type="dxa"/>
            <w:vMerge/>
            <w:vAlign w:val="center"/>
          </w:tcPr>
          <w:p w:rsidR="001C07AE" w:rsidRDefault="001C07AE">
            <w:pPr>
              <w:spacing w:line="340" w:lineRule="exact"/>
              <w:rPr>
                <w:rFonts w:ascii="宋体" w:hAnsi="宋体"/>
                <w:szCs w:val="21"/>
              </w:rPr>
            </w:pP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6</w:t>
            </w:r>
          </w:p>
        </w:tc>
        <w:tc>
          <w:tcPr>
            <w:tcW w:w="1800" w:type="dxa"/>
            <w:vAlign w:val="center"/>
          </w:tcPr>
          <w:p w:rsidR="001C07AE" w:rsidRDefault="00BC4615">
            <w:pPr>
              <w:spacing w:line="340" w:lineRule="exact"/>
              <w:jc w:val="center"/>
              <w:rPr>
                <w:rFonts w:ascii="宋体" w:hAnsi="宋体"/>
                <w:szCs w:val="21"/>
              </w:rPr>
            </w:pPr>
            <w:r>
              <w:rPr>
                <w:rFonts w:ascii="宋体" w:hAnsi="宋体" w:hint="eastAsia"/>
                <w:szCs w:val="21"/>
              </w:rPr>
              <w:t>进</w:t>
            </w:r>
            <w:proofErr w:type="gramStart"/>
            <w:r>
              <w:rPr>
                <w:rFonts w:ascii="宋体" w:hAnsi="宋体" w:hint="eastAsia"/>
                <w:szCs w:val="21"/>
              </w:rPr>
              <w:t>粤</w:t>
            </w:r>
            <w:r>
              <w:rPr>
                <w:rFonts w:ascii="宋体" w:cs="宋体" w:hint="eastAsia"/>
                <w:kern w:val="0"/>
                <w:szCs w:val="21"/>
              </w:rPr>
              <w:t>登记</w:t>
            </w:r>
            <w:proofErr w:type="gramEnd"/>
          </w:p>
        </w:tc>
        <w:tc>
          <w:tcPr>
            <w:tcW w:w="4842" w:type="dxa"/>
            <w:vAlign w:val="center"/>
          </w:tcPr>
          <w:p w:rsidR="001C07AE" w:rsidRDefault="00BC4615">
            <w:pPr>
              <w:spacing w:line="260" w:lineRule="exact"/>
              <w:rPr>
                <w:rFonts w:ascii="宋体" w:hAnsi="宋体"/>
                <w:szCs w:val="21"/>
              </w:rPr>
            </w:pPr>
            <w:r>
              <w:rPr>
                <w:rFonts w:ascii="宋体" w:cs="宋体" w:hint="eastAsia"/>
                <w:kern w:val="0"/>
                <w:szCs w:val="21"/>
              </w:rPr>
              <w:t>根据《广东省住房和城乡建设厅关于取消省外建筑企业和人员进粤信息备案有关工作的通知》（粤建市</w:t>
            </w:r>
            <w:r>
              <w:rPr>
                <w:rFonts w:ascii="宋体" w:cs="宋体"/>
                <w:kern w:val="0"/>
                <w:szCs w:val="21"/>
              </w:rPr>
              <w:t>[2015]52</w:t>
            </w:r>
            <w:r>
              <w:rPr>
                <w:rFonts w:ascii="宋体" w:cs="宋体" w:hint="eastAsia"/>
                <w:kern w:val="0"/>
                <w:szCs w:val="21"/>
              </w:rPr>
              <w:t>号），广东省外投标人及拟派项目负责人须在“进粤企业和人员诚信信息登记平台”录入相关信息并通过数据规范检查（已审核挂网的进粤备案信息自动转入该登记平台）。</w:t>
            </w:r>
          </w:p>
        </w:tc>
      </w:tr>
      <w:tr w:rsidR="001C07AE">
        <w:trPr>
          <w:trHeight w:val="655"/>
        </w:trPr>
        <w:tc>
          <w:tcPr>
            <w:tcW w:w="600" w:type="dxa"/>
            <w:vMerge/>
            <w:vAlign w:val="center"/>
          </w:tcPr>
          <w:p w:rsidR="001C07AE" w:rsidRDefault="001C07AE">
            <w:pPr>
              <w:spacing w:line="340" w:lineRule="exact"/>
              <w:jc w:val="center"/>
              <w:rPr>
                <w:rFonts w:ascii="宋体" w:hAnsi="宋体"/>
                <w:szCs w:val="21"/>
              </w:rPr>
            </w:pPr>
          </w:p>
        </w:tc>
        <w:tc>
          <w:tcPr>
            <w:tcW w:w="727" w:type="dxa"/>
            <w:vMerge/>
            <w:vAlign w:val="center"/>
          </w:tcPr>
          <w:p w:rsidR="001C07AE" w:rsidRDefault="001C07AE">
            <w:pPr>
              <w:spacing w:line="340" w:lineRule="exact"/>
              <w:rPr>
                <w:rFonts w:ascii="宋体" w:hAnsi="宋体"/>
                <w:szCs w:val="21"/>
              </w:rPr>
            </w:pP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7</w:t>
            </w:r>
          </w:p>
        </w:tc>
        <w:tc>
          <w:tcPr>
            <w:tcW w:w="1800" w:type="dxa"/>
            <w:vAlign w:val="center"/>
          </w:tcPr>
          <w:p w:rsidR="001C07AE" w:rsidRDefault="00BC4615">
            <w:pPr>
              <w:spacing w:line="320" w:lineRule="exact"/>
              <w:jc w:val="center"/>
              <w:rPr>
                <w:rFonts w:ascii="宋体" w:hAnsi="宋体"/>
                <w:szCs w:val="21"/>
              </w:rPr>
            </w:pPr>
            <w:r>
              <w:rPr>
                <w:rFonts w:ascii="宋体" w:hAnsi="宋体" w:hint="eastAsia"/>
              </w:rPr>
              <w:t>诚信体系</w:t>
            </w:r>
          </w:p>
        </w:tc>
        <w:tc>
          <w:tcPr>
            <w:tcW w:w="4842" w:type="dxa"/>
            <w:vAlign w:val="center"/>
          </w:tcPr>
          <w:p w:rsidR="001C07AE" w:rsidRDefault="00BC4615">
            <w:pPr>
              <w:spacing w:line="320" w:lineRule="exact"/>
              <w:jc w:val="left"/>
              <w:rPr>
                <w:rFonts w:ascii="宋体" w:hAnsi="宋体"/>
                <w:szCs w:val="21"/>
              </w:rPr>
            </w:pPr>
            <w:r>
              <w:rPr>
                <w:rFonts w:ascii="宋体" w:hAnsi="宋体" w:hint="eastAsia"/>
              </w:rPr>
              <w:t>开标</w:t>
            </w:r>
            <w:proofErr w:type="gramStart"/>
            <w:r>
              <w:rPr>
                <w:rFonts w:ascii="宋体" w:hAnsi="宋体" w:hint="eastAsia"/>
              </w:rPr>
              <w:t>之日能在</w:t>
            </w:r>
            <w:proofErr w:type="gramEnd"/>
            <w:r>
              <w:rPr>
                <w:rFonts w:ascii="宋体" w:hAnsi="宋体" w:hint="eastAsia"/>
              </w:rPr>
              <w:t>汕头建筑信息网查询到投标人已加入“汕头市施工企业诚信综合评价体系”的有关信息。</w:t>
            </w:r>
          </w:p>
        </w:tc>
      </w:tr>
      <w:tr w:rsidR="001C07AE">
        <w:trPr>
          <w:trHeight w:val="698"/>
        </w:trPr>
        <w:tc>
          <w:tcPr>
            <w:tcW w:w="600" w:type="dxa"/>
            <w:vMerge/>
            <w:vAlign w:val="center"/>
          </w:tcPr>
          <w:p w:rsidR="001C07AE" w:rsidRDefault="001C07AE">
            <w:pPr>
              <w:spacing w:line="340" w:lineRule="exact"/>
              <w:jc w:val="center"/>
              <w:rPr>
                <w:rFonts w:ascii="宋体" w:hAnsi="宋体"/>
                <w:szCs w:val="21"/>
              </w:rPr>
            </w:pPr>
          </w:p>
        </w:tc>
        <w:tc>
          <w:tcPr>
            <w:tcW w:w="727" w:type="dxa"/>
            <w:vMerge/>
            <w:vAlign w:val="center"/>
          </w:tcPr>
          <w:p w:rsidR="001C07AE" w:rsidRDefault="001C07AE">
            <w:pPr>
              <w:spacing w:line="340" w:lineRule="exact"/>
              <w:rPr>
                <w:rFonts w:ascii="宋体" w:hAnsi="宋体"/>
                <w:szCs w:val="21"/>
              </w:rPr>
            </w:pP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8</w:t>
            </w:r>
          </w:p>
        </w:tc>
        <w:tc>
          <w:tcPr>
            <w:tcW w:w="1800" w:type="dxa"/>
            <w:vAlign w:val="center"/>
          </w:tcPr>
          <w:p w:rsidR="001C07AE" w:rsidRDefault="00BC4615">
            <w:pPr>
              <w:spacing w:line="320" w:lineRule="exact"/>
              <w:jc w:val="center"/>
              <w:rPr>
                <w:rFonts w:ascii="宋体" w:hAnsi="宋体"/>
              </w:rPr>
            </w:pPr>
            <w:r>
              <w:rPr>
                <w:rFonts w:ascii="宋体" w:hAnsi="宋体" w:cs="宋体"/>
                <w:szCs w:val="21"/>
              </w:rPr>
              <w:t>保证金式样</w:t>
            </w:r>
          </w:p>
        </w:tc>
        <w:tc>
          <w:tcPr>
            <w:tcW w:w="4842" w:type="dxa"/>
            <w:vAlign w:val="center"/>
          </w:tcPr>
          <w:p w:rsidR="001C07AE" w:rsidRDefault="00BC4615">
            <w:pPr>
              <w:spacing w:line="320" w:lineRule="exact"/>
              <w:jc w:val="left"/>
              <w:rPr>
                <w:rFonts w:ascii="宋体" w:hAnsi="宋体"/>
              </w:rPr>
            </w:pPr>
            <w:r>
              <w:rPr>
                <w:rFonts w:ascii="宋体" w:hAnsi="宋体" w:cs="宋体"/>
                <w:spacing w:val="3"/>
                <w:szCs w:val="21"/>
              </w:rPr>
              <w:t>有指定为招标人收授的投标保函或投标担保函或投</w:t>
            </w:r>
            <w:r>
              <w:rPr>
                <w:rFonts w:ascii="宋体" w:hAnsi="宋体" w:cs="宋体"/>
                <w:spacing w:val="-49"/>
                <w:szCs w:val="21"/>
              </w:rPr>
              <w:t xml:space="preserve"> </w:t>
            </w:r>
            <w:proofErr w:type="gramStart"/>
            <w:r>
              <w:rPr>
                <w:rFonts w:ascii="宋体" w:hAnsi="宋体" w:cs="宋体"/>
                <w:szCs w:val="21"/>
              </w:rPr>
              <w:t>标保证</w:t>
            </w:r>
            <w:proofErr w:type="gramEnd"/>
            <w:r>
              <w:rPr>
                <w:rFonts w:ascii="宋体" w:hAnsi="宋体" w:cs="宋体"/>
                <w:szCs w:val="21"/>
              </w:rPr>
              <w:t>保险合同（或保险单）。</w:t>
            </w:r>
          </w:p>
        </w:tc>
      </w:tr>
      <w:tr w:rsidR="001C07AE">
        <w:trPr>
          <w:trHeight w:val="528"/>
        </w:trPr>
        <w:tc>
          <w:tcPr>
            <w:tcW w:w="600" w:type="dxa"/>
            <w:vMerge w:val="restart"/>
            <w:vAlign w:val="center"/>
          </w:tcPr>
          <w:p w:rsidR="001C07AE" w:rsidRDefault="00BC4615">
            <w:pPr>
              <w:spacing w:line="340" w:lineRule="exact"/>
              <w:jc w:val="center"/>
              <w:rPr>
                <w:rFonts w:ascii="宋体" w:hAnsi="宋体"/>
                <w:szCs w:val="21"/>
              </w:rPr>
            </w:pPr>
            <w:r>
              <w:rPr>
                <w:rFonts w:ascii="宋体" w:hAnsi="宋体" w:hint="eastAsia"/>
                <w:szCs w:val="21"/>
              </w:rPr>
              <w:t>2.2</w:t>
            </w:r>
          </w:p>
        </w:tc>
        <w:tc>
          <w:tcPr>
            <w:tcW w:w="727" w:type="dxa"/>
            <w:vMerge w:val="restart"/>
            <w:vAlign w:val="center"/>
          </w:tcPr>
          <w:p w:rsidR="001C07AE" w:rsidRDefault="00BC4615">
            <w:pPr>
              <w:spacing w:line="340" w:lineRule="exact"/>
              <w:jc w:val="center"/>
              <w:rPr>
                <w:rFonts w:ascii="宋体" w:hAnsi="宋体"/>
                <w:szCs w:val="21"/>
              </w:rPr>
            </w:pPr>
            <w:r>
              <w:rPr>
                <w:rFonts w:ascii="宋体" w:hAnsi="宋体" w:hint="eastAsia"/>
                <w:szCs w:val="21"/>
              </w:rPr>
              <w:t>响</w:t>
            </w:r>
          </w:p>
          <w:p w:rsidR="001C07AE" w:rsidRDefault="00BC4615">
            <w:pPr>
              <w:spacing w:line="340" w:lineRule="exact"/>
              <w:jc w:val="center"/>
              <w:rPr>
                <w:rFonts w:ascii="宋体" w:hAnsi="宋体"/>
                <w:szCs w:val="21"/>
              </w:rPr>
            </w:pPr>
            <w:r>
              <w:rPr>
                <w:rFonts w:ascii="宋体" w:hAnsi="宋体" w:hint="eastAsia"/>
                <w:szCs w:val="21"/>
              </w:rPr>
              <w:t>应</w:t>
            </w:r>
          </w:p>
          <w:p w:rsidR="001C07AE" w:rsidRDefault="00BC4615">
            <w:pPr>
              <w:spacing w:line="340" w:lineRule="exact"/>
              <w:jc w:val="center"/>
              <w:rPr>
                <w:rFonts w:ascii="宋体" w:hAnsi="宋体"/>
                <w:szCs w:val="21"/>
              </w:rPr>
            </w:pPr>
            <w:r>
              <w:rPr>
                <w:rFonts w:ascii="宋体" w:hAnsi="宋体" w:hint="eastAsia"/>
                <w:szCs w:val="21"/>
              </w:rPr>
              <w:t>性</w:t>
            </w:r>
          </w:p>
          <w:p w:rsidR="001C07AE" w:rsidRDefault="00BC4615">
            <w:pPr>
              <w:spacing w:line="340" w:lineRule="exact"/>
              <w:jc w:val="center"/>
              <w:rPr>
                <w:rFonts w:ascii="宋体" w:hAnsi="宋体"/>
                <w:szCs w:val="21"/>
              </w:rPr>
            </w:pPr>
            <w:r>
              <w:rPr>
                <w:rFonts w:ascii="宋体" w:hAnsi="宋体" w:hint="eastAsia"/>
                <w:szCs w:val="21"/>
              </w:rPr>
              <w:t>评</w:t>
            </w:r>
          </w:p>
          <w:p w:rsidR="001C07AE" w:rsidRDefault="00BC4615">
            <w:pPr>
              <w:spacing w:line="340" w:lineRule="exact"/>
              <w:jc w:val="center"/>
              <w:rPr>
                <w:rFonts w:ascii="宋体" w:hAnsi="宋体"/>
                <w:szCs w:val="21"/>
              </w:rPr>
            </w:pPr>
            <w:r>
              <w:rPr>
                <w:rFonts w:ascii="宋体" w:hAnsi="宋体" w:hint="eastAsia"/>
                <w:szCs w:val="21"/>
              </w:rPr>
              <w:t>审</w:t>
            </w:r>
          </w:p>
          <w:p w:rsidR="001C07AE" w:rsidRDefault="00BC4615">
            <w:pPr>
              <w:spacing w:line="340" w:lineRule="exact"/>
              <w:jc w:val="center"/>
              <w:rPr>
                <w:rFonts w:ascii="宋体" w:hAnsi="宋体"/>
                <w:szCs w:val="21"/>
              </w:rPr>
            </w:pPr>
            <w:r>
              <w:rPr>
                <w:rFonts w:ascii="宋体" w:hAnsi="宋体" w:hint="eastAsia"/>
                <w:szCs w:val="21"/>
              </w:rPr>
              <w:t>标</w:t>
            </w:r>
          </w:p>
          <w:p w:rsidR="001C07AE" w:rsidRDefault="00BC4615">
            <w:pPr>
              <w:spacing w:line="340" w:lineRule="exact"/>
              <w:jc w:val="center"/>
              <w:rPr>
                <w:rFonts w:ascii="宋体" w:hAnsi="宋体"/>
                <w:szCs w:val="21"/>
              </w:rPr>
            </w:pPr>
            <w:r>
              <w:rPr>
                <w:rFonts w:ascii="宋体" w:hAnsi="宋体" w:hint="eastAsia"/>
                <w:szCs w:val="21"/>
              </w:rPr>
              <w:lastRenderedPageBreak/>
              <w:t>准</w:t>
            </w: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lastRenderedPageBreak/>
              <w:t>1</w:t>
            </w:r>
          </w:p>
        </w:tc>
        <w:tc>
          <w:tcPr>
            <w:tcW w:w="1800" w:type="dxa"/>
            <w:vAlign w:val="center"/>
          </w:tcPr>
          <w:p w:rsidR="001C07AE" w:rsidRDefault="00BC4615">
            <w:pPr>
              <w:spacing w:line="340" w:lineRule="exact"/>
              <w:jc w:val="center"/>
              <w:rPr>
                <w:rFonts w:ascii="宋体" w:hAnsi="宋体"/>
                <w:szCs w:val="21"/>
              </w:rPr>
            </w:pPr>
            <w:r>
              <w:rPr>
                <w:rFonts w:ascii="宋体" w:hAnsi="宋体" w:hint="eastAsia"/>
                <w:szCs w:val="21"/>
              </w:rPr>
              <w:t>投标人名称</w:t>
            </w:r>
          </w:p>
        </w:tc>
        <w:tc>
          <w:tcPr>
            <w:tcW w:w="4842" w:type="dxa"/>
            <w:vAlign w:val="center"/>
          </w:tcPr>
          <w:p w:rsidR="001C07AE" w:rsidRDefault="00BC4615">
            <w:pPr>
              <w:spacing w:line="340" w:lineRule="exact"/>
              <w:rPr>
                <w:rFonts w:ascii="宋体" w:hAnsi="宋体"/>
                <w:szCs w:val="21"/>
              </w:rPr>
            </w:pPr>
            <w:r>
              <w:rPr>
                <w:rFonts w:ascii="宋体" w:hAnsi="宋体" w:hint="eastAsia"/>
                <w:szCs w:val="21"/>
              </w:rPr>
              <w:t>与营业执照、资质证书、安全生产许可证一致。</w:t>
            </w:r>
          </w:p>
        </w:tc>
      </w:tr>
      <w:tr w:rsidR="001C07AE">
        <w:trPr>
          <w:trHeight w:val="523"/>
        </w:trPr>
        <w:tc>
          <w:tcPr>
            <w:tcW w:w="600" w:type="dxa"/>
            <w:vMerge/>
            <w:vAlign w:val="center"/>
          </w:tcPr>
          <w:p w:rsidR="001C07AE" w:rsidRDefault="001C07AE">
            <w:pPr>
              <w:spacing w:line="340" w:lineRule="exact"/>
              <w:jc w:val="center"/>
              <w:rPr>
                <w:rFonts w:ascii="宋体" w:hAnsi="宋体"/>
                <w:szCs w:val="21"/>
              </w:rPr>
            </w:pPr>
          </w:p>
        </w:tc>
        <w:tc>
          <w:tcPr>
            <w:tcW w:w="727" w:type="dxa"/>
            <w:vMerge/>
            <w:vAlign w:val="center"/>
          </w:tcPr>
          <w:p w:rsidR="001C07AE" w:rsidRDefault="001C07AE">
            <w:pPr>
              <w:spacing w:line="340" w:lineRule="exact"/>
              <w:rPr>
                <w:rFonts w:ascii="宋体" w:hAnsi="宋体"/>
                <w:szCs w:val="21"/>
              </w:rPr>
            </w:pP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2</w:t>
            </w:r>
          </w:p>
        </w:tc>
        <w:tc>
          <w:tcPr>
            <w:tcW w:w="1800" w:type="dxa"/>
            <w:vAlign w:val="center"/>
          </w:tcPr>
          <w:p w:rsidR="001C07AE" w:rsidRDefault="00BC4615">
            <w:pPr>
              <w:spacing w:line="340" w:lineRule="exact"/>
              <w:jc w:val="center"/>
              <w:rPr>
                <w:rFonts w:ascii="宋体" w:hAnsi="宋体"/>
                <w:szCs w:val="21"/>
              </w:rPr>
            </w:pPr>
            <w:r>
              <w:rPr>
                <w:rFonts w:ascii="宋体" w:hAnsi="宋体" w:hint="eastAsia"/>
                <w:szCs w:val="21"/>
              </w:rPr>
              <w:t>投标文件份数</w:t>
            </w:r>
          </w:p>
        </w:tc>
        <w:tc>
          <w:tcPr>
            <w:tcW w:w="4842" w:type="dxa"/>
            <w:vAlign w:val="center"/>
          </w:tcPr>
          <w:p w:rsidR="001C07AE" w:rsidRDefault="00BC4615">
            <w:pPr>
              <w:spacing w:line="340" w:lineRule="exact"/>
              <w:rPr>
                <w:rFonts w:ascii="宋体" w:hAnsi="宋体"/>
                <w:szCs w:val="21"/>
              </w:rPr>
            </w:pPr>
            <w:r>
              <w:rPr>
                <w:rFonts w:ascii="宋体" w:hAnsi="宋体" w:hint="eastAsia"/>
                <w:szCs w:val="21"/>
              </w:rPr>
              <w:t>正本</w:t>
            </w:r>
            <w:r>
              <w:rPr>
                <w:rFonts w:ascii="宋体" w:hAnsi="宋体" w:hint="eastAsia"/>
                <w:szCs w:val="21"/>
                <w:u w:val="single"/>
              </w:rPr>
              <w:t>1</w:t>
            </w:r>
            <w:r>
              <w:rPr>
                <w:rFonts w:ascii="宋体" w:hAnsi="宋体" w:hint="eastAsia"/>
                <w:szCs w:val="21"/>
              </w:rPr>
              <w:t>份，副本</w:t>
            </w:r>
            <w:r>
              <w:rPr>
                <w:rFonts w:ascii="楷体_GB2312" w:eastAsia="楷体_GB2312" w:hAnsi="宋体" w:hint="eastAsia"/>
                <w:szCs w:val="21"/>
                <w:u w:val="single"/>
              </w:rPr>
              <w:t>7</w:t>
            </w:r>
            <w:r>
              <w:rPr>
                <w:rFonts w:ascii="宋体" w:hAnsi="宋体" w:hint="eastAsia"/>
                <w:szCs w:val="21"/>
              </w:rPr>
              <w:t>份。</w:t>
            </w:r>
          </w:p>
        </w:tc>
      </w:tr>
      <w:tr w:rsidR="001C07AE">
        <w:trPr>
          <w:trHeight w:val="1116"/>
        </w:trPr>
        <w:tc>
          <w:tcPr>
            <w:tcW w:w="600" w:type="dxa"/>
            <w:vMerge/>
            <w:vAlign w:val="center"/>
          </w:tcPr>
          <w:p w:rsidR="001C07AE" w:rsidRDefault="001C07AE">
            <w:pPr>
              <w:spacing w:line="340" w:lineRule="exact"/>
              <w:jc w:val="center"/>
              <w:rPr>
                <w:rFonts w:ascii="宋体" w:hAnsi="宋体"/>
                <w:szCs w:val="21"/>
              </w:rPr>
            </w:pPr>
          </w:p>
        </w:tc>
        <w:tc>
          <w:tcPr>
            <w:tcW w:w="727" w:type="dxa"/>
            <w:vMerge/>
            <w:vAlign w:val="center"/>
          </w:tcPr>
          <w:p w:rsidR="001C07AE" w:rsidRDefault="001C07AE">
            <w:pPr>
              <w:spacing w:line="340" w:lineRule="exact"/>
              <w:jc w:val="center"/>
              <w:rPr>
                <w:rFonts w:ascii="宋体" w:hAnsi="宋体"/>
                <w:szCs w:val="21"/>
              </w:rPr>
            </w:pP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3</w:t>
            </w:r>
          </w:p>
        </w:tc>
        <w:tc>
          <w:tcPr>
            <w:tcW w:w="1800" w:type="dxa"/>
            <w:vAlign w:val="center"/>
          </w:tcPr>
          <w:p w:rsidR="001C07AE" w:rsidRDefault="00BC4615">
            <w:pPr>
              <w:spacing w:line="340" w:lineRule="exact"/>
              <w:jc w:val="center"/>
              <w:rPr>
                <w:rFonts w:ascii="宋体" w:hAnsi="宋体"/>
                <w:szCs w:val="21"/>
              </w:rPr>
            </w:pPr>
            <w:r>
              <w:rPr>
                <w:rFonts w:ascii="宋体" w:hAnsi="宋体" w:hint="eastAsia"/>
                <w:szCs w:val="21"/>
              </w:rPr>
              <w:t>投标文件</w:t>
            </w:r>
          </w:p>
        </w:tc>
        <w:tc>
          <w:tcPr>
            <w:tcW w:w="4842" w:type="dxa"/>
            <w:vAlign w:val="center"/>
          </w:tcPr>
          <w:p w:rsidR="001C07AE" w:rsidRDefault="00BC4615">
            <w:pPr>
              <w:spacing w:line="260" w:lineRule="exact"/>
              <w:rPr>
                <w:rFonts w:ascii="宋体" w:hAnsi="宋体"/>
                <w:szCs w:val="21"/>
              </w:rPr>
            </w:pPr>
            <w:r>
              <w:rPr>
                <w:rFonts w:ascii="宋体" w:hAnsi="宋体" w:hint="eastAsia"/>
                <w:szCs w:val="21"/>
              </w:rPr>
              <w:t>投标文件按照招标文件规定的格式、内容填写，字迹清晰可辩；</w:t>
            </w:r>
            <w:proofErr w:type="gramStart"/>
            <w:r>
              <w:rPr>
                <w:rFonts w:ascii="宋体" w:hAnsi="宋体" w:hint="eastAsia"/>
                <w:szCs w:val="21"/>
              </w:rPr>
              <w:t>投标函按招标文件</w:t>
            </w:r>
            <w:proofErr w:type="gramEnd"/>
            <w:r>
              <w:rPr>
                <w:rFonts w:ascii="宋体" w:hAnsi="宋体" w:hint="eastAsia"/>
                <w:szCs w:val="21"/>
              </w:rPr>
              <w:t>规定填报了投标价、工期及工程质量目标；投标文件组成齐全完整，内容均按规定填写。</w:t>
            </w:r>
          </w:p>
        </w:tc>
      </w:tr>
      <w:tr w:rsidR="001C07AE">
        <w:trPr>
          <w:trHeight w:val="809"/>
        </w:trPr>
        <w:tc>
          <w:tcPr>
            <w:tcW w:w="600" w:type="dxa"/>
            <w:vMerge/>
            <w:vAlign w:val="center"/>
          </w:tcPr>
          <w:p w:rsidR="001C07AE" w:rsidRDefault="001C07AE">
            <w:pPr>
              <w:spacing w:line="340" w:lineRule="exact"/>
              <w:jc w:val="center"/>
              <w:rPr>
                <w:rFonts w:ascii="宋体" w:hAnsi="宋体"/>
                <w:szCs w:val="21"/>
              </w:rPr>
            </w:pPr>
          </w:p>
        </w:tc>
        <w:tc>
          <w:tcPr>
            <w:tcW w:w="727" w:type="dxa"/>
            <w:vMerge/>
            <w:vAlign w:val="center"/>
          </w:tcPr>
          <w:p w:rsidR="001C07AE" w:rsidRDefault="001C07AE">
            <w:pPr>
              <w:spacing w:line="340" w:lineRule="exact"/>
              <w:jc w:val="center"/>
              <w:rPr>
                <w:rFonts w:ascii="宋体" w:hAnsi="宋体"/>
                <w:szCs w:val="21"/>
              </w:rPr>
            </w:pP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4</w:t>
            </w:r>
          </w:p>
        </w:tc>
        <w:tc>
          <w:tcPr>
            <w:tcW w:w="1800" w:type="dxa"/>
            <w:vAlign w:val="center"/>
          </w:tcPr>
          <w:p w:rsidR="001C07AE" w:rsidRDefault="00BC4615">
            <w:pPr>
              <w:spacing w:line="340" w:lineRule="exact"/>
              <w:jc w:val="center"/>
              <w:rPr>
                <w:rFonts w:ascii="宋体" w:hAnsi="宋体"/>
                <w:szCs w:val="21"/>
              </w:rPr>
            </w:pPr>
            <w:r>
              <w:rPr>
                <w:rFonts w:ascii="宋体" w:hAnsi="宋体" w:hint="eastAsia"/>
                <w:szCs w:val="21"/>
              </w:rPr>
              <w:t>投标文件签署</w:t>
            </w:r>
          </w:p>
        </w:tc>
        <w:tc>
          <w:tcPr>
            <w:tcW w:w="4842" w:type="dxa"/>
            <w:vAlign w:val="center"/>
          </w:tcPr>
          <w:p w:rsidR="001C07AE" w:rsidRDefault="00BC4615">
            <w:pPr>
              <w:spacing w:line="320" w:lineRule="exact"/>
              <w:rPr>
                <w:rFonts w:ascii="宋体" w:hAnsi="宋体"/>
                <w:szCs w:val="21"/>
              </w:rPr>
            </w:pPr>
            <w:r>
              <w:rPr>
                <w:rFonts w:ascii="宋体" w:hAnsi="宋体" w:hint="eastAsia"/>
                <w:szCs w:val="21"/>
              </w:rPr>
              <w:t>投标文件每一页应加盖投标人法人单位公章，投标文件封面、投标函及授权委托书必须由法定代表人签字。</w:t>
            </w:r>
          </w:p>
        </w:tc>
      </w:tr>
      <w:tr w:rsidR="001C07AE">
        <w:trPr>
          <w:trHeight w:val="809"/>
        </w:trPr>
        <w:tc>
          <w:tcPr>
            <w:tcW w:w="600" w:type="dxa"/>
            <w:vMerge/>
            <w:vAlign w:val="center"/>
          </w:tcPr>
          <w:p w:rsidR="001C07AE" w:rsidRDefault="001C07AE">
            <w:pPr>
              <w:spacing w:line="340" w:lineRule="exact"/>
              <w:jc w:val="center"/>
              <w:rPr>
                <w:rFonts w:ascii="宋体" w:hAnsi="宋体"/>
                <w:szCs w:val="21"/>
              </w:rPr>
            </w:pPr>
          </w:p>
        </w:tc>
        <w:tc>
          <w:tcPr>
            <w:tcW w:w="727" w:type="dxa"/>
            <w:vMerge/>
            <w:vAlign w:val="center"/>
          </w:tcPr>
          <w:p w:rsidR="001C07AE" w:rsidRDefault="001C07AE">
            <w:pPr>
              <w:spacing w:line="340" w:lineRule="exact"/>
              <w:jc w:val="center"/>
              <w:rPr>
                <w:rFonts w:ascii="宋体" w:hAnsi="宋体"/>
                <w:szCs w:val="21"/>
              </w:rPr>
            </w:pP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5</w:t>
            </w:r>
          </w:p>
        </w:tc>
        <w:tc>
          <w:tcPr>
            <w:tcW w:w="1800" w:type="dxa"/>
            <w:vAlign w:val="center"/>
          </w:tcPr>
          <w:p w:rsidR="001C07AE" w:rsidRDefault="00BC4615">
            <w:pPr>
              <w:spacing w:line="340" w:lineRule="exact"/>
              <w:jc w:val="center"/>
              <w:rPr>
                <w:rFonts w:ascii="宋体" w:hAnsi="宋体"/>
                <w:szCs w:val="21"/>
              </w:rPr>
            </w:pPr>
            <w:r>
              <w:rPr>
                <w:rFonts w:ascii="宋体" w:hAnsi="宋体" w:cs="宋体"/>
                <w:szCs w:val="21"/>
              </w:rPr>
              <w:t>投标保证金</w:t>
            </w:r>
          </w:p>
        </w:tc>
        <w:tc>
          <w:tcPr>
            <w:tcW w:w="4842" w:type="dxa"/>
            <w:vAlign w:val="center"/>
          </w:tcPr>
          <w:p w:rsidR="001C07AE" w:rsidRDefault="00BC4615">
            <w:pPr>
              <w:spacing w:line="320" w:lineRule="exact"/>
              <w:rPr>
                <w:rFonts w:ascii="宋体" w:hAnsi="宋体" w:cs="宋体"/>
                <w:szCs w:val="21"/>
              </w:rPr>
            </w:pPr>
            <w:r>
              <w:rPr>
                <w:rFonts w:ascii="宋体" w:hAnsi="宋体" w:cs="宋体"/>
                <w:spacing w:val="-5"/>
                <w:szCs w:val="21"/>
              </w:rPr>
              <w:t>投标人按照招标文件规定的金额、形式、时效和内容</w:t>
            </w:r>
            <w:r>
              <w:rPr>
                <w:rFonts w:ascii="宋体" w:hAnsi="宋体" w:cs="宋体"/>
                <w:spacing w:val="-65"/>
                <w:szCs w:val="21"/>
              </w:rPr>
              <w:t xml:space="preserve"> </w:t>
            </w:r>
            <w:r>
              <w:rPr>
                <w:rFonts w:ascii="宋体" w:hAnsi="宋体" w:cs="宋体"/>
                <w:spacing w:val="-5"/>
                <w:szCs w:val="21"/>
              </w:rPr>
              <w:t>提供了投标保证金。基本</w:t>
            </w:r>
            <w:proofErr w:type="gramStart"/>
            <w:r>
              <w:rPr>
                <w:rFonts w:ascii="宋体" w:hAnsi="宋体" w:cs="宋体"/>
                <w:spacing w:val="-5"/>
                <w:szCs w:val="21"/>
              </w:rPr>
              <w:t>帐户</w:t>
            </w:r>
            <w:proofErr w:type="gramEnd"/>
            <w:r>
              <w:rPr>
                <w:rFonts w:ascii="宋体" w:hAnsi="宋体" w:cs="宋体"/>
                <w:spacing w:val="-5"/>
                <w:szCs w:val="21"/>
              </w:rPr>
              <w:t>银行与基本</w:t>
            </w:r>
            <w:proofErr w:type="gramStart"/>
            <w:r>
              <w:rPr>
                <w:rFonts w:ascii="宋体" w:hAnsi="宋体" w:cs="宋体"/>
                <w:spacing w:val="-5"/>
                <w:szCs w:val="21"/>
              </w:rPr>
              <w:t>帐户</w:t>
            </w:r>
            <w:proofErr w:type="gramEnd"/>
            <w:r>
              <w:rPr>
                <w:rFonts w:ascii="宋体" w:hAnsi="宋体" w:cs="宋体"/>
                <w:spacing w:val="-5"/>
                <w:szCs w:val="21"/>
              </w:rPr>
              <w:t>上级银</w:t>
            </w:r>
            <w:r>
              <w:rPr>
                <w:rFonts w:ascii="宋体" w:hAnsi="宋体" w:cs="宋体"/>
                <w:spacing w:val="-65"/>
                <w:szCs w:val="21"/>
              </w:rPr>
              <w:t xml:space="preserve"> </w:t>
            </w:r>
            <w:r>
              <w:rPr>
                <w:rFonts w:ascii="宋体" w:hAnsi="宋体" w:cs="宋体"/>
                <w:spacing w:val="-5"/>
                <w:szCs w:val="21"/>
              </w:rPr>
              <w:t>行“隶属关系”证明材料准确。采用基本</w:t>
            </w:r>
            <w:proofErr w:type="gramStart"/>
            <w:r>
              <w:rPr>
                <w:rFonts w:ascii="宋体" w:hAnsi="宋体" w:cs="宋体"/>
                <w:spacing w:val="-5"/>
                <w:szCs w:val="21"/>
              </w:rPr>
              <w:t>帐户</w:t>
            </w:r>
            <w:proofErr w:type="gramEnd"/>
            <w:r>
              <w:rPr>
                <w:rFonts w:ascii="宋体" w:hAnsi="宋体" w:cs="宋体"/>
                <w:spacing w:val="-5"/>
                <w:szCs w:val="21"/>
              </w:rPr>
              <w:t>支付担</w:t>
            </w:r>
            <w:r>
              <w:rPr>
                <w:rFonts w:ascii="宋体" w:hAnsi="宋体" w:cs="宋体"/>
                <w:spacing w:val="-74"/>
                <w:szCs w:val="21"/>
              </w:rPr>
              <w:t xml:space="preserve"> </w:t>
            </w:r>
            <w:r>
              <w:rPr>
                <w:rFonts w:ascii="宋体" w:hAnsi="宋体" w:cs="宋体"/>
                <w:szCs w:val="21"/>
              </w:rPr>
              <w:t>保费或保费方式准确。</w:t>
            </w:r>
          </w:p>
        </w:tc>
      </w:tr>
      <w:tr w:rsidR="001C07AE">
        <w:trPr>
          <w:trHeight w:val="829"/>
        </w:trPr>
        <w:tc>
          <w:tcPr>
            <w:tcW w:w="600" w:type="dxa"/>
            <w:vMerge/>
            <w:vAlign w:val="center"/>
          </w:tcPr>
          <w:p w:rsidR="001C07AE" w:rsidRDefault="001C07AE">
            <w:pPr>
              <w:spacing w:line="340" w:lineRule="exact"/>
              <w:jc w:val="center"/>
              <w:rPr>
                <w:rFonts w:ascii="宋体" w:hAnsi="宋体"/>
                <w:szCs w:val="21"/>
              </w:rPr>
            </w:pPr>
          </w:p>
        </w:tc>
        <w:tc>
          <w:tcPr>
            <w:tcW w:w="727" w:type="dxa"/>
            <w:vMerge/>
            <w:vAlign w:val="center"/>
          </w:tcPr>
          <w:p w:rsidR="001C07AE" w:rsidRDefault="001C07AE">
            <w:pPr>
              <w:spacing w:line="340" w:lineRule="exact"/>
              <w:jc w:val="center"/>
              <w:rPr>
                <w:rFonts w:ascii="宋体" w:hAnsi="宋体"/>
                <w:szCs w:val="21"/>
              </w:rPr>
            </w:pP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6</w:t>
            </w:r>
          </w:p>
        </w:tc>
        <w:tc>
          <w:tcPr>
            <w:tcW w:w="1800" w:type="dxa"/>
            <w:vAlign w:val="center"/>
          </w:tcPr>
          <w:p w:rsidR="001C07AE" w:rsidRDefault="00BC4615">
            <w:pPr>
              <w:spacing w:line="340" w:lineRule="exact"/>
              <w:jc w:val="center"/>
              <w:rPr>
                <w:rFonts w:ascii="宋体" w:hAnsi="宋体"/>
                <w:szCs w:val="21"/>
              </w:rPr>
            </w:pPr>
            <w:r>
              <w:rPr>
                <w:rFonts w:ascii="宋体" w:hAnsi="宋体" w:hint="eastAsia"/>
                <w:szCs w:val="21"/>
              </w:rPr>
              <w:t>投标报价</w:t>
            </w:r>
          </w:p>
        </w:tc>
        <w:tc>
          <w:tcPr>
            <w:tcW w:w="4842" w:type="dxa"/>
            <w:vAlign w:val="center"/>
          </w:tcPr>
          <w:p w:rsidR="001C07AE" w:rsidRDefault="00BC4615">
            <w:pPr>
              <w:spacing w:line="320" w:lineRule="exact"/>
              <w:rPr>
                <w:rFonts w:ascii="宋体" w:hAnsi="宋体"/>
                <w:szCs w:val="21"/>
              </w:rPr>
            </w:pPr>
            <w:r>
              <w:rPr>
                <w:rFonts w:ascii="宋体" w:hAnsi="宋体" w:hint="eastAsia"/>
                <w:szCs w:val="21"/>
              </w:rPr>
              <w:t>只能有一个有效报价且不得高于最高限价，不得低于最低限价。</w:t>
            </w:r>
          </w:p>
        </w:tc>
      </w:tr>
      <w:tr w:rsidR="001C07AE">
        <w:trPr>
          <w:trHeight w:val="413"/>
        </w:trPr>
        <w:tc>
          <w:tcPr>
            <w:tcW w:w="600" w:type="dxa"/>
            <w:vMerge/>
            <w:vAlign w:val="center"/>
          </w:tcPr>
          <w:p w:rsidR="001C07AE" w:rsidRDefault="001C07AE">
            <w:pPr>
              <w:spacing w:line="340" w:lineRule="exact"/>
              <w:jc w:val="center"/>
              <w:rPr>
                <w:rFonts w:ascii="宋体" w:hAnsi="宋体"/>
                <w:szCs w:val="21"/>
              </w:rPr>
            </w:pPr>
          </w:p>
        </w:tc>
        <w:tc>
          <w:tcPr>
            <w:tcW w:w="727" w:type="dxa"/>
            <w:vMerge/>
            <w:vAlign w:val="center"/>
          </w:tcPr>
          <w:p w:rsidR="001C07AE" w:rsidRDefault="001C07AE">
            <w:pPr>
              <w:spacing w:line="340" w:lineRule="exact"/>
              <w:jc w:val="center"/>
              <w:rPr>
                <w:rFonts w:ascii="宋体" w:hAnsi="宋体"/>
                <w:szCs w:val="21"/>
              </w:rPr>
            </w:pP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7</w:t>
            </w:r>
          </w:p>
        </w:tc>
        <w:tc>
          <w:tcPr>
            <w:tcW w:w="1800" w:type="dxa"/>
            <w:vAlign w:val="center"/>
          </w:tcPr>
          <w:p w:rsidR="001C07AE" w:rsidRDefault="00BC4615">
            <w:pPr>
              <w:spacing w:line="340" w:lineRule="exact"/>
              <w:jc w:val="center"/>
              <w:rPr>
                <w:rFonts w:ascii="宋体" w:hAnsi="宋体"/>
                <w:szCs w:val="21"/>
              </w:rPr>
            </w:pPr>
            <w:r>
              <w:rPr>
                <w:rFonts w:ascii="宋体" w:hAnsi="宋体" w:hint="eastAsia"/>
                <w:szCs w:val="21"/>
              </w:rPr>
              <w:t>招标项目完成期限</w:t>
            </w:r>
          </w:p>
        </w:tc>
        <w:tc>
          <w:tcPr>
            <w:tcW w:w="4842" w:type="dxa"/>
            <w:vAlign w:val="center"/>
          </w:tcPr>
          <w:p w:rsidR="001C07AE" w:rsidRDefault="00BC4615">
            <w:pPr>
              <w:spacing w:line="320" w:lineRule="exact"/>
              <w:rPr>
                <w:rFonts w:ascii="宋体" w:hAnsi="宋体"/>
                <w:szCs w:val="21"/>
              </w:rPr>
            </w:pPr>
            <w:r>
              <w:rPr>
                <w:rFonts w:ascii="宋体" w:hAnsi="宋体" w:hint="eastAsia"/>
                <w:szCs w:val="21"/>
              </w:rPr>
              <w:t>投标文件载明的招标项目完成期限未超过招标文件规定的时限。</w:t>
            </w:r>
          </w:p>
        </w:tc>
      </w:tr>
      <w:tr w:rsidR="001C07AE">
        <w:trPr>
          <w:trHeight w:val="775"/>
        </w:trPr>
        <w:tc>
          <w:tcPr>
            <w:tcW w:w="600" w:type="dxa"/>
            <w:vMerge/>
            <w:vAlign w:val="center"/>
          </w:tcPr>
          <w:p w:rsidR="001C07AE" w:rsidRDefault="001C07AE">
            <w:pPr>
              <w:spacing w:line="340" w:lineRule="exact"/>
              <w:jc w:val="center"/>
              <w:rPr>
                <w:rFonts w:ascii="宋体" w:hAnsi="宋体"/>
                <w:szCs w:val="21"/>
              </w:rPr>
            </w:pPr>
          </w:p>
        </w:tc>
        <w:tc>
          <w:tcPr>
            <w:tcW w:w="727" w:type="dxa"/>
            <w:vMerge/>
            <w:vAlign w:val="center"/>
          </w:tcPr>
          <w:p w:rsidR="001C07AE" w:rsidRDefault="001C07AE">
            <w:pPr>
              <w:spacing w:line="340" w:lineRule="exact"/>
              <w:jc w:val="center"/>
              <w:rPr>
                <w:rFonts w:ascii="宋体" w:hAnsi="宋体"/>
                <w:szCs w:val="21"/>
              </w:rPr>
            </w:pP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8</w:t>
            </w:r>
          </w:p>
        </w:tc>
        <w:tc>
          <w:tcPr>
            <w:tcW w:w="1800" w:type="dxa"/>
            <w:vAlign w:val="center"/>
          </w:tcPr>
          <w:p w:rsidR="001C07AE" w:rsidRDefault="00BC4615">
            <w:pPr>
              <w:spacing w:line="340" w:lineRule="exact"/>
              <w:jc w:val="center"/>
              <w:rPr>
                <w:rFonts w:ascii="宋体" w:hAnsi="宋体"/>
                <w:szCs w:val="21"/>
              </w:rPr>
            </w:pPr>
            <w:r>
              <w:rPr>
                <w:rFonts w:ascii="宋体" w:hAnsi="宋体" w:hint="eastAsia"/>
                <w:szCs w:val="21"/>
              </w:rPr>
              <w:t>原件核对</w:t>
            </w:r>
          </w:p>
        </w:tc>
        <w:tc>
          <w:tcPr>
            <w:tcW w:w="4842" w:type="dxa"/>
            <w:vAlign w:val="center"/>
          </w:tcPr>
          <w:p w:rsidR="001C07AE" w:rsidRDefault="00BC4615">
            <w:pPr>
              <w:spacing w:line="320" w:lineRule="exact"/>
              <w:rPr>
                <w:rFonts w:ascii="宋体" w:hAnsi="宋体"/>
                <w:szCs w:val="21"/>
              </w:rPr>
            </w:pPr>
            <w:r>
              <w:rPr>
                <w:rFonts w:ascii="宋体" w:hAnsi="宋体" w:hint="eastAsia"/>
                <w:szCs w:val="21"/>
              </w:rPr>
              <w:t>未提供资格审查资料原件、开立基本存款账户开户许可证原件，应予否决。</w:t>
            </w:r>
          </w:p>
        </w:tc>
      </w:tr>
      <w:tr w:rsidR="001C07AE">
        <w:trPr>
          <w:trHeight w:val="537"/>
        </w:trPr>
        <w:tc>
          <w:tcPr>
            <w:tcW w:w="600" w:type="dxa"/>
            <w:vMerge/>
            <w:vAlign w:val="center"/>
          </w:tcPr>
          <w:p w:rsidR="001C07AE" w:rsidRDefault="001C07AE">
            <w:pPr>
              <w:spacing w:line="340" w:lineRule="exact"/>
              <w:jc w:val="center"/>
              <w:rPr>
                <w:rFonts w:ascii="宋体" w:hAnsi="宋体"/>
                <w:szCs w:val="21"/>
              </w:rPr>
            </w:pPr>
          </w:p>
        </w:tc>
        <w:tc>
          <w:tcPr>
            <w:tcW w:w="727" w:type="dxa"/>
            <w:vMerge/>
            <w:vAlign w:val="center"/>
          </w:tcPr>
          <w:p w:rsidR="001C07AE" w:rsidRDefault="001C07AE">
            <w:pPr>
              <w:spacing w:line="340" w:lineRule="exact"/>
              <w:jc w:val="center"/>
              <w:rPr>
                <w:rFonts w:ascii="宋体" w:hAnsi="宋体"/>
                <w:szCs w:val="21"/>
              </w:rPr>
            </w:pP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9</w:t>
            </w:r>
          </w:p>
        </w:tc>
        <w:tc>
          <w:tcPr>
            <w:tcW w:w="1800" w:type="dxa"/>
            <w:vAlign w:val="center"/>
          </w:tcPr>
          <w:p w:rsidR="001C07AE" w:rsidRDefault="00BC4615">
            <w:pPr>
              <w:spacing w:line="340" w:lineRule="exact"/>
              <w:jc w:val="center"/>
              <w:rPr>
                <w:rFonts w:ascii="宋体" w:hAnsi="宋体"/>
                <w:szCs w:val="21"/>
              </w:rPr>
            </w:pPr>
            <w:r>
              <w:rPr>
                <w:rFonts w:ascii="宋体" w:hAnsi="宋体" w:hint="eastAsia"/>
                <w:szCs w:val="21"/>
              </w:rPr>
              <w:t>投标条件</w:t>
            </w:r>
          </w:p>
        </w:tc>
        <w:tc>
          <w:tcPr>
            <w:tcW w:w="4842" w:type="dxa"/>
            <w:vAlign w:val="center"/>
          </w:tcPr>
          <w:p w:rsidR="001C07AE" w:rsidRDefault="00BC4615">
            <w:pPr>
              <w:spacing w:line="320" w:lineRule="exact"/>
              <w:rPr>
                <w:rFonts w:ascii="宋体" w:hAnsi="宋体"/>
                <w:szCs w:val="21"/>
              </w:rPr>
            </w:pPr>
            <w:r>
              <w:rPr>
                <w:rFonts w:ascii="宋体" w:hAnsi="宋体" w:hint="eastAsia"/>
                <w:szCs w:val="21"/>
              </w:rPr>
              <w:t>投标文件未附有招标人不能接受的条件。</w:t>
            </w:r>
          </w:p>
        </w:tc>
      </w:tr>
      <w:tr w:rsidR="001C07AE">
        <w:trPr>
          <w:trHeight w:val="698"/>
        </w:trPr>
        <w:tc>
          <w:tcPr>
            <w:tcW w:w="600" w:type="dxa"/>
            <w:vMerge/>
            <w:vAlign w:val="center"/>
          </w:tcPr>
          <w:p w:rsidR="001C07AE" w:rsidRDefault="001C07AE">
            <w:pPr>
              <w:spacing w:line="340" w:lineRule="exact"/>
              <w:jc w:val="center"/>
              <w:rPr>
                <w:rFonts w:ascii="宋体" w:hAnsi="宋体"/>
                <w:szCs w:val="21"/>
              </w:rPr>
            </w:pPr>
          </w:p>
        </w:tc>
        <w:tc>
          <w:tcPr>
            <w:tcW w:w="727" w:type="dxa"/>
            <w:vMerge/>
            <w:vAlign w:val="center"/>
          </w:tcPr>
          <w:p w:rsidR="001C07AE" w:rsidRDefault="001C07AE">
            <w:pPr>
              <w:spacing w:line="340" w:lineRule="exact"/>
              <w:jc w:val="center"/>
              <w:rPr>
                <w:rFonts w:ascii="宋体" w:hAnsi="宋体"/>
                <w:szCs w:val="21"/>
              </w:rPr>
            </w:pP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10</w:t>
            </w:r>
          </w:p>
        </w:tc>
        <w:tc>
          <w:tcPr>
            <w:tcW w:w="1800" w:type="dxa"/>
            <w:vAlign w:val="center"/>
          </w:tcPr>
          <w:p w:rsidR="001C07AE" w:rsidRDefault="00BC4615">
            <w:pPr>
              <w:spacing w:line="340" w:lineRule="exact"/>
              <w:jc w:val="center"/>
              <w:rPr>
                <w:rFonts w:ascii="宋体" w:hAnsi="宋体"/>
                <w:szCs w:val="21"/>
              </w:rPr>
            </w:pPr>
            <w:r>
              <w:rPr>
                <w:rFonts w:ascii="宋体" w:hAnsi="宋体" w:hint="eastAsia"/>
                <w:szCs w:val="21"/>
              </w:rPr>
              <w:t>投标函</w:t>
            </w:r>
          </w:p>
        </w:tc>
        <w:tc>
          <w:tcPr>
            <w:tcW w:w="4842" w:type="dxa"/>
            <w:vAlign w:val="center"/>
          </w:tcPr>
          <w:p w:rsidR="001C07AE" w:rsidRDefault="00BC4615">
            <w:pPr>
              <w:spacing w:line="320" w:lineRule="exact"/>
              <w:rPr>
                <w:rFonts w:ascii="宋体" w:hAnsi="宋体"/>
                <w:szCs w:val="21"/>
              </w:rPr>
            </w:pPr>
            <w:r>
              <w:rPr>
                <w:rFonts w:ascii="宋体" w:hAnsi="宋体" w:hint="eastAsia"/>
                <w:szCs w:val="21"/>
              </w:rPr>
              <w:t>投标函格式正确，投标单位、施工项目内容表述完整准确，落款名称与投标单位名称一致，拟派建造师名称与提供的拟派建造师名称一致。</w:t>
            </w:r>
          </w:p>
        </w:tc>
      </w:tr>
      <w:tr w:rsidR="001C07AE">
        <w:trPr>
          <w:trHeight w:val="958"/>
        </w:trPr>
        <w:tc>
          <w:tcPr>
            <w:tcW w:w="600" w:type="dxa"/>
            <w:vMerge/>
            <w:vAlign w:val="center"/>
          </w:tcPr>
          <w:p w:rsidR="001C07AE" w:rsidRDefault="001C07AE">
            <w:pPr>
              <w:spacing w:line="340" w:lineRule="exact"/>
              <w:jc w:val="center"/>
              <w:rPr>
                <w:rFonts w:ascii="宋体" w:hAnsi="宋体"/>
                <w:szCs w:val="21"/>
              </w:rPr>
            </w:pPr>
          </w:p>
        </w:tc>
        <w:tc>
          <w:tcPr>
            <w:tcW w:w="727" w:type="dxa"/>
            <w:vMerge/>
            <w:vAlign w:val="center"/>
          </w:tcPr>
          <w:p w:rsidR="001C07AE" w:rsidRDefault="001C07AE">
            <w:pPr>
              <w:spacing w:line="340" w:lineRule="exact"/>
              <w:jc w:val="center"/>
              <w:rPr>
                <w:rFonts w:ascii="宋体" w:hAnsi="宋体"/>
                <w:szCs w:val="21"/>
              </w:rPr>
            </w:pPr>
          </w:p>
        </w:tc>
        <w:tc>
          <w:tcPr>
            <w:tcW w:w="531" w:type="dxa"/>
            <w:vAlign w:val="center"/>
          </w:tcPr>
          <w:p w:rsidR="001C07AE" w:rsidRDefault="00BC4615">
            <w:pPr>
              <w:spacing w:line="340" w:lineRule="exact"/>
              <w:jc w:val="center"/>
              <w:rPr>
                <w:rFonts w:ascii="宋体" w:hAnsi="宋体"/>
                <w:szCs w:val="21"/>
              </w:rPr>
            </w:pPr>
            <w:r>
              <w:rPr>
                <w:rFonts w:ascii="宋体" w:hAnsi="宋体" w:hint="eastAsia"/>
                <w:szCs w:val="21"/>
              </w:rPr>
              <w:t>11</w:t>
            </w:r>
          </w:p>
        </w:tc>
        <w:tc>
          <w:tcPr>
            <w:tcW w:w="1800" w:type="dxa"/>
            <w:vAlign w:val="center"/>
          </w:tcPr>
          <w:p w:rsidR="001C07AE" w:rsidRDefault="00BC4615">
            <w:pPr>
              <w:spacing w:line="340" w:lineRule="exact"/>
              <w:jc w:val="center"/>
              <w:rPr>
                <w:rFonts w:ascii="宋体" w:hAnsi="宋体"/>
                <w:szCs w:val="21"/>
              </w:rPr>
            </w:pPr>
            <w:r>
              <w:rPr>
                <w:rFonts w:ascii="宋体" w:hAnsi="宋体" w:hint="eastAsia"/>
                <w:szCs w:val="21"/>
              </w:rPr>
              <w:t>电子</w:t>
            </w:r>
            <w:r>
              <w:rPr>
                <w:rFonts w:ascii="宋体" w:hAnsi="宋体" w:hint="eastAsia"/>
              </w:rPr>
              <w:t>文件(</w:t>
            </w:r>
            <w:r>
              <w:rPr>
                <w:rFonts w:ascii="宋体" w:hAnsi="宋体" w:hint="eastAsia"/>
                <w:szCs w:val="21"/>
              </w:rPr>
              <w:t>光盘和U盘)</w:t>
            </w:r>
          </w:p>
        </w:tc>
        <w:tc>
          <w:tcPr>
            <w:tcW w:w="4842" w:type="dxa"/>
            <w:vAlign w:val="center"/>
          </w:tcPr>
          <w:p w:rsidR="001C07AE" w:rsidRDefault="00BC4615">
            <w:pPr>
              <w:spacing w:line="320" w:lineRule="exact"/>
              <w:rPr>
                <w:rFonts w:ascii="宋体" w:hAnsi="宋体"/>
              </w:rPr>
            </w:pPr>
            <w:r>
              <w:rPr>
                <w:rFonts w:ascii="宋体" w:hAnsi="宋体" w:hint="eastAsia"/>
              </w:rPr>
              <w:t>电子文件（光盘</w:t>
            </w:r>
            <w:r>
              <w:rPr>
                <w:rFonts w:ascii="宋体" w:hAnsi="宋体" w:hint="eastAsia"/>
                <w:szCs w:val="21"/>
              </w:rPr>
              <w:t>和U盘</w:t>
            </w:r>
            <w:r>
              <w:rPr>
                <w:rFonts w:ascii="宋体" w:hAnsi="宋体" w:hint="eastAsia"/>
              </w:rPr>
              <w:t>）显示与纸质投标文件正本中对应内容一致。</w:t>
            </w:r>
          </w:p>
        </w:tc>
      </w:tr>
      <w:tr w:rsidR="001C07AE">
        <w:trPr>
          <w:trHeight w:val="920"/>
        </w:trPr>
        <w:tc>
          <w:tcPr>
            <w:tcW w:w="600" w:type="dxa"/>
            <w:vAlign w:val="center"/>
          </w:tcPr>
          <w:p w:rsidR="001C07AE" w:rsidRDefault="00BC4615">
            <w:pPr>
              <w:spacing w:line="360" w:lineRule="exact"/>
              <w:ind w:leftChars="-51" w:left="-107"/>
              <w:jc w:val="center"/>
              <w:rPr>
                <w:rFonts w:ascii="宋体" w:hAnsi="宋体"/>
                <w:szCs w:val="21"/>
              </w:rPr>
            </w:pPr>
            <w:r>
              <w:rPr>
                <w:rFonts w:ascii="宋体" w:hAnsi="宋体" w:hint="eastAsia"/>
                <w:szCs w:val="21"/>
              </w:rPr>
              <w:t>3.6</w:t>
            </w:r>
          </w:p>
        </w:tc>
        <w:tc>
          <w:tcPr>
            <w:tcW w:w="1258" w:type="dxa"/>
            <w:gridSpan w:val="2"/>
            <w:vAlign w:val="center"/>
          </w:tcPr>
          <w:p w:rsidR="001C07AE" w:rsidRDefault="00BC4615">
            <w:pPr>
              <w:spacing w:line="360" w:lineRule="exact"/>
              <w:ind w:leftChars="-51" w:left="-106" w:hanging="1"/>
              <w:jc w:val="center"/>
              <w:rPr>
                <w:rFonts w:ascii="宋体" w:hAnsi="宋体"/>
                <w:szCs w:val="21"/>
              </w:rPr>
            </w:pPr>
            <w:r>
              <w:rPr>
                <w:rFonts w:ascii="宋体" w:hAnsi="宋体" w:hint="eastAsia"/>
                <w:szCs w:val="21"/>
              </w:rPr>
              <w:t>详细评审</w:t>
            </w:r>
          </w:p>
        </w:tc>
        <w:tc>
          <w:tcPr>
            <w:tcW w:w="6642" w:type="dxa"/>
            <w:gridSpan w:val="2"/>
            <w:vAlign w:val="center"/>
          </w:tcPr>
          <w:p w:rsidR="001C07AE" w:rsidRDefault="00BC4615">
            <w:pPr>
              <w:spacing w:line="360" w:lineRule="exact"/>
              <w:rPr>
                <w:rFonts w:ascii="宋体" w:hAnsi="宋体"/>
                <w:szCs w:val="21"/>
              </w:rPr>
            </w:pPr>
            <w:r>
              <w:rPr>
                <w:rFonts w:ascii="宋体" w:hAnsi="宋体" w:hint="eastAsia"/>
                <w:szCs w:val="21"/>
              </w:rPr>
              <w:t>中标价=中标人的投标报价+安全文明施工措施费。</w:t>
            </w:r>
          </w:p>
        </w:tc>
      </w:tr>
    </w:tbl>
    <w:p w:rsidR="001C07AE" w:rsidRDefault="001C07AE">
      <w:bookmarkStart w:id="12" w:name="_Toc184635089"/>
      <w:bookmarkStart w:id="13" w:name="_Toc388958144"/>
      <w:bookmarkStart w:id="14" w:name="_Toc238455898"/>
      <w:bookmarkStart w:id="15" w:name="_Toc247857962"/>
    </w:p>
    <w:p w:rsidR="001C07AE" w:rsidRDefault="001C07AE" w:rsidP="00006D88">
      <w:pPr>
        <w:spacing w:afterLines="100" w:line="420" w:lineRule="exact"/>
        <w:jc w:val="center"/>
        <w:rPr>
          <w:rFonts w:ascii="宋体" w:hAnsi="宋体"/>
          <w:b/>
          <w:color w:val="000000"/>
          <w:sz w:val="28"/>
          <w:szCs w:val="28"/>
        </w:rPr>
      </w:pPr>
    </w:p>
    <w:p w:rsidR="001C07AE" w:rsidRDefault="001C07AE" w:rsidP="00006D88">
      <w:pPr>
        <w:spacing w:afterLines="100" w:line="420" w:lineRule="exact"/>
        <w:jc w:val="center"/>
        <w:rPr>
          <w:rFonts w:ascii="宋体" w:hAnsi="宋体"/>
          <w:b/>
          <w:color w:val="000000"/>
          <w:sz w:val="28"/>
          <w:szCs w:val="28"/>
        </w:rPr>
      </w:pPr>
    </w:p>
    <w:p w:rsidR="001C07AE" w:rsidRDefault="001C07AE" w:rsidP="00006D88">
      <w:pPr>
        <w:spacing w:afterLines="100" w:line="420" w:lineRule="exact"/>
        <w:jc w:val="center"/>
        <w:rPr>
          <w:rFonts w:ascii="宋体" w:hAnsi="宋体"/>
          <w:b/>
          <w:color w:val="000000"/>
          <w:sz w:val="28"/>
          <w:szCs w:val="28"/>
        </w:rPr>
      </w:pPr>
    </w:p>
    <w:p w:rsidR="001C07AE" w:rsidRDefault="001C07AE" w:rsidP="00006D88">
      <w:pPr>
        <w:spacing w:afterLines="100" w:line="420" w:lineRule="exact"/>
        <w:jc w:val="center"/>
        <w:rPr>
          <w:rFonts w:ascii="宋体" w:hAnsi="宋体"/>
          <w:b/>
          <w:color w:val="000000"/>
          <w:sz w:val="28"/>
          <w:szCs w:val="28"/>
        </w:rPr>
      </w:pPr>
    </w:p>
    <w:p w:rsidR="001C07AE" w:rsidRDefault="001C07AE" w:rsidP="00006D88">
      <w:pPr>
        <w:spacing w:afterLines="100" w:line="420" w:lineRule="exact"/>
        <w:jc w:val="center"/>
        <w:rPr>
          <w:rFonts w:ascii="宋体" w:hAnsi="宋体"/>
          <w:b/>
          <w:color w:val="000000"/>
          <w:sz w:val="28"/>
          <w:szCs w:val="28"/>
        </w:rPr>
      </w:pPr>
    </w:p>
    <w:p w:rsidR="001C07AE" w:rsidRDefault="001C07AE" w:rsidP="00006D88">
      <w:pPr>
        <w:spacing w:afterLines="100" w:line="420" w:lineRule="exact"/>
        <w:jc w:val="center"/>
        <w:rPr>
          <w:rFonts w:ascii="宋体" w:hAnsi="宋体"/>
          <w:b/>
          <w:color w:val="000000"/>
          <w:sz w:val="28"/>
          <w:szCs w:val="28"/>
        </w:rPr>
      </w:pPr>
    </w:p>
    <w:p w:rsidR="001C07AE" w:rsidRDefault="001C07AE" w:rsidP="00006D88">
      <w:pPr>
        <w:spacing w:afterLines="100" w:line="420" w:lineRule="exact"/>
        <w:rPr>
          <w:rFonts w:ascii="宋体" w:hAnsi="宋体"/>
          <w:b/>
          <w:color w:val="000000"/>
          <w:sz w:val="28"/>
          <w:szCs w:val="28"/>
        </w:rPr>
      </w:pPr>
    </w:p>
    <w:p w:rsidR="001C07AE" w:rsidRDefault="00BC4615" w:rsidP="00006D88">
      <w:pPr>
        <w:spacing w:afterLines="100" w:line="420" w:lineRule="exact"/>
        <w:jc w:val="center"/>
        <w:rPr>
          <w:rFonts w:ascii="宋体" w:hAnsi="宋体"/>
          <w:b/>
          <w:color w:val="000000"/>
          <w:sz w:val="28"/>
          <w:szCs w:val="28"/>
        </w:rPr>
      </w:pPr>
      <w:r>
        <w:rPr>
          <w:rFonts w:ascii="宋体" w:hAnsi="宋体" w:hint="eastAsia"/>
          <w:b/>
          <w:color w:val="000000"/>
          <w:sz w:val="28"/>
          <w:szCs w:val="28"/>
        </w:rPr>
        <w:lastRenderedPageBreak/>
        <w:t>1、评标方法</w:t>
      </w:r>
      <w:bookmarkEnd w:id="12"/>
      <w:bookmarkEnd w:id="13"/>
      <w:bookmarkEnd w:id="14"/>
      <w:bookmarkEnd w:id="15"/>
    </w:p>
    <w:p w:rsidR="001C07AE" w:rsidRDefault="00BC4615">
      <w:pPr>
        <w:spacing w:line="360" w:lineRule="exact"/>
        <w:ind w:firstLineChars="200" w:firstLine="420"/>
        <w:rPr>
          <w:rFonts w:ascii="宋体" w:hAnsi="宋体"/>
          <w:szCs w:val="21"/>
        </w:rPr>
      </w:pPr>
      <w:r>
        <w:rPr>
          <w:rFonts w:ascii="宋体" w:hAnsi="宋体" w:hint="eastAsia"/>
          <w:szCs w:val="21"/>
        </w:rPr>
        <w:t>本次评标采用优化“二次加权平均评标法”。评标委员会对满足招标文件实质性要求的投标文件，按照本章第2.2、3.3 款规定的量化因素及量化标准推荐中标候选人。</w:t>
      </w:r>
    </w:p>
    <w:p w:rsidR="001C07AE" w:rsidRDefault="001C07AE">
      <w:pPr>
        <w:spacing w:line="360" w:lineRule="exact"/>
        <w:ind w:firstLineChars="200" w:firstLine="420"/>
        <w:rPr>
          <w:rFonts w:ascii="宋体" w:hAnsi="宋体"/>
          <w:szCs w:val="21"/>
        </w:rPr>
      </w:pPr>
    </w:p>
    <w:p w:rsidR="001C07AE" w:rsidRDefault="00BC4615" w:rsidP="00006D88">
      <w:pPr>
        <w:spacing w:afterLines="100" w:line="420" w:lineRule="exact"/>
        <w:jc w:val="center"/>
        <w:rPr>
          <w:rFonts w:ascii="宋体" w:hAnsi="宋体"/>
          <w:b/>
          <w:color w:val="000000"/>
          <w:sz w:val="28"/>
          <w:szCs w:val="28"/>
        </w:rPr>
      </w:pPr>
      <w:bookmarkStart w:id="16" w:name="_Toc184635090"/>
      <w:bookmarkStart w:id="17" w:name="_Toc247857963"/>
      <w:bookmarkStart w:id="18" w:name="_Toc238455899"/>
      <w:bookmarkStart w:id="19" w:name="_Toc388958145"/>
      <w:r>
        <w:rPr>
          <w:rFonts w:ascii="宋体" w:hAnsi="宋体" w:hint="eastAsia"/>
          <w:b/>
          <w:color w:val="000000"/>
          <w:sz w:val="28"/>
          <w:szCs w:val="28"/>
        </w:rPr>
        <w:t>2、评审标准</w:t>
      </w:r>
      <w:bookmarkEnd w:id="16"/>
      <w:bookmarkEnd w:id="17"/>
      <w:bookmarkEnd w:id="18"/>
      <w:bookmarkEnd w:id="19"/>
    </w:p>
    <w:p w:rsidR="001C07AE" w:rsidRDefault="00BC4615">
      <w:pPr>
        <w:spacing w:line="360" w:lineRule="exact"/>
        <w:rPr>
          <w:rFonts w:ascii="宋体" w:hAnsi="宋体"/>
          <w:b/>
          <w:szCs w:val="21"/>
        </w:rPr>
      </w:pPr>
      <w:r>
        <w:rPr>
          <w:rFonts w:ascii="宋体" w:hAnsi="宋体" w:hint="eastAsia"/>
          <w:b/>
          <w:szCs w:val="21"/>
        </w:rPr>
        <w:t>2.1资格评审标准：</w:t>
      </w:r>
      <w:r>
        <w:rPr>
          <w:rFonts w:ascii="宋体" w:hAnsi="宋体" w:hint="eastAsia"/>
          <w:szCs w:val="21"/>
        </w:rPr>
        <w:t>见评标办法前附表第2.1款。</w:t>
      </w:r>
    </w:p>
    <w:p w:rsidR="001C07AE" w:rsidRDefault="00BC4615">
      <w:pPr>
        <w:spacing w:line="360" w:lineRule="exact"/>
        <w:rPr>
          <w:rFonts w:ascii="宋体" w:hAnsi="宋体"/>
          <w:szCs w:val="21"/>
        </w:rPr>
      </w:pPr>
      <w:r>
        <w:rPr>
          <w:rFonts w:ascii="宋体" w:hAnsi="宋体" w:hint="eastAsia"/>
          <w:b/>
          <w:szCs w:val="21"/>
        </w:rPr>
        <w:t>2.2响应性评审标准</w:t>
      </w:r>
      <w:r>
        <w:rPr>
          <w:rFonts w:ascii="宋体" w:hAnsi="宋体" w:hint="eastAsia"/>
          <w:szCs w:val="21"/>
        </w:rPr>
        <w:t>：见评标办法前附表第2.2款。</w:t>
      </w:r>
    </w:p>
    <w:p w:rsidR="001C07AE" w:rsidRDefault="00BC4615">
      <w:pPr>
        <w:spacing w:line="360" w:lineRule="exact"/>
      </w:pPr>
      <w:r>
        <w:rPr>
          <w:rFonts w:ascii="宋体" w:hAnsi="宋体" w:hint="eastAsia"/>
          <w:b/>
          <w:szCs w:val="21"/>
        </w:rPr>
        <w:t>2.3</w:t>
      </w:r>
      <w:r>
        <w:rPr>
          <w:rFonts w:hint="eastAsia"/>
          <w:b/>
        </w:rPr>
        <w:t>详细评审标准：</w:t>
      </w:r>
      <w:r>
        <w:rPr>
          <w:rFonts w:hint="eastAsia"/>
        </w:rPr>
        <w:t>见本章评标程序第</w:t>
      </w:r>
      <w:r>
        <w:rPr>
          <w:rFonts w:hint="eastAsia"/>
        </w:rPr>
        <w:t>3.3</w:t>
      </w:r>
      <w:r>
        <w:rPr>
          <w:rFonts w:hint="eastAsia"/>
        </w:rPr>
        <w:t>、</w:t>
      </w:r>
      <w:r>
        <w:rPr>
          <w:rFonts w:hint="eastAsia"/>
        </w:rPr>
        <w:t>3.4</w:t>
      </w:r>
      <w:r>
        <w:rPr>
          <w:rFonts w:hint="eastAsia"/>
        </w:rPr>
        <w:t>款。</w:t>
      </w:r>
      <w:bookmarkStart w:id="20" w:name="_Toc247857964"/>
      <w:bookmarkStart w:id="21" w:name="_Toc388958146"/>
      <w:bookmarkStart w:id="22" w:name="_Toc238455900"/>
      <w:bookmarkStart w:id="23" w:name="_Toc184635091"/>
    </w:p>
    <w:p w:rsidR="001C07AE" w:rsidRDefault="001C07AE">
      <w:pPr>
        <w:spacing w:line="360" w:lineRule="exact"/>
      </w:pPr>
    </w:p>
    <w:p w:rsidR="001C07AE" w:rsidRDefault="00BC4615" w:rsidP="00006D88">
      <w:pPr>
        <w:spacing w:afterLines="100" w:line="420" w:lineRule="exact"/>
        <w:jc w:val="center"/>
        <w:rPr>
          <w:rFonts w:ascii="宋体" w:hAnsi="宋体"/>
          <w:b/>
          <w:color w:val="000000"/>
          <w:sz w:val="28"/>
          <w:szCs w:val="28"/>
        </w:rPr>
      </w:pPr>
      <w:r>
        <w:rPr>
          <w:rFonts w:ascii="宋体" w:hAnsi="宋体" w:hint="eastAsia"/>
          <w:b/>
          <w:color w:val="000000"/>
          <w:sz w:val="28"/>
          <w:szCs w:val="28"/>
        </w:rPr>
        <w:t>3、评标程序</w:t>
      </w:r>
      <w:bookmarkEnd w:id="20"/>
      <w:bookmarkEnd w:id="21"/>
      <w:bookmarkEnd w:id="22"/>
      <w:bookmarkEnd w:id="23"/>
    </w:p>
    <w:p w:rsidR="001C07AE" w:rsidRDefault="00BC4615">
      <w:pPr>
        <w:spacing w:line="360" w:lineRule="exact"/>
        <w:rPr>
          <w:rFonts w:ascii="宋体" w:hAnsi="宋体"/>
          <w:b/>
          <w:szCs w:val="21"/>
        </w:rPr>
      </w:pPr>
      <w:r>
        <w:rPr>
          <w:rFonts w:ascii="宋体" w:hAnsi="宋体" w:hint="eastAsia"/>
          <w:b/>
          <w:szCs w:val="21"/>
        </w:rPr>
        <w:t>3.1</w:t>
      </w:r>
      <w:r>
        <w:rPr>
          <w:rFonts w:ascii="宋体" w:hAnsi="宋体" w:hint="eastAsia"/>
          <w:szCs w:val="21"/>
        </w:rPr>
        <w:t>由招标人或招标代理开启各入围投标人投标文件，交由各评委进行资格审查及详细评审。</w:t>
      </w:r>
    </w:p>
    <w:p w:rsidR="001C07AE" w:rsidRDefault="00BC4615">
      <w:pPr>
        <w:spacing w:line="360" w:lineRule="exact"/>
        <w:rPr>
          <w:rFonts w:ascii="宋体" w:hAnsi="宋体"/>
          <w:b/>
          <w:szCs w:val="21"/>
        </w:rPr>
      </w:pPr>
      <w:r>
        <w:rPr>
          <w:rFonts w:ascii="宋体" w:hAnsi="宋体" w:hint="eastAsia"/>
          <w:b/>
          <w:szCs w:val="21"/>
        </w:rPr>
        <w:t>3.2</w:t>
      </w:r>
      <w:r>
        <w:rPr>
          <w:rFonts w:ascii="宋体" w:hAnsi="宋体" w:hint="eastAsia"/>
          <w:szCs w:val="21"/>
        </w:rPr>
        <w:t>资格评审</w:t>
      </w:r>
    </w:p>
    <w:p w:rsidR="001C07AE" w:rsidRDefault="00BC4615" w:rsidP="007071C4">
      <w:pPr>
        <w:spacing w:line="360" w:lineRule="exact"/>
        <w:ind w:firstLineChars="147" w:firstLine="309"/>
        <w:rPr>
          <w:rFonts w:ascii="宋体" w:hAnsi="宋体"/>
          <w:szCs w:val="21"/>
        </w:rPr>
      </w:pPr>
      <w:r>
        <w:rPr>
          <w:rFonts w:ascii="宋体" w:hAnsi="宋体" w:hint="eastAsia"/>
          <w:szCs w:val="21"/>
        </w:rPr>
        <w:t>3.2.1 评标委员会依据本章第2.1款规定的标准对投标人进行资格审查，有一项不符合评审标准的，应予否决。</w:t>
      </w:r>
    </w:p>
    <w:p w:rsidR="001C07AE" w:rsidRDefault="00BC4615">
      <w:pPr>
        <w:spacing w:line="360" w:lineRule="exact"/>
        <w:ind w:firstLineChars="150" w:firstLine="315"/>
        <w:rPr>
          <w:rFonts w:ascii="宋体" w:hAnsi="宋体"/>
          <w:b/>
          <w:szCs w:val="21"/>
        </w:rPr>
      </w:pPr>
      <w:r>
        <w:rPr>
          <w:rFonts w:ascii="宋体" w:hAnsi="宋体" w:hint="eastAsia"/>
          <w:szCs w:val="21"/>
        </w:rPr>
        <w:t>3.2.2　资格审查不合格投标人的投标文件不得进入响应性审查。</w:t>
      </w:r>
    </w:p>
    <w:p w:rsidR="001C07AE" w:rsidRDefault="00BC4615">
      <w:pPr>
        <w:spacing w:line="360" w:lineRule="exact"/>
        <w:rPr>
          <w:rFonts w:ascii="宋体" w:hAnsi="宋体"/>
          <w:b/>
          <w:szCs w:val="21"/>
        </w:rPr>
      </w:pPr>
      <w:r>
        <w:rPr>
          <w:rFonts w:ascii="宋体" w:hAnsi="宋体" w:hint="eastAsia"/>
          <w:b/>
          <w:szCs w:val="21"/>
        </w:rPr>
        <w:t>3.3符合（响应）性评审</w:t>
      </w:r>
    </w:p>
    <w:p w:rsidR="001C07AE" w:rsidRDefault="00BC4615">
      <w:pPr>
        <w:spacing w:line="360" w:lineRule="exact"/>
        <w:ind w:firstLine="413"/>
        <w:rPr>
          <w:rFonts w:ascii="宋体" w:hAnsi="宋体"/>
          <w:b/>
          <w:szCs w:val="21"/>
        </w:rPr>
      </w:pPr>
      <w:r>
        <w:rPr>
          <w:rFonts w:ascii="宋体" w:hAnsi="宋体" w:hint="eastAsia"/>
          <w:szCs w:val="21"/>
        </w:rPr>
        <w:t>3.3.1未提供证件原件，供评标委员会核验的，应予否决。</w:t>
      </w:r>
    </w:p>
    <w:p w:rsidR="001C07AE" w:rsidRDefault="00BC4615">
      <w:pPr>
        <w:spacing w:line="360" w:lineRule="exact"/>
        <w:ind w:firstLineChars="200" w:firstLine="420"/>
        <w:rPr>
          <w:rFonts w:ascii="宋体" w:hAnsi="宋体"/>
          <w:szCs w:val="21"/>
        </w:rPr>
      </w:pPr>
      <w:r>
        <w:rPr>
          <w:rFonts w:ascii="宋体" w:hAnsi="宋体" w:hint="eastAsia"/>
          <w:szCs w:val="21"/>
        </w:rPr>
        <w:t>3.3.2投标人有以下情形之一的，其投标予以否决：</w:t>
      </w:r>
    </w:p>
    <w:p w:rsidR="001C07AE" w:rsidRDefault="00BC4615">
      <w:pPr>
        <w:spacing w:line="360" w:lineRule="exact"/>
        <w:ind w:firstLineChars="200" w:firstLine="420"/>
        <w:rPr>
          <w:rFonts w:ascii="宋体" w:hAnsi="宋体"/>
          <w:szCs w:val="21"/>
        </w:rPr>
      </w:pPr>
      <w:r>
        <w:rPr>
          <w:rFonts w:ascii="宋体" w:hAnsi="宋体" w:hint="eastAsia"/>
          <w:szCs w:val="21"/>
        </w:rPr>
        <w:t>（l）本章评标办法前附表第2.2款规定的任何一种情形的；</w:t>
      </w:r>
    </w:p>
    <w:p w:rsidR="001C07AE" w:rsidRDefault="00BC4615">
      <w:pPr>
        <w:spacing w:line="360" w:lineRule="exact"/>
        <w:ind w:firstLineChars="200" w:firstLine="420"/>
        <w:rPr>
          <w:rFonts w:ascii="宋体" w:hAnsi="宋体"/>
          <w:szCs w:val="21"/>
        </w:rPr>
      </w:pPr>
      <w:r>
        <w:rPr>
          <w:rFonts w:ascii="宋体" w:hAnsi="宋体" w:hint="eastAsia"/>
          <w:szCs w:val="21"/>
        </w:rPr>
        <w:t>（2）投标文件组成未第二章投标人须知第3.1条的要求编制的；</w:t>
      </w:r>
    </w:p>
    <w:p w:rsidR="001C07AE" w:rsidRDefault="00BC4615">
      <w:pPr>
        <w:spacing w:line="360" w:lineRule="exact"/>
        <w:ind w:firstLineChars="200" w:firstLine="420"/>
        <w:rPr>
          <w:rFonts w:ascii="宋体" w:hAnsi="宋体"/>
          <w:szCs w:val="21"/>
        </w:rPr>
      </w:pPr>
      <w:r>
        <w:rPr>
          <w:rFonts w:ascii="宋体" w:hAnsi="宋体" w:hint="eastAsia"/>
          <w:szCs w:val="21"/>
        </w:rPr>
        <w:t>（3）投标</w:t>
      </w:r>
      <w:proofErr w:type="gramStart"/>
      <w:r>
        <w:rPr>
          <w:rFonts w:ascii="宋体" w:hAnsi="宋体" w:hint="eastAsia"/>
          <w:szCs w:val="21"/>
        </w:rPr>
        <w:t>函没有</w:t>
      </w:r>
      <w:proofErr w:type="gramEnd"/>
      <w:r>
        <w:rPr>
          <w:rFonts w:ascii="宋体" w:hAnsi="宋体" w:hint="eastAsia"/>
          <w:szCs w:val="21"/>
        </w:rPr>
        <w:t>盖法人单位公章和没有法定代表人的签名或盖章的；</w:t>
      </w:r>
    </w:p>
    <w:p w:rsidR="001C07AE" w:rsidRDefault="00BC4615">
      <w:pPr>
        <w:spacing w:line="360" w:lineRule="exact"/>
        <w:ind w:firstLineChars="200" w:firstLine="420"/>
        <w:rPr>
          <w:rFonts w:ascii="宋体" w:hAnsi="宋体"/>
          <w:szCs w:val="21"/>
        </w:rPr>
      </w:pPr>
      <w:r>
        <w:rPr>
          <w:rFonts w:ascii="宋体" w:hAnsi="宋体" w:hint="eastAsia"/>
          <w:szCs w:val="21"/>
        </w:rPr>
        <w:t>（4）其他单位及其法定代表人在投标文件上加盖印章和签字的；</w:t>
      </w:r>
    </w:p>
    <w:p w:rsidR="001C07AE" w:rsidRDefault="00BC4615">
      <w:pPr>
        <w:spacing w:line="360" w:lineRule="exact"/>
        <w:ind w:firstLineChars="200" w:firstLine="420"/>
        <w:rPr>
          <w:rFonts w:ascii="宋体" w:hAnsi="宋体"/>
          <w:szCs w:val="21"/>
        </w:rPr>
      </w:pPr>
      <w:r>
        <w:rPr>
          <w:rFonts w:ascii="宋体" w:hAnsi="宋体" w:hint="eastAsia"/>
          <w:szCs w:val="21"/>
        </w:rPr>
        <w:t>（5）投标人报价高于招标文件规定的投标最高限价或低于投标最低限价或有多个报价；</w:t>
      </w:r>
    </w:p>
    <w:p w:rsidR="001C07AE" w:rsidRDefault="00BC4615">
      <w:pPr>
        <w:spacing w:line="360" w:lineRule="exact"/>
        <w:ind w:firstLineChars="200" w:firstLine="420"/>
        <w:rPr>
          <w:rFonts w:ascii="宋体" w:hAnsi="宋体"/>
          <w:szCs w:val="21"/>
        </w:rPr>
      </w:pPr>
      <w:r>
        <w:rPr>
          <w:rFonts w:ascii="宋体" w:hAnsi="宋体" w:hint="eastAsia"/>
          <w:szCs w:val="21"/>
        </w:rPr>
        <w:t>（6）投标文件未按规定的格式填写，内容不全或关键字迹模糊、无法辨认的；</w:t>
      </w:r>
    </w:p>
    <w:p w:rsidR="001C07AE" w:rsidRDefault="00BC4615">
      <w:pPr>
        <w:spacing w:line="360" w:lineRule="exact"/>
        <w:ind w:firstLineChars="200" w:firstLine="420"/>
        <w:rPr>
          <w:rFonts w:ascii="宋体" w:hAnsi="宋体"/>
          <w:szCs w:val="21"/>
        </w:rPr>
      </w:pPr>
      <w:r>
        <w:rPr>
          <w:rFonts w:ascii="宋体" w:hAnsi="宋体" w:hint="eastAsia"/>
          <w:szCs w:val="21"/>
        </w:rPr>
        <w:t>（7）刻入投标文件所示光盘和U盘与投标文件正本对应的纸质资料不符合的；</w:t>
      </w:r>
    </w:p>
    <w:p w:rsidR="001C07AE" w:rsidRDefault="00BC4615">
      <w:pPr>
        <w:spacing w:line="360" w:lineRule="exact"/>
        <w:ind w:firstLineChars="200" w:firstLine="420"/>
        <w:rPr>
          <w:rFonts w:ascii="宋体" w:hAnsi="宋体"/>
          <w:szCs w:val="21"/>
        </w:rPr>
      </w:pPr>
      <w:r>
        <w:rPr>
          <w:rFonts w:ascii="宋体" w:hAnsi="宋体" w:hint="eastAsia"/>
          <w:szCs w:val="21"/>
        </w:rPr>
        <w:t>（8）资格后审不合格的；</w:t>
      </w:r>
    </w:p>
    <w:p w:rsidR="001C07AE" w:rsidRDefault="00BC4615">
      <w:pPr>
        <w:spacing w:line="360" w:lineRule="exact"/>
        <w:ind w:firstLineChars="200" w:firstLine="420"/>
        <w:rPr>
          <w:rFonts w:ascii="宋体" w:hAnsi="宋体"/>
          <w:szCs w:val="21"/>
        </w:rPr>
      </w:pPr>
      <w:r>
        <w:rPr>
          <w:rFonts w:ascii="宋体" w:hAnsi="宋体" w:hint="eastAsia"/>
          <w:szCs w:val="21"/>
        </w:rPr>
        <w:t>（9）投标文件附有招标人不能接受的条件；</w:t>
      </w:r>
    </w:p>
    <w:p w:rsidR="001C07AE" w:rsidRDefault="00BC4615">
      <w:pPr>
        <w:spacing w:line="360" w:lineRule="exact"/>
        <w:ind w:firstLineChars="200" w:firstLine="420"/>
        <w:rPr>
          <w:rFonts w:ascii="宋体" w:hAnsi="宋体"/>
          <w:szCs w:val="21"/>
        </w:rPr>
      </w:pPr>
      <w:r>
        <w:rPr>
          <w:rFonts w:ascii="宋体" w:hAnsi="宋体" w:hint="eastAsia"/>
          <w:szCs w:val="21"/>
        </w:rPr>
        <w:t>（10）投标文件没有对招标文件的实质性要求和条件</w:t>
      </w:r>
      <w:proofErr w:type="gramStart"/>
      <w:r>
        <w:rPr>
          <w:rFonts w:ascii="宋体" w:hAnsi="宋体" w:hint="eastAsia"/>
          <w:szCs w:val="21"/>
        </w:rPr>
        <w:t>作出</w:t>
      </w:r>
      <w:proofErr w:type="gramEnd"/>
      <w:r>
        <w:rPr>
          <w:rFonts w:ascii="宋体" w:hAnsi="宋体" w:hint="eastAsia"/>
          <w:szCs w:val="21"/>
        </w:rPr>
        <w:t>响应；</w:t>
      </w:r>
    </w:p>
    <w:p w:rsidR="001C07AE" w:rsidRDefault="00BC4615">
      <w:pPr>
        <w:spacing w:line="360" w:lineRule="exact"/>
        <w:ind w:firstLineChars="200" w:firstLine="420"/>
        <w:rPr>
          <w:rFonts w:ascii="宋体" w:hAnsi="宋体"/>
          <w:szCs w:val="21"/>
        </w:rPr>
      </w:pPr>
      <w:r>
        <w:rPr>
          <w:rFonts w:ascii="宋体" w:hAnsi="宋体" w:hint="eastAsia"/>
          <w:szCs w:val="21"/>
        </w:rPr>
        <w:t>（11）投标文件载明的招标项目完成期限超过招标文件规定的期限的；</w:t>
      </w:r>
    </w:p>
    <w:p w:rsidR="001C07AE" w:rsidRDefault="00BC4615">
      <w:pPr>
        <w:spacing w:line="360" w:lineRule="exact"/>
        <w:ind w:firstLineChars="200" w:firstLine="420"/>
        <w:rPr>
          <w:rFonts w:ascii="宋体" w:hAnsi="宋体"/>
          <w:szCs w:val="21"/>
        </w:rPr>
      </w:pPr>
      <w:r>
        <w:rPr>
          <w:rFonts w:ascii="宋体" w:hAnsi="宋体" w:hint="eastAsia"/>
          <w:szCs w:val="21"/>
        </w:rPr>
        <w:t>（12）投标人未按照招标文件要求提供投标担保的；</w:t>
      </w:r>
    </w:p>
    <w:p w:rsidR="001C07AE" w:rsidRDefault="00BC4615">
      <w:pPr>
        <w:spacing w:line="360" w:lineRule="exact"/>
        <w:ind w:firstLineChars="200" w:firstLine="420"/>
        <w:rPr>
          <w:rFonts w:ascii="宋体" w:hAnsi="宋体"/>
          <w:szCs w:val="21"/>
        </w:rPr>
      </w:pPr>
      <w:r>
        <w:rPr>
          <w:rFonts w:ascii="宋体" w:hAnsi="宋体" w:hint="eastAsia"/>
          <w:szCs w:val="21"/>
        </w:rPr>
        <w:t>（13）提交的投标文件正、副本份数不符合招标文件要求的；</w:t>
      </w:r>
    </w:p>
    <w:p w:rsidR="001C07AE" w:rsidRDefault="00BC4615">
      <w:pPr>
        <w:spacing w:line="360" w:lineRule="exact"/>
        <w:ind w:firstLineChars="200" w:firstLine="420"/>
        <w:rPr>
          <w:rFonts w:ascii="宋体" w:hAnsi="宋体"/>
          <w:szCs w:val="21"/>
        </w:rPr>
      </w:pPr>
      <w:r>
        <w:rPr>
          <w:rFonts w:ascii="宋体" w:hAnsi="宋体" w:hint="eastAsia"/>
          <w:szCs w:val="21"/>
        </w:rPr>
        <w:t>（14）</w:t>
      </w:r>
      <w:r>
        <w:rPr>
          <w:rFonts w:ascii="宋体" w:hAnsi="宋体" w:hint="eastAsia"/>
        </w:rPr>
        <w:t>投标人于开标之日未加入“汕头市施工企业诚信综合评价体系”的；</w:t>
      </w:r>
    </w:p>
    <w:p w:rsidR="001C07AE" w:rsidRDefault="00BC4615">
      <w:pPr>
        <w:spacing w:line="360" w:lineRule="exact"/>
        <w:ind w:firstLineChars="200" w:firstLine="420"/>
        <w:rPr>
          <w:rFonts w:ascii="宋体" w:hAnsi="宋体"/>
        </w:rPr>
      </w:pPr>
      <w:r>
        <w:rPr>
          <w:rFonts w:ascii="宋体" w:hAnsi="宋体" w:hint="eastAsia"/>
          <w:szCs w:val="21"/>
        </w:rPr>
        <w:t>（15）投标文件报价以及重要内容雷同者，应予否决；</w:t>
      </w:r>
    </w:p>
    <w:p w:rsidR="001C07AE" w:rsidRDefault="00BC4615">
      <w:pPr>
        <w:spacing w:line="360" w:lineRule="exact"/>
        <w:ind w:firstLineChars="200" w:firstLine="420"/>
        <w:rPr>
          <w:rFonts w:ascii="宋体" w:hAnsi="宋体"/>
          <w:szCs w:val="21"/>
        </w:rPr>
      </w:pPr>
      <w:r>
        <w:rPr>
          <w:rFonts w:ascii="宋体" w:hAnsi="宋体" w:hint="eastAsia"/>
        </w:rPr>
        <w:t>（16）</w:t>
      </w:r>
      <w:r>
        <w:rPr>
          <w:rFonts w:ascii="宋体" w:hAnsi="宋体" w:hint="eastAsia"/>
          <w:szCs w:val="21"/>
        </w:rPr>
        <w:t>投标人有串通投标、弄虚作假、行贿等违法行为的。</w:t>
      </w:r>
    </w:p>
    <w:p w:rsidR="001C07AE" w:rsidRDefault="00BC4615">
      <w:pPr>
        <w:spacing w:line="360" w:lineRule="exact"/>
        <w:ind w:firstLineChars="200" w:firstLine="420"/>
        <w:rPr>
          <w:rFonts w:ascii="宋体" w:hAnsi="宋体"/>
          <w:szCs w:val="21"/>
        </w:rPr>
      </w:pPr>
      <w:r>
        <w:rPr>
          <w:rFonts w:ascii="宋体" w:hAnsi="宋体" w:hint="eastAsia"/>
          <w:szCs w:val="21"/>
        </w:rPr>
        <w:t>3.3.3 投标报价有算术错误的，评标委员会按就低不就高的原则对投标报价进行修正，修</w:t>
      </w:r>
      <w:r>
        <w:rPr>
          <w:rFonts w:ascii="宋体" w:hAnsi="宋体" w:hint="eastAsia"/>
          <w:szCs w:val="21"/>
        </w:rPr>
        <w:lastRenderedPageBreak/>
        <w:t>正的价格经投标人书面确认后具有约束力。投标人不接受修正价格的，其投标予以否决。</w:t>
      </w:r>
    </w:p>
    <w:p w:rsidR="001C07AE" w:rsidRDefault="00BC4615">
      <w:pPr>
        <w:spacing w:line="360" w:lineRule="exact"/>
        <w:ind w:firstLineChars="200" w:firstLine="420"/>
        <w:rPr>
          <w:rFonts w:ascii="宋体" w:hAnsi="宋体"/>
          <w:szCs w:val="21"/>
        </w:rPr>
      </w:pPr>
      <w:r>
        <w:rPr>
          <w:rFonts w:ascii="宋体" w:hAnsi="宋体" w:hint="eastAsia"/>
          <w:szCs w:val="21"/>
        </w:rPr>
        <w:t>（1）投标文件中的大写金额与小写金额不一致的，以大写金额为准；</w:t>
      </w:r>
    </w:p>
    <w:p w:rsidR="001C07AE" w:rsidRDefault="00BC4615">
      <w:pPr>
        <w:spacing w:line="360" w:lineRule="exact"/>
        <w:ind w:firstLineChars="200" w:firstLine="420"/>
        <w:rPr>
          <w:rFonts w:ascii="宋体" w:hAnsi="宋体"/>
          <w:szCs w:val="21"/>
        </w:rPr>
      </w:pPr>
      <w:r>
        <w:rPr>
          <w:rFonts w:ascii="宋体" w:hAnsi="宋体" w:hint="eastAsia"/>
          <w:szCs w:val="21"/>
        </w:rPr>
        <w:t>（2）如果投标人的有关</w:t>
      </w:r>
      <w:proofErr w:type="gramStart"/>
      <w:r>
        <w:rPr>
          <w:rFonts w:ascii="宋体" w:hAnsi="宋体" w:hint="eastAsia"/>
          <w:szCs w:val="21"/>
        </w:rPr>
        <w:t>规</w:t>
      </w:r>
      <w:proofErr w:type="gramEnd"/>
      <w:r>
        <w:rPr>
          <w:rFonts w:ascii="宋体" w:hAnsi="宋体" w:hint="eastAsia"/>
          <w:szCs w:val="21"/>
        </w:rPr>
        <w:t>费、所有暂定金额、其他包干项目费等未按招标文件规定的金额填写的，由评标委员会按照招标文件规定的金额进行修正。</w:t>
      </w:r>
    </w:p>
    <w:p w:rsidR="001C07AE" w:rsidRDefault="00BC4615">
      <w:pPr>
        <w:spacing w:line="360" w:lineRule="exact"/>
        <w:ind w:firstLineChars="200" w:firstLine="420"/>
        <w:rPr>
          <w:rFonts w:ascii="宋体" w:hAnsi="宋体"/>
          <w:szCs w:val="21"/>
        </w:rPr>
      </w:pPr>
      <w:r>
        <w:rPr>
          <w:rFonts w:ascii="宋体" w:hAnsi="宋体" w:hint="eastAsia"/>
          <w:szCs w:val="21"/>
        </w:rPr>
        <w:t>（3）按上述修正错误的原则及方法调整或修正投标文件的投标报价，调整后的投标报价对投标人起约束作用。如果投标人不接受修正后的报价，则取消其投标资格，并且其投标保证金也将被没收。</w:t>
      </w:r>
    </w:p>
    <w:p w:rsidR="001C07AE" w:rsidRDefault="00BC4615">
      <w:pPr>
        <w:spacing w:line="360" w:lineRule="exact"/>
        <w:ind w:firstLineChars="171" w:firstLine="359"/>
        <w:rPr>
          <w:rFonts w:ascii="宋体" w:hAnsi="宋体"/>
          <w:szCs w:val="21"/>
        </w:rPr>
      </w:pPr>
      <w:r>
        <w:rPr>
          <w:rFonts w:ascii="宋体" w:hAnsi="宋体" w:hint="eastAsia"/>
          <w:szCs w:val="21"/>
        </w:rPr>
        <w:t>3.3.4符合性评审合格的投标文件才能进入详细评审。</w:t>
      </w:r>
    </w:p>
    <w:p w:rsidR="001C07AE" w:rsidRDefault="00BC4615">
      <w:pPr>
        <w:spacing w:line="360" w:lineRule="exact"/>
        <w:rPr>
          <w:rFonts w:ascii="宋体" w:hAnsi="宋体"/>
          <w:b/>
          <w:sz w:val="24"/>
        </w:rPr>
      </w:pPr>
      <w:r>
        <w:rPr>
          <w:rFonts w:ascii="宋体" w:hAnsi="宋体" w:hint="eastAsia"/>
          <w:b/>
          <w:sz w:val="24"/>
        </w:rPr>
        <w:t>3.4 详细性评审</w:t>
      </w:r>
    </w:p>
    <w:p w:rsidR="001C07AE" w:rsidRDefault="00BC4615">
      <w:pPr>
        <w:spacing w:line="360" w:lineRule="auto"/>
        <w:ind w:firstLineChars="200" w:firstLine="420"/>
        <w:rPr>
          <w:rFonts w:ascii="宋体" w:hAnsi="宋体"/>
          <w:szCs w:val="21"/>
        </w:rPr>
      </w:pPr>
      <w:r>
        <w:rPr>
          <w:rFonts w:ascii="宋体" w:hAnsi="宋体" w:hint="eastAsia"/>
          <w:szCs w:val="21"/>
        </w:rPr>
        <w:t>3.4.1本工程采用优化“二次加权平均评标法”进行评定。在评标过程中，有效数字取小数后两位，第三位四舍五入。</w:t>
      </w:r>
    </w:p>
    <w:p w:rsidR="001C07AE" w:rsidRDefault="00BC4615">
      <w:pPr>
        <w:spacing w:line="360" w:lineRule="auto"/>
        <w:ind w:firstLineChars="150" w:firstLine="315"/>
        <w:rPr>
          <w:rFonts w:ascii="宋体" w:hAnsi="宋体"/>
          <w:szCs w:val="21"/>
        </w:rPr>
      </w:pPr>
      <w:r>
        <w:rPr>
          <w:rFonts w:ascii="宋体" w:hAnsi="宋体" w:hint="eastAsia"/>
          <w:szCs w:val="21"/>
        </w:rPr>
        <w:t>3</w:t>
      </w:r>
      <w:r>
        <w:rPr>
          <w:rFonts w:ascii="宋体" w:hAnsi="宋体"/>
          <w:szCs w:val="21"/>
        </w:rPr>
        <w:t>.</w:t>
      </w:r>
      <w:r>
        <w:rPr>
          <w:rFonts w:ascii="宋体" w:hAnsi="宋体" w:hint="eastAsia"/>
          <w:szCs w:val="21"/>
        </w:rPr>
        <w:t>4.2本工程的投标人投标报价采用限价投标（下浮幅度为</w:t>
      </w:r>
      <w:r>
        <w:rPr>
          <w:rFonts w:ascii="宋体" w:hAnsi="宋体"/>
          <w:szCs w:val="21"/>
        </w:rPr>
        <w:t>5%</w:t>
      </w:r>
      <w:r>
        <w:rPr>
          <w:rFonts w:ascii="宋体" w:hAnsi="宋体" w:hint="eastAsia"/>
          <w:szCs w:val="21"/>
        </w:rPr>
        <w:t>～</w:t>
      </w:r>
      <w:r>
        <w:rPr>
          <w:rFonts w:ascii="宋体" w:hAnsi="宋体"/>
          <w:szCs w:val="21"/>
        </w:rPr>
        <w:t>10%</w:t>
      </w:r>
      <w:r>
        <w:rPr>
          <w:rFonts w:ascii="宋体" w:hAnsi="宋体" w:hint="eastAsia"/>
          <w:szCs w:val="21"/>
        </w:rPr>
        <w:t>）；</w:t>
      </w:r>
    </w:p>
    <w:p w:rsidR="001C07AE" w:rsidRDefault="00BC4615">
      <w:pPr>
        <w:spacing w:line="360" w:lineRule="auto"/>
        <w:ind w:firstLineChars="150" w:firstLine="315"/>
        <w:rPr>
          <w:rFonts w:ascii="宋体" w:hAnsi="宋体"/>
          <w:szCs w:val="21"/>
        </w:rPr>
      </w:pPr>
      <w:r>
        <w:rPr>
          <w:rFonts w:ascii="宋体" w:hAnsi="宋体" w:hint="eastAsia"/>
          <w:szCs w:val="21"/>
        </w:rPr>
        <w:t>3</w:t>
      </w:r>
      <w:r>
        <w:rPr>
          <w:rFonts w:ascii="宋体" w:hAnsi="宋体"/>
          <w:szCs w:val="21"/>
        </w:rPr>
        <w:t>.</w:t>
      </w:r>
      <w:r>
        <w:rPr>
          <w:rFonts w:ascii="宋体" w:hAnsi="宋体" w:hint="eastAsia"/>
          <w:szCs w:val="21"/>
        </w:rPr>
        <w:t>4.3招标控制价＝汕头华侨经济文化合作试验区财政与金融局审批东海岸新城新津片区东海岸堤岸线景观亮化提升项目预算造价</w:t>
      </w:r>
      <w:r>
        <w:rPr>
          <w:rFonts w:ascii="宋体" w:hAnsi="宋体"/>
          <w:szCs w:val="21"/>
        </w:rPr>
        <w:t>=</w:t>
      </w:r>
      <w:r>
        <w:rPr>
          <w:rFonts w:ascii="宋体" w:hAnsi="宋体" w:hint="eastAsia"/>
          <w:szCs w:val="21"/>
          <w:u w:val="single"/>
        </w:rPr>
        <w:t xml:space="preserve"> 1987241.44</w:t>
      </w:r>
      <w:r>
        <w:rPr>
          <w:rFonts w:ascii="宋体" w:hAnsi="宋体" w:hint="eastAsia"/>
          <w:szCs w:val="21"/>
        </w:rPr>
        <w:t>元。其中：安全防护文明施工措施费</w:t>
      </w:r>
      <w:r>
        <w:rPr>
          <w:rFonts w:ascii="宋体" w:hAnsi="宋体" w:hint="eastAsia"/>
          <w:szCs w:val="21"/>
          <w:u w:val="single"/>
        </w:rPr>
        <w:t xml:space="preserve">       73814.73</w:t>
      </w:r>
      <w:r>
        <w:rPr>
          <w:rFonts w:ascii="宋体" w:hAnsi="宋体" w:hint="eastAsia"/>
          <w:szCs w:val="21"/>
        </w:rPr>
        <w:t>元不列入招投标竞价范围</w:t>
      </w:r>
      <w:r>
        <w:rPr>
          <w:rFonts w:ascii="宋体" w:hAnsi="宋体" w:hint="eastAsia"/>
          <w:color w:val="000000"/>
        </w:rPr>
        <w:t>。</w:t>
      </w:r>
    </w:p>
    <w:p w:rsidR="001C07AE" w:rsidRDefault="00BC4615">
      <w:pPr>
        <w:spacing w:line="360" w:lineRule="auto"/>
        <w:rPr>
          <w:rFonts w:ascii="宋体" w:hAnsi="宋体"/>
          <w:color w:val="000000"/>
        </w:rPr>
      </w:pPr>
      <w:r>
        <w:rPr>
          <w:rFonts w:ascii="宋体" w:hAnsi="宋体"/>
          <w:b/>
          <w:color w:val="000000"/>
        </w:rPr>
        <w:t>投标</w:t>
      </w:r>
      <w:r>
        <w:rPr>
          <w:rFonts w:ascii="宋体" w:hAnsi="宋体" w:hint="eastAsia"/>
          <w:b/>
          <w:color w:val="000000"/>
        </w:rPr>
        <w:t>最高限价</w:t>
      </w:r>
      <w:r>
        <w:rPr>
          <w:rFonts w:ascii="宋体" w:hAnsi="宋体"/>
          <w:color w:val="000000"/>
        </w:rPr>
        <w:t>=（</w:t>
      </w:r>
      <w:r>
        <w:rPr>
          <w:rFonts w:ascii="宋体" w:hAnsi="宋体" w:hint="eastAsia"/>
          <w:color w:val="000000"/>
        </w:rPr>
        <w:t>工程招标控制价-安全</w:t>
      </w:r>
      <w:r>
        <w:rPr>
          <w:rFonts w:ascii="宋体" w:hAnsi="宋体" w:hint="eastAsia"/>
          <w:szCs w:val="21"/>
        </w:rPr>
        <w:t>防护</w:t>
      </w:r>
      <w:r>
        <w:rPr>
          <w:rFonts w:ascii="宋体" w:hAnsi="宋体" w:hint="eastAsia"/>
          <w:color w:val="000000"/>
        </w:rPr>
        <w:t>文明施工措施费</w:t>
      </w:r>
      <w:r>
        <w:rPr>
          <w:rFonts w:ascii="宋体" w:hAnsi="宋体"/>
          <w:color w:val="000000"/>
        </w:rPr>
        <w:t>）×</w:t>
      </w:r>
      <w:r>
        <w:rPr>
          <w:rFonts w:ascii="宋体" w:hAnsi="宋体" w:hint="eastAsia"/>
          <w:color w:val="000000"/>
        </w:rPr>
        <w:t>95</w:t>
      </w:r>
      <w:r>
        <w:rPr>
          <w:rFonts w:ascii="宋体" w:hAnsi="宋体"/>
          <w:color w:val="000000"/>
        </w:rPr>
        <w:t>%</w:t>
      </w:r>
      <w:r>
        <w:rPr>
          <w:rFonts w:ascii="宋体" w:hAnsi="宋体" w:hint="eastAsia"/>
          <w:color w:val="000000"/>
        </w:rPr>
        <w:t>；</w:t>
      </w:r>
    </w:p>
    <w:p w:rsidR="001C07AE" w:rsidRDefault="00BC4615">
      <w:pPr>
        <w:spacing w:line="360" w:lineRule="auto"/>
        <w:rPr>
          <w:rFonts w:ascii="宋体" w:hAnsi="宋体"/>
          <w:szCs w:val="21"/>
        </w:rPr>
      </w:pPr>
      <w:r>
        <w:rPr>
          <w:rFonts w:ascii="宋体" w:hAnsi="宋体" w:hint="eastAsia"/>
          <w:b/>
          <w:szCs w:val="21"/>
        </w:rPr>
        <w:t>投标最低限价</w:t>
      </w:r>
      <w:r>
        <w:rPr>
          <w:rFonts w:ascii="宋体" w:hAnsi="宋体"/>
          <w:szCs w:val="21"/>
        </w:rPr>
        <w:t>=</w:t>
      </w:r>
      <w:r>
        <w:rPr>
          <w:rFonts w:ascii="宋体" w:hAnsi="宋体" w:hint="eastAsia"/>
          <w:szCs w:val="21"/>
        </w:rPr>
        <w:t>（</w:t>
      </w:r>
      <w:r>
        <w:rPr>
          <w:rFonts w:ascii="宋体" w:hAnsi="宋体" w:hint="eastAsia"/>
          <w:color w:val="000000"/>
        </w:rPr>
        <w:t>工程招标控制价-</w:t>
      </w:r>
      <w:r>
        <w:rPr>
          <w:rFonts w:ascii="宋体" w:hAnsi="宋体" w:hint="eastAsia"/>
          <w:szCs w:val="21"/>
        </w:rPr>
        <w:t>安全防护文明施工措施费）</w:t>
      </w:r>
      <w:r>
        <w:rPr>
          <w:rFonts w:ascii="宋体" w:hAnsi="宋体"/>
          <w:color w:val="000000"/>
        </w:rPr>
        <w:t>×</w:t>
      </w:r>
      <w:r>
        <w:rPr>
          <w:rFonts w:ascii="宋体" w:hAnsi="宋体"/>
          <w:szCs w:val="21"/>
        </w:rPr>
        <w:t>90%</w:t>
      </w:r>
      <w:r>
        <w:rPr>
          <w:rFonts w:ascii="宋体" w:hAnsi="宋体" w:hint="eastAsia"/>
          <w:szCs w:val="21"/>
        </w:rPr>
        <w:t>；</w:t>
      </w:r>
    </w:p>
    <w:p w:rsidR="001C07AE" w:rsidRDefault="00BC4615">
      <w:pPr>
        <w:spacing w:line="360" w:lineRule="auto"/>
        <w:ind w:firstLineChars="200" w:firstLine="422"/>
        <w:rPr>
          <w:rFonts w:ascii="宋体" w:hAnsi="宋体"/>
          <w:szCs w:val="21"/>
        </w:rPr>
      </w:pPr>
      <w:r>
        <w:rPr>
          <w:rFonts w:ascii="宋体" w:hAnsi="宋体" w:hint="eastAsia"/>
          <w:b/>
          <w:szCs w:val="21"/>
        </w:rPr>
        <w:t>评标的计算基数：</w:t>
      </w:r>
      <w:r>
        <w:rPr>
          <w:rFonts w:ascii="宋体" w:hAnsi="宋体"/>
          <w:b/>
          <w:szCs w:val="21"/>
        </w:rPr>
        <w:t>P</w:t>
      </w:r>
      <w:r>
        <w:rPr>
          <w:rFonts w:ascii="宋体" w:hAnsi="宋体" w:hint="eastAsia"/>
          <w:b/>
          <w:szCs w:val="21"/>
        </w:rPr>
        <w:t>值</w:t>
      </w:r>
      <w:r>
        <w:rPr>
          <w:rFonts w:ascii="宋体" w:hAnsi="宋体"/>
          <w:b/>
          <w:szCs w:val="21"/>
        </w:rPr>
        <w:t>=</w:t>
      </w:r>
      <w:r>
        <w:rPr>
          <w:rFonts w:ascii="宋体" w:hAnsi="宋体" w:hint="eastAsia"/>
          <w:b/>
          <w:szCs w:val="21"/>
        </w:rPr>
        <w:t>招标控制价－安全文明施工措施费</w:t>
      </w:r>
      <w:r>
        <w:rPr>
          <w:rFonts w:ascii="宋体" w:hAnsi="宋体" w:hint="eastAsia"/>
          <w:szCs w:val="21"/>
        </w:rPr>
        <w:t>。</w:t>
      </w:r>
    </w:p>
    <w:p w:rsidR="001C07AE" w:rsidRDefault="00BC4615">
      <w:pPr>
        <w:spacing w:line="360" w:lineRule="auto"/>
        <w:ind w:firstLineChars="200" w:firstLine="420"/>
        <w:rPr>
          <w:rFonts w:ascii="宋体" w:hAnsi="宋体"/>
          <w:szCs w:val="21"/>
        </w:rPr>
      </w:pPr>
      <w:r>
        <w:rPr>
          <w:rFonts w:ascii="宋体" w:hAnsi="宋体" w:hint="eastAsia"/>
          <w:szCs w:val="21"/>
        </w:rPr>
        <w:t>3.4.4投标人投标报价最高不得高于投标最高限价</w:t>
      </w:r>
      <w:r>
        <w:rPr>
          <w:rFonts w:ascii="宋体" w:hAnsi="宋体" w:hint="eastAsia"/>
          <w:color w:val="000000"/>
          <w:u w:val="single"/>
        </w:rPr>
        <w:t xml:space="preserve"> 1817755.37</w:t>
      </w:r>
      <w:r>
        <w:rPr>
          <w:rFonts w:ascii="宋体" w:hAnsi="宋体" w:hint="eastAsia"/>
          <w:szCs w:val="21"/>
        </w:rPr>
        <w:t>元，最低不得低于投标最低限价</w:t>
      </w:r>
      <w:r>
        <w:rPr>
          <w:rFonts w:ascii="宋体" w:hAnsi="宋体" w:hint="eastAsia"/>
          <w:szCs w:val="21"/>
          <w:u w:val="single"/>
        </w:rPr>
        <w:t xml:space="preserve"> 1722084.04</w:t>
      </w:r>
      <w:r>
        <w:rPr>
          <w:rFonts w:ascii="宋体" w:hAnsi="宋体" w:hint="eastAsia"/>
          <w:szCs w:val="21"/>
        </w:rPr>
        <w:t>元。</w:t>
      </w:r>
    </w:p>
    <w:p w:rsidR="001C07AE" w:rsidRDefault="00BC4615">
      <w:pPr>
        <w:spacing w:line="360" w:lineRule="exact"/>
        <w:rPr>
          <w:rFonts w:ascii="宋体" w:hAnsi="宋体"/>
          <w:b/>
          <w:sz w:val="24"/>
        </w:rPr>
      </w:pPr>
      <w:r>
        <w:rPr>
          <w:rFonts w:ascii="宋体" w:hAnsi="宋体" w:hint="eastAsia"/>
          <w:b/>
          <w:sz w:val="24"/>
        </w:rPr>
        <w:t>3.5  定标方式</w:t>
      </w:r>
    </w:p>
    <w:p w:rsidR="001C07AE" w:rsidRDefault="00BC4615">
      <w:pPr>
        <w:spacing w:line="400" w:lineRule="exact"/>
        <w:ind w:firstLineChars="150" w:firstLine="315"/>
        <w:rPr>
          <w:rFonts w:ascii="宋体" w:hAnsi="宋体"/>
          <w:szCs w:val="21"/>
        </w:rPr>
      </w:pPr>
      <w:r>
        <w:rPr>
          <w:rFonts w:ascii="宋体" w:hAnsi="宋体" w:hint="eastAsia"/>
          <w:szCs w:val="21"/>
        </w:rPr>
        <w:t>3.5.1在投标人有效投标报价中除去一个最高报价和一个最低报价（</w:t>
      </w:r>
      <w:proofErr w:type="gramStart"/>
      <w:r>
        <w:rPr>
          <w:rFonts w:ascii="宋体" w:hAnsi="宋体" w:hint="eastAsia"/>
          <w:szCs w:val="21"/>
        </w:rPr>
        <w:t>当有效</w:t>
      </w:r>
      <w:proofErr w:type="gramEnd"/>
      <w:r>
        <w:rPr>
          <w:rFonts w:ascii="宋体" w:hAnsi="宋体" w:hint="eastAsia"/>
          <w:szCs w:val="21"/>
        </w:rPr>
        <w:t>投标报价只有三家时，则不除去），计算其平均数为</w:t>
      </w:r>
      <w:r>
        <w:rPr>
          <w:rFonts w:ascii="宋体" w:hAnsi="宋体"/>
          <w:szCs w:val="21"/>
        </w:rPr>
        <w:t>Y</w:t>
      </w:r>
      <w:r>
        <w:rPr>
          <w:rFonts w:ascii="宋体" w:hAnsi="宋体" w:hint="eastAsia"/>
          <w:szCs w:val="21"/>
        </w:rPr>
        <w:t>。</w:t>
      </w:r>
    </w:p>
    <w:p w:rsidR="001C07AE" w:rsidRDefault="00BC4615">
      <w:pPr>
        <w:spacing w:line="360" w:lineRule="exact"/>
        <w:ind w:firstLineChars="150" w:firstLine="315"/>
        <w:rPr>
          <w:rFonts w:ascii="宋体" w:hAnsi="宋体"/>
          <w:szCs w:val="21"/>
        </w:rPr>
      </w:pPr>
      <w:r>
        <w:rPr>
          <w:rFonts w:ascii="宋体" w:hAnsi="宋体" w:hint="eastAsia"/>
          <w:szCs w:val="21"/>
        </w:rPr>
        <w:t>3.5.2开启各评委填报的下浮系数，除去所填报的下浮系数中的一个最高值和一个最低值，计算其下浮平均值，得出浮动系数（1-下浮平均值）再将浮动系数乘以P得出</w:t>
      </w:r>
      <w:r>
        <w:rPr>
          <w:rFonts w:ascii="宋体" w:hAnsi="宋体"/>
          <w:szCs w:val="21"/>
        </w:rPr>
        <w:t>X</w:t>
      </w:r>
      <w:r>
        <w:rPr>
          <w:rFonts w:ascii="宋体" w:hAnsi="宋体" w:hint="eastAsia"/>
          <w:szCs w:val="21"/>
        </w:rPr>
        <w:t>。</w:t>
      </w:r>
    </w:p>
    <w:p w:rsidR="001C07AE" w:rsidRDefault="00BC4615">
      <w:pPr>
        <w:spacing w:line="400" w:lineRule="exact"/>
        <w:ind w:firstLineChars="200" w:firstLine="420"/>
        <w:rPr>
          <w:rFonts w:ascii="宋体" w:hAnsi="宋体"/>
          <w:szCs w:val="21"/>
        </w:rPr>
      </w:pPr>
      <w:r>
        <w:rPr>
          <w:rFonts w:ascii="宋体" w:hAnsi="宋体" w:hint="eastAsia"/>
          <w:szCs w:val="21"/>
        </w:rPr>
        <w:t>3.5.3取</w:t>
      </w:r>
      <w:r>
        <w:rPr>
          <w:rFonts w:ascii="宋体" w:hAnsi="宋体"/>
          <w:szCs w:val="21"/>
        </w:rPr>
        <w:t>X</w:t>
      </w:r>
      <w:r>
        <w:rPr>
          <w:rFonts w:ascii="宋体" w:hAnsi="宋体" w:hint="eastAsia"/>
          <w:szCs w:val="21"/>
        </w:rPr>
        <w:t>和</w:t>
      </w:r>
      <w:r>
        <w:rPr>
          <w:rFonts w:ascii="宋体" w:hAnsi="宋体"/>
          <w:szCs w:val="21"/>
        </w:rPr>
        <w:t>Y</w:t>
      </w:r>
      <w:r>
        <w:rPr>
          <w:rFonts w:ascii="宋体" w:hAnsi="宋体" w:hint="eastAsia"/>
          <w:szCs w:val="21"/>
        </w:rPr>
        <w:t>的平均值为</w:t>
      </w:r>
      <w:r>
        <w:rPr>
          <w:rFonts w:ascii="宋体" w:hAnsi="宋体"/>
          <w:szCs w:val="21"/>
        </w:rPr>
        <w:t>Z</w:t>
      </w:r>
      <w:r>
        <w:rPr>
          <w:rFonts w:ascii="宋体" w:hAnsi="宋体" w:hint="eastAsia"/>
          <w:szCs w:val="21"/>
        </w:rPr>
        <w:t>，则</w:t>
      </w:r>
      <w:r>
        <w:rPr>
          <w:rFonts w:ascii="宋体" w:hAnsi="宋体"/>
          <w:szCs w:val="21"/>
        </w:rPr>
        <w:t>Z</w:t>
      </w:r>
      <w:r>
        <w:rPr>
          <w:rFonts w:ascii="宋体" w:hAnsi="宋体" w:hint="eastAsia"/>
          <w:szCs w:val="21"/>
        </w:rPr>
        <w:t>为定标标准值。当投标报价中低于（含等于）</w:t>
      </w:r>
      <w:r>
        <w:rPr>
          <w:rFonts w:ascii="宋体" w:hAnsi="宋体"/>
          <w:szCs w:val="21"/>
        </w:rPr>
        <w:t>Z</w:t>
      </w:r>
      <w:r>
        <w:rPr>
          <w:rFonts w:ascii="宋体" w:hAnsi="宋体" w:hint="eastAsia"/>
          <w:szCs w:val="21"/>
        </w:rPr>
        <w:t>值的有效投标报价的投标人有两名以上(含两名)时，取投标报价中低于（含等于）</w:t>
      </w:r>
      <w:r>
        <w:rPr>
          <w:rFonts w:ascii="宋体" w:hAnsi="宋体"/>
          <w:szCs w:val="21"/>
        </w:rPr>
        <w:t>Z</w:t>
      </w:r>
      <w:proofErr w:type="gramStart"/>
      <w:r>
        <w:rPr>
          <w:rFonts w:ascii="宋体" w:hAnsi="宋体" w:hint="eastAsia"/>
          <w:szCs w:val="21"/>
        </w:rPr>
        <w:t>值且最</w:t>
      </w:r>
      <w:proofErr w:type="gramEnd"/>
      <w:r>
        <w:rPr>
          <w:rFonts w:ascii="宋体" w:hAnsi="宋体" w:hint="eastAsia"/>
          <w:szCs w:val="21"/>
        </w:rPr>
        <w:t>接近者为第一中标候选人，次者为第二中标候选人；当投标报价中低于（含等于）</w:t>
      </w:r>
      <w:r>
        <w:rPr>
          <w:rFonts w:ascii="宋体" w:hAnsi="宋体"/>
          <w:szCs w:val="21"/>
        </w:rPr>
        <w:t>Z</w:t>
      </w:r>
      <w:r>
        <w:rPr>
          <w:rFonts w:ascii="宋体" w:hAnsi="宋体" w:hint="eastAsia"/>
          <w:szCs w:val="21"/>
        </w:rPr>
        <w:t>值的有效投标报价的投标人不足两名时，则按</w:t>
      </w:r>
      <w:proofErr w:type="gramStart"/>
      <w:r>
        <w:rPr>
          <w:rFonts w:ascii="宋体" w:hAnsi="宋体" w:hint="eastAsia"/>
          <w:szCs w:val="21"/>
        </w:rPr>
        <w:t>投有效</w:t>
      </w:r>
      <w:proofErr w:type="gramEnd"/>
      <w:r>
        <w:rPr>
          <w:rFonts w:ascii="宋体" w:hAnsi="宋体" w:hint="eastAsia"/>
          <w:szCs w:val="21"/>
        </w:rPr>
        <w:t>投标报价从低到高依次选取第一中标候选人、第二中标候选人。</w:t>
      </w:r>
    </w:p>
    <w:p w:rsidR="001C07AE" w:rsidRDefault="00BC4615">
      <w:pPr>
        <w:spacing w:line="400" w:lineRule="exact"/>
        <w:ind w:firstLineChars="200" w:firstLine="420"/>
        <w:rPr>
          <w:rFonts w:ascii="宋体" w:hAnsi="宋体"/>
          <w:szCs w:val="21"/>
        </w:rPr>
      </w:pPr>
      <w:r>
        <w:rPr>
          <w:rFonts w:ascii="宋体" w:hAnsi="宋体" w:hint="eastAsia"/>
          <w:szCs w:val="21"/>
        </w:rPr>
        <w:t>3</w:t>
      </w:r>
      <w:r>
        <w:rPr>
          <w:rFonts w:ascii="宋体" w:hAnsi="宋体"/>
          <w:szCs w:val="21"/>
        </w:rPr>
        <w:t>.</w:t>
      </w:r>
      <w:r>
        <w:rPr>
          <w:rFonts w:ascii="宋体" w:hAnsi="宋体" w:hint="eastAsia"/>
          <w:szCs w:val="21"/>
        </w:rPr>
        <w:t>5.4若中标候选人报价相同，则由评标委员会从中摇珠随机确定第一中标候选人、第二中标候选人。</w:t>
      </w:r>
    </w:p>
    <w:p w:rsidR="001C07AE" w:rsidRDefault="00BC4615">
      <w:pPr>
        <w:spacing w:line="360" w:lineRule="exact"/>
        <w:rPr>
          <w:rFonts w:ascii="宋体" w:hAnsi="宋体"/>
          <w:b/>
          <w:sz w:val="24"/>
        </w:rPr>
      </w:pPr>
      <w:r>
        <w:rPr>
          <w:rFonts w:ascii="宋体" w:hAnsi="宋体" w:hint="eastAsia"/>
          <w:b/>
          <w:sz w:val="24"/>
        </w:rPr>
        <w:t>3.6 评标结果</w:t>
      </w:r>
    </w:p>
    <w:p w:rsidR="001C07AE" w:rsidRDefault="00BC4615">
      <w:pPr>
        <w:spacing w:line="360" w:lineRule="exact"/>
        <w:ind w:firstLineChars="150" w:firstLine="315"/>
        <w:rPr>
          <w:rFonts w:ascii="宋体" w:hAnsi="宋体"/>
          <w:szCs w:val="21"/>
        </w:rPr>
      </w:pPr>
      <w:r>
        <w:rPr>
          <w:rFonts w:ascii="宋体" w:hAnsi="宋体" w:hint="eastAsia"/>
          <w:szCs w:val="21"/>
        </w:rPr>
        <w:t>3.6.1 除第二章“投标人须知”前附表授权直接确定中标人外，评标委员会按照评审标准</w:t>
      </w:r>
      <w:r>
        <w:rPr>
          <w:rFonts w:ascii="宋体" w:hAnsi="宋体" w:hint="eastAsia"/>
          <w:szCs w:val="21"/>
        </w:rPr>
        <w:lastRenderedPageBreak/>
        <w:t>推荐中标候选人，确定中标价。</w:t>
      </w:r>
    </w:p>
    <w:p w:rsidR="001C07AE" w:rsidRDefault="00BC4615">
      <w:pPr>
        <w:spacing w:line="360" w:lineRule="exact"/>
        <w:ind w:firstLineChars="150" w:firstLine="316"/>
        <w:rPr>
          <w:rFonts w:ascii="宋体" w:hAnsi="宋体"/>
          <w:szCs w:val="21"/>
        </w:rPr>
      </w:pPr>
      <w:r>
        <w:rPr>
          <w:rFonts w:ascii="宋体" w:hAnsi="宋体" w:hint="eastAsia"/>
          <w:b/>
          <w:szCs w:val="21"/>
        </w:rPr>
        <w:t>中标价＝中标人的投标报价</w:t>
      </w:r>
      <w:r>
        <w:rPr>
          <w:rFonts w:ascii="宋体" w:hAnsi="宋体"/>
          <w:b/>
          <w:szCs w:val="21"/>
        </w:rPr>
        <w:t>+</w:t>
      </w:r>
      <w:r>
        <w:rPr>
          <w:rFonts w:ascii="宋体" w:hAnsi="宋体" w:hint="eastAsia"/>
          <w:b/>
          <w:szCs w:val="21"/>
        </w:rPr>
        <w:t>安全防护、文明施工措施费。</w:t>
      </w:r>
    </w:p>
    <w:p w:rsidR="001C07AE" w:rsidRDefault="00BC4615">
      <w:pPr>
        <w:spacing w:line="360" w:lineRule="exact"/>
        <w:ind w:firstLineChars="150" w:firstLine="315"/>
        <w:rPr>
          <w:rFonts w:ascii="宋体" w:hAnsi="宋体"/>
          <w:szCs w:val="21"/>
        </w:rPr>
      </w:pPr>
      <w:r>
        <w:rPr>
          <w:rFonts w:ascii="宋体" w:hAnsi="宋体" w:hint="eastAsia"/>
          <w:szCs w:val="21"/>
        </w:rPr>
        <w:t>3.6.2 评标委员会完成评标后，应当向招标人提交书面评标报告。</w:t>
      </w:r>
    </w:p>
    <w:p w:rsidR="001C07AE" w:rsidRDefault="00BC4615">
      <w:pPr>
        <w:spacing w:line="360" w:lineRule="exact"/>
        <w:ind w:firstLineChars="150" w:firstLine="315"/>
        <w:rPr>
          <w:rFonts w:ascii="宋体" w:hAnsi="宋体"/>
          <w:color w:val="000000"/>
        </w:rPr>
      </w:pPr>
      <w:r>
        <w:rPr>
          <w:rFonts w:ascii="宋体" w:hAnsi="宋体" w:hint="eastAsia"/>
          <w:szCs w:val="21"/>
        </w:rPr>
        <w:t>3.6.3</w:t>
      </w:r>
      <w:r>
        <w:rPr>
          <w:rFonts w:ascii="宋体" w:hAnsi="宋体" w:hint="eastAsia"/>
          <w:color w:val="000000"/>
        </w:rPr>
        <w:t>招标人3日内应将专家签署的《评标报告》、投标人递交的电子文件（光盘和U盘）和中标候选人名单以及评标专家代码及对应的个人评标过程的具体意见（含对否决投标人相关意见等）在广东省招标投标监管网和汕头建筑信息网上公示，(评标专家姓名以代码“专家一、专家二</w:t>
      </w:r>
      <w:r>
        <w:rPr>
          <w:rFonts w:ascii="宋体" w:hAnsi="宋体"/>
          <w:color w:val="000000"/>
        </w:rPr>
        <w:t>…</w:t>
      </w:r>
      <w:r>
        <w:rPr>
          <w:rFonts w:ascii="宋体" w:hAnsi="宋体" w:hint="eastAsia"/>
          <w:color w:val="000000"/>
        </w:rPr>
        <w:t>”)公示期不得少于3天。</w:t>
      </w:r>
    </w:p>
    <w:p w:rsidR="001C07AE" w:rsidRDefault="001C07AE">
      <w:pPr>
        <w:spacing w:line="360" w:lineRule="exact"/>
        <w:ind w:firstLineChars="150" w:firstLine="315"/>
        <w:rPr>
          <w:rFonts w:ascii="宋体" w:hAnsi="宋体"/>
          <w:color w:val="000000"/>
        </w:rPr>
      </w:pPr>
    </w:p>
    <w:p w:rsidR="001C07AE" w:rsidRDefault="001C07AE">
      <w:pPr>
        <w:jc w:val="center"/>
      </w:pPr>
    </w:p>
    <w:p w:rsidR="001C07AE" w:rsidRDefault="001C07AE">
      <w:pPr>
        <w:jc w:val="center"/>
      </w:pPr>
    </w:p>
    <w:p w:rsidR="001C07AE" w:rsidRDefault="001C07AE">
      <w:pPr>
        <w:jc w:val="center"/>
      </w:pPr>
    </w:p>
    <w:p w:rsidR="001C07AE" w:rsidRDefault="001C07AE">
      <w:pPr>
        <w:jc w:val="center"/>
      </w:pPr>
    </w:p>
    <w:p w:rsidR="001C07AE" w:rsidRDefault="001C07AE">
      <w:pPr>
        <w:jc w:val="center"/>
      </w:pPr>
    </w:p>
    <w:p w:rsidR="001C07AE" w:rsidRDefault="001C07AE">
      <w:pPr>
        <w:jc w:val="center"/>
      </w:pPr>
    </w:p>
    <w:p w:rsidR="001C07AE" w:rsidRDefault="001C07AE">
      <w:pPr>
        <w:jc w:val="center"/>
      </w:pPr>
    </w:p>
    <w:p w:rsidR="001C07AE" w:rsidRDefault="001C07AE">
      <w:pPr>
        <w:jc w:val="center"/>
      </w:pPr>
    </w:p>
    <w:p w:rsidR="001C07AE" w:rsidRDefault="00BC4615">
      <w:pPr>
        <w:rPr>
          <w:rFonts w:ascii="宋体" w:hAnsi="宋体"/>
          <w:b/>
          <w:sz w:val="32"/>
          <w:szCs w:val="32"/>
        </w:rPr>
      </w:pPr>
      <w:r>
        <w:br w:type="page"/>
      </w:r>
    </w:p>
    <w:p w:rsidR="001C07AE" w:rsidRDefault="00BC4615">
      <w:pPr>
        <w:pStyle w:val="1"/>
        <w:rPr>
          <w:rFonts w:ascii="宋体" w:hAnsi="宋体"/>
          <w:b w:val="0"/>
          <w:szCs w:val="32"/>
        </w:rPr>
      </w:pPr>
      <w:r>
        <w:rPr>
          <w:rFonts w:hint="eastAsia"/>
        </w:rPr>
        <w:lastRenderedPageBreak/>
        <w:t>第四章</w:t>
      </w:r>
      <w:r>
        <w:rPr>
          <w:rFonts w:hint="eastAsia"/>
        </w:rPr>
        <w:t xml:space="preserve">  </w:t>
      </w:r>
      <w:r>
        <w:rPr>
          <w:rFonts w:hint="eastAsia"/>
        </w:rPr>
        <w:t>合同条款及格式</w:t>
      </w:r>
    </w:p>
    <w:p w:rsidR="001C07AE" w:rsidRDefault="001C07AE">
      <w:pPr>
        <w:jc w:val="right"/>
        <w:rPr>
          <w:rFonts w:ascii="宋体" w:hAnsi="宋体"/>
          <w:sz w:val="30"/>
          <w:szCs w:val="30"/>
        </w:rPr>
      </w:pPr>
    </w:p>
    <w:p w:rsidR="001C07AE" w:rsidRDefault="001C07AE">
      <w:pPr>
        <w:jc w:val="righ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1C07AE">
      <w:pPr>
        <w:ind w:firstLineChars="1800" w:firstLine="5400"/>
        <w:jc w:val="left"/>
        <w:rPr>
          <w:rFonts w:ascii="宋体" w:hAnsi="宋体"/>
          <w:sz w:val="30"/>
          <w:szCs w:val="30"/>
        </w:rPr>
      </w:pPr>
    </w:p>
    <w:p w:rsidR="001C07AE" w:rsidRDefault="00BC4615">
      <w:pPr>
        <w:ind w:firstLineChars="1800" w:firstLine="5400"/>
        <w:jc w:val="left"/>
        <w:rPr>
          <w:rFonts w:ascii="宋体" w:hAnsi="宋体"/>
          <w:sz w:val="30"/>
          <w:szCs w:val="30"/>
          <w:u w:val="single"/>
        </w:rPr>
      </w:pPr>
      <w:r>
        <w:rPr>
          <w:rFonts w:ascii="宋体" w:hAnsi="宋体" w:hint="eastAsia"/>
          <w:sz w:val="30"/>
          <w:szCs w:val="30"/>
        </w:rPr>
        <w:lastRenderedPageBreak/>
        <w:t>工程编号：</w:t>
      </w:r>
      <w:r>
        <w:rPr>
          <w:rFonts w:ascii="宋体" w:hAnsi="宋体" w:hint="eastAsia"/>
          <w:sz w:val="30"/>
          <w:szCs w:val="30"/>
          <w:u w:val="single"/>
        </w:rPr>
        <w:t xml:space="preserve">           </w:t>
      </w:r>
    </w:p>
    <w:p w:rsidR="001C07AE" w:rsidRDefault="00BC4615">
      <w:pPr>
        <w:wordWrap w:val="0"/>
        <w:jc w:val="right"/>
        <w:rPr>
          <w:rFonts w:ascii="宋体" w:hAnsi="宋体"/>
          <w:sz w:val="30"/>
          <w:szCs w:val="30"/>
          <w:u w:val="single"/>
        </w:rPr>
      </w:pPr>
      <w:r>
        <w:rPr>
          <w:rFonts w:ascii="宋体" w:hAnsi="宋体" w:hint="eastAsia"/>
          <w:sz w:val="30"/>
          <w:szCs w:val="30"/>
        </w:rPr>
        <w:t>合同编号：</w:t>
      </w:r>
      <w:r>
        <w:rPr>
          <w:rFonts w:ascii="宋体" w:hAnsi="宋体" w:hint="eastAsia"/>
          <w:sz w:val="30"/>
          <w:szCs w:val="30"/>
          <w:u w:val="single"/>
        </w:rPr>
        <w:t xml:space="preserve">           </w:t>
      </w:r>
    </w:p>
    <w:p w:rsidR="001C07AE" w:rsidRDefault="001C07AE">
      <w:pPr>
        <w:jc w:val="right"/>
        <w:rPr>
          <w:rFonts w:ascii="宋体" w:hAnsi="宋体"/>
          <w:sz w:val="32"/>
          <w:szCs w:val="32"/>
          <w:u w:val="single"/>
        </w:rPr>
      </w:pPr>
    </w:p>
    <w:p w:rsidR="001C07AE" w:rsidRDefault="001C07AE">
      <w:pPr>
        <w:jc w:val="right"/>
        <w:rPr>
          <w:rFonts w:ascii="宋体" w:hAnsi="宋体"/>
          <w:sz w:val="32"/>
          <w:szCs w:val="32"/>
          <w:u w:val="single"/>
        </w:rPr>
      </w:pPr>
    </w:p>
    <w:p w:rsidR="001C07AE" w:rsidRDefault="00BC4615">
      <w:pPr>
        <w:jc w:val="center"/>
        <w:rPr>
          <w:rFonts w:ascii="宋体" w:hAnsi="宋体"/>
          <w:b/>
          <w:sz w:val="70"/>
          <w:szCs w:val="70"/>
        </w:rPr>
      </w:pPr>
      <w:r>
        <w:rPr>
          <w:rFonts w:ascii="宋体" w:hAnsi="宋体" w:hint="eastAsia"/>
          <w:b/>
          <w:sz w:val="70"/>
          <w:szCs w:val="70"/>
        </w:rPr>
        <w:t>广东省建设工程施工合同</w:t>
      </w:r>
    </w:p>
    <w:p w:rsidR="001C07AE" w:rsidRDefault="001C07AE">
      <w:pPr>
        <w:jc w:val="center"/>
        <w:rPr>
          <w:rFonts w:ascii="宋体" w:hAnsi="宋体"/>
          <w:b/>
          <w:sz w:val="48"/>
          <w:szCs w:val="48"/>
        </w:rPr>
      </w:pPr>
    </w:p>
    <w:p w:rsidR="001C07AE" w:rsidRDefault="00BC4615">
      <w:pPr>
        <w:jc w:val="center"/>
        <w:rPr>
          <w:rFonts w:ascii="幼圆" w:eastAsia="幼圆" w:hAnsi="宋体"/>
          <w:sz w:val="32"/>
          <w:szCs w:val="32"/>
        </w:rPr>
      </w:pPr>
      <w:r>
        <w:rPr>
          <w:rFonts w:ascii="幼圆" w:eastAsia="幼圆" w:hAnsi="宋体" w:hint="eastAsia"/>
          <w:sz w:val="32"/>
          <w:szCs w:val="32"/>
        </w:rPr>
        <w:t>2009年版</w:t>
      </w:r>
    </w:p>
    <w:p w:rsidR="001C07AE" w:rsidRDefault="001C07AE">
      <w:pPr>
        <w:jc w:val="center"/>
        <w:rPr>
          <w:rFonts w:ascii="楷体_GB2312" w:eastAsia="楷体_GB2312" w:hAnsi="宋体"/>
          <w:b/>
          <w:sz w:val="24"/>
        </w:rPr>
      </w:pPr>
    </w:p>
    <w:p w:rsidR="001C07AE" w:rsidRDefault="001C07AE">
      <w:pPr>
        <w:rPr>
          <w:rFonts w:ascii="宋体" w:hAnsi="宋体"/>
          <w:sz w:val="32"/>
          <w:szCs w:val="32"/>
        </w:rPr>
      </w:pPr>
    </w:p>
    <w:p w:rsidR="001C07AE" w:rsidRDefault="001C07AE">
      <w:pPr>
        <w:rPr>
          <w:rFonts w:ascii="宋体" w:hAnsi="宋体"/>
          <w:sz w:val="32"/>
          <w:szCs w:val="32"/>
        </w:rPr>
      </w:pPr>
    </w:p>
    <w:p w:rsidR="001C07AE" w:rsidRDefault="001C07AE">
      <w:pPr>
        <w:rPr>
          <w:rFonts w:ascii="宋体" w:hAnsi="宋体"/>
          <w:sz w:val="32"/>
          <w:szCs w:val="32"/>
        </w:rPr>
      </w:pPr>
    </w:p>
    <w:p w:rsidR="001C07AE" w:rsidRDefault="001C07AE">
      <w:pPr>
        <w:rPr>
          <w:rFonts w:ascii="宋体" w:hAnsi="宋体"/>
          <w:sz w:val="32"/>
          <w:szCs w:val="32"/>
        </w:rPr>
      </w:pPr>
    </w:p>
    <w:p w:rsidR="001C07AE" w:rsidRDefault="001C07AE">
      <w:pPr>
        <w:rPr>
          <w:rFonts w:ascii="宋体" w:hAnsi="宋体"/>
          <w:sz w:val="32"/>
          <w:szCs w:val="32"/>
        </w:rPr>
      </w:pPr>
    </w:p>
    <w:p w:rsidR="001C07AE" w:rsidRDefault="001C07AE">
      <w:pPr>
        <w:rPr>
          <w:rFonts w:ascii="宋体" w:hAnsi="宋体"/>
          <w:sz w:val="32"/>
          <w:szCs w:val="32"/>
        </w:rPr>
      </w:pPr>
    </w:p>
    <w:p w:rsidR="001C07AE" w:rsidRDefault="00BC4615" w:rsidP="00006D88">
      <w:pPr>
        <w:spacing w:beforeLines="100" w:afterLines="50" w:line="480" w:lineRule="auto"/>
        <w:ind w:leftChars="360" w:left="2256" w:hangingChars="500" w:hanging="1500"/>
        <w:rPr>
          <w:sz w:val="24"/>
          <w:u w:val="single"/>
        </w:rPr>
      </w:pPr>
      <w:r>
        <w:rPr>
          <w:rFonts w:ascii="宋体" w:hAnsi="宋体" w:hint="eastAsia"/>
          <w:sz w:val="30"/>
          <w:szCs w:val="30"/>
        </w:rPr>
        <w:t>工程名称：</w:t>
      </w:r>
      <w:r>
        <w:rPr>
          <w:rFonts w:ascii="宋体" w:hAnsi="宋体" w:hint="eastAsia"/>
          <w:sz w:val="30"/>
          <w:szCs w:val="30"/>
          <w:u w:val="single"/>
        </w:rPr>
        <w:t xml:space="preserve">东海岸新城新津片区东海岸堤岸线景观亮化提升项目          </w:t>
      </w:r>
    </w:p>
    <w:p w:rsidR="001C07AE" w:rsidRDefault="00BC4615" w:rsidP="00006D88">
      <w:pPr>
        <w:spacing w:beforeLines="100" w:afterLines="50" w:line="480" w:lineRule="auto"/>
        <w:ind w:leftChars="76" w:left="160" w:firstLineChars="200" w:firstLine="600"/>
        <w:rPr>
          <w:rFonts w:ascii="宋体" w:hAnsi="宋体"/>
          <w:sz w:val="30"/>
          <w:szCs w:val="30"/>
        </w:rPr>
      </w:pPr>
      <w:r>
        <w:rPr>
          <w:rFonts w:ascii="宋体" w:hAnsi="宋体" w:hint="eastAsia"/>
          <w:sz w:val="30"/>
          <w:szCs w:val="30"/>
        </w:rPr>
        <w:t>发 包 人：</w:t>
      </w:r>
      <w:r>
        <w:rPr>
          <w:rFonts w:ascii="宋体" w:hAnsi="宋体" w:hint="eastAsia"/>
          <w:sz w:val="30"/>
          <w:szCs w:val="30"/>
          <w:u w:val="single"/>
        </w:rPr>
        <w:t xml:space="preserve">汕头市东部城市经济带建设开发管理中心  </w:t>
      </w:r>
    </w:p>
    <w:p w:rsidR="001C07AE" w:rsidRDefault="00BC4615" w:rsidP="00006D88">
      <w:pPr>
        <w:spacing w:beforeLines="100" w:afterLines="50" w:line="480" w:lineRule="auto"/>
        <w:ind w:firstLineChars="250" w:firstLine="750"/>
        <w:rPr>
          <w:rFonts w:ascii="宋体" w:hAnsi="宋体"/>
          <w:sz w:val="30"/>
          <w:szCs w:val="30"/>
          <w:u w:val="single"/>
        </w:rPr>
      </w:pPr>
      <w:r>
        <w:rPr>
          <w:rFonts w:ascii="宋体" w:hAnsi="宋体" w:hint="eastAsia"/>
          <w:sz w:val="30"/>
          <w:szCs w:val="30"/>
        </w:rPr>
        <w:t>承 包 人：</w:t>
      </w:r>
      <w:r>
        <w:rPr>
          <w:rFonts w:ascii="宋体" w:hAnsi="宋体" w:hint="eastAsia"/>
          <w:sz w:val="30"/>
          <w:szCs w:val="30"/>
          <w:u w:val="single"/>
        </w:rPr>
        <w:t xml:space="preserve">                　　　            </w:t>
      </w:r>
    </w:p>
    <w:p w:rsidR="001C07AE" w:rsidRDefault="001C07AE" w:rsidP="00006D88">
      <w:pPr>
        <w:spacing w:beforeLines="100" w:afterLines="50" w:line="480" w:lineRule="auto"/>
        <w:ind w:firstLineChars="250" w:firstLine="750"/>
        <w:rPr>
          <w:rFonts w:ascii="宋体" w:hAnsi="宋体"/>
          <w:sz w:val="30"/>
          <w:szCs w:val="30"/>
          <w:u w:val="single"/>
        </w:rPr>
      </w:pPr>
    </w:p>
    <w:p w:rsidR="001C07AE" w:rsidRDefault="00BC4615">
      <w:pPr>
        <w:jc w:val="center"/>
        <w:rPr>
          <w:rFonts w:ascii="黑体" w:eastAsia="黑体" w:hAnsi="宋体"/>
          <w:spacing w:val="80"/>
          <w:sz w:val="32"/>
          <w:szCs w:val="32"/>
        </w:rPr>
      </w:pPr>
      <w:r>
        <w:rPr>
          <w:rFonts w:ascii="黑体" w:eastAsia="黑体" w:hAnsi="宋体" w:hint="eastAsia"/>
          <w:spacing w:val="80"/>
          <w:sz w:val="32"/>
          <w:szCs w:val="32"/>
        </w:rPr>
        <w:t>广东省建设厅制</w:t>
      </w:r>
    </w:p>
    <w:p w:rsidR="001C07AE" w:rsidRDefault="00BC4615">
      <w:pPr>
        <w:pStyle w:val="3"/>
        <w:jc w:val="center"/>
        <w:rPr>
          <w:sz w:val="32"/>
        </w:rPr>
      </w:pPr>
      <w:bookmarkStart w:id="24" w:name="_Toc247857966"/>
      <w:bookmarkStart w:id="25" w:name="_Toc238455902"/>
      <w:bookmarkStart w:id="26" w:name="_Toc260987421"/>
      <w:bookmarkStart w:id="27" w:name="_Toc18985701"/>
      <w:bookmarkStart w:id="28" w:name="_Toc18985581"/>
      <w:bookmarkStart w:id="29" w:name="_Toc18985535"/>
      <w:bookmarkStart w:id="30" w:name="_Toc18984943"/>
      <w:r>
        <w:rPr>
          <w:rFonts w:hint="eastAsia"/>
          <w:sz w:val="32"/>
        </w:rPr>
        <w:lastRenderedPageBreak/>
        <w:t>第一部分</w:t>
      </w:r>
      <w:r>
        <w:rPr>
          <w:rFonts w:hint="eastAsia"/>
          <w:sz w:val="32"/>
        </w:rPr>
        <w:t xml:space="preserve">  </w:t>
      </w:r>
      <w:r>
        <w:rPr>
          <w:rFonts w:hint="eastAsia"/>
          <w:sz w:val="32"/>
        </w:rPr>
        <w:t>协议书</w:t>
      </w:r>
      <w:bookmarkEnd w:id="24"/>
      <w:bookmarkEnd w:id="25"/>
      <w:bookmarkEnd w:id="26"/>
    </w:p>
    <w:p w:rsidR="001C07AE" w:rsidRDefault="001C07AE">
      <w:pPr>
        <w:rPr>
          <w:rFonts w:ascii="宋体" w:hAnsi="宋体"/>
        </w:rPr>
      </w:pPr>
    </w:p>
    <w:p w:rsidR="001C07AE" w:rsidRDefault="00BC4615">
      <w:pPr>
        <w:spacing w:line="360" w:lineRule="auto"/>
        <w:ind w:firstLineChars="200" w:firstLine="420"/>
        <w:rPr>
          <w:rFonts w:ascii="宋体" w:hAnsi="宋体"/>
        </w:rPr>
      </w:pPr>
      <w:r>
        <w:rPr>
          <w:rFonts w:ascii="宋体" w:hAnsi="宋体" w:hint="eastAsia"/>
        </w:rPr>
        <w:t>发包人</w:t>
      </w:r>
      <w:r>
        <w:rPr>
          <w:rFonts w:ascii="宋体" w:hAnsi="宋体"/>
        </w:rPr>
        <w:t>:</w:t>
      </w:r>
      <w:r>
        <w:rPr>
          <w:rFonts w:ascii="宋体" w:hAnsi="宋体" w:hint="eastAsia"/>
        </w:rPr>
        <w:t>（全称）</w:t>
      </w:r>
      <w:r>
        <w:rPr>
          <w:rFonts w:ascii="宋体" w:hAnsi="宋体" w:hint="eastAsia"/>
          <w:u w:val="single"/>
        </w:rPr>
        <w:t xml:space="preserve"> 汕头市东部城市经济带建设开发管理中心 </w:t>
      </w:r>
    </w:p>
    <w:p w:rsidR="001C07AE" w:rsidRDefault="00BC4615">
      <w:pPr>
        <w:spacing w:line="360" w:lineRule="auto"/>
        <w:ind w:firstLineChars="200" w:firstLine="420"/>
        <w:rPr>
          <w:rFonts w:ascii="宋体" w:hAnsi="宋体"/>
        </w:rPr>
      </w:pPr>
      <w:r>
        <w:rPr>
          <w:rFonts w:ascii="宋体" w:hAnsi="宋体" w:hint="eastAsia"/>
        </w:rPr>
        <w:t>承包人</w:t>
      </w:r>
      <w:r>
        <w:rPr>
          <w:rFonts w:ascii="宋体" w:hAnsi="宋体"/>
        </w:rPr>
        <w:t>:</w:t>
      </w:r>
      <w:r>
        <w:rPr>
          <w:rFonts w:ascii="宋体" w:hAnsi="宋体" w:hint="eastAsia"/>
        </w:rPr>
        <w:t>（全称）</w:t>
      </w:r>
      <w:r>
        <w:rPr>
          <w:rFonts w:ascii="宋体" w:hAnsi="宋体"/>
          <w:u w:val="single"/>
        </w:rPr>
        <w:t xml:space="preserve">                </w:t>
      </w:r>
      <w:r>
        <w:rPr>
          <w:rFonts w:ascii="宋体" w:hAnsi="宋体" w:hint="eastAsia"/>
          <w:u w:val="single"/>
        </w:rPr>
        <w:t xml:space="preserve">                </w:t>
      </w:r>
    </w:p>
    <w:p w:rsidR="001C07AE" w:rsidRDefault="00BC4615">
      <w:pPr>
        <w:spacing w:line="360" w:lineRule="auto"/>
        <w:ind w:firstLineChars="200" w:firstLine="420"/>
      </w:pPr>
      <w:r>
        <w:t>依照《中华人民共和国合同法》、《中华人民共和国建筑法》及其他有关法律法规，遵循平等、自愿、公平和诚实信用的原则，</w:t>
      </w:r>
      <w:r>
        <w:rPr>
          <w:rFonts w:hint="eastAsia"/>
        </w:rPr>
        <w:t>合同双方当事人</w:t>
      </w:r>
      <w:r>
        <w:t>就</w:t>
      </w:r>
      <w:r>
        <w:rPr>
          <w:rFonts w:hint="eastAsia"/>
        </w:rPr>
        <w:t>合同</w:t>
      </w:r>
      <w:r>
        <w:t>工程施工有关事项达成一致意见，订立本</w:t>
      </w:r>
      <w:r>
        <w:rPr>
          <w:rFonts w:hint="eastAsia"/>
        </w:rPr>
        <w:t>协议书</w:t>
      </w:r>
      <w:r>
        <w:t>。</w:t>
      </w:r>
    </w:p>
    <w:p w:rsidR="001C07AE" w:rsidRDefault="00BC4615">
      <w:pPr>
        <w:spacing w:line="360" w:lineRule="auto"/>
        <w:ind w:firstLineChars="196" w:firstLine="413"/>
        <w:rPr>
          <w:rFonts w:ascii="宋体" w:hAnsi="宋体"/>
          <w:b/>
          <w:bCs/>
        </w:rPr>
      </w:pPr>
      <w:r>
        <w:rPr>
          <w:rFonts w:ascii="宋体" w:hAnsi="宋体" w:hint="eastAsia"/>
          <w:b/>
          <w:bCs/>
        </w:rPr>
        <w:t>一、工程概况</w:t>
      </w:r>
    </w:p>
    <w:p w:rsidR="001C07AE" w:rsidRDefault="00BC4615">
      <w:pPr>
        <w:spacing w:line="360" w:lineRule="auto"/>
        <w:rPr>
          <w:rFonts w:ascii="宋体" w:hAnsi="宋体"/>
          <w:u w:val="single"/>
        </w:rPr>
      </w:pPr>
      <w:r>
        <w:rPr>
          <w:rFonts w:ascii="宋体" w:hAnsi="宋体" w:hint="eastAsia"/>
        </w:rPr>
        <w:t xml:space="preserve">    工程名称：</w:t>
      </w:r>
      <w:r>
        <w:rPr>
          <w:rFonts w:ascii="宋体" w:hAnsi="宋体" w:hint="eastAsia"/>
          <w:u w:val="single"/>
        </w:rPr>
        <w:t xml:space="preserve"> 东海岸新城新津片区东海岸堤岸线景观亮化提升项目 </w:t>
      </w:r>
    </w:p>
    <w:p w:rsidR="001C07AE" w:rsidRDefault="00BC4615">
      <w:pPr>
        <w:spacing w:line="360" w:lineRule="auto"/>
        <w:rPr>
          <w:rFonts w:ascii="宋体" w:hAnsi="宋体"/>
          <w:u w:val="single"/>
        </w:rPr>
      </w:pPr>
      <w:r>
        <w:rPr>
          <w:rFonts w:ascii="宋体" w:hAnsi="宋体" w:hint="eastAsia"/>
        </w:rPr>
        <w:t xml:space="preserve">    工程地点：</w:t>
      </w:r>
      <w:r>
        <w:rPr>
          <w:rFonts w:ascii="宋体" w:hAnsi="宋体" w:hint="eastAsia"/>
          <w:u w:val="single"/>
        </w:rPr>
        <w:t xml:space="preserve"> 华侨试验区东海岸新城新津片区东海岸大道 </w:t>
      </w:r>
    </w:p>
    <w:p w:rsidR="001C07AE" w:rsidRDefault="00BC4615">
      <w:pPr>
        <w:spacing w:line="360" w:lineRule="auto"/>
        <w:ind w:leftChars="200" w:left="1470" w:hangingChars="500" w:hanging="1050"/>
        <w:rPr>
          <w:rFonts w:ascii="宋体" w:hAnsi="宋体"/>
          <w:u w:val="single"/>
        </w:rPr>
      </w:pPr>
      <w:r>
        <w:rPr>
          <w:rFonts w:ascii="宋体" w:hAnsi="宋体" w:hint="eastAsia"/>
        </w:rPr>
        <w:t>工程内容：</w:t>
      </w:r>
      <w:r>
        <w:rPr>
          <w:rFonts w:ascii="宋体" w:hAnsi="宋体" w:hint="eastAsia"/>
          <w:u w:val="single"/>
        </w:rPr>
        <w:t>项目设计建设范围总长约2.7公里。项目建设内容包括:配电箱、电力电缆、电缆套管、不锈钢桥架、9OWLED线型水纹灯1000mm等。</w:t>
      </w:r>
    </w:p>
    <w:p w:rsidR="001C07AE" w:rsidRDefault="00BC4615">
      <w:pPr>
        <w:spacing w:line="360" w:lineRule="auto"/>
        <w:rPr>
          <w:rFonts w:ascii="宋体" w:hAnsi="宋体"/>
          <w:u w:val="single"/>
        </w:rPr>
      </w:pPr>
      <w:r>
        <w:rPr>
          <w:rFonts w:ascii="宋体" w:hAnsi="宋体" w:hint="eastAsia"/>
        </w:rPr>
        <w:t xml:space="preserve">    工程立项、规划批准文件号：</w:t>
      </w:r>
      <w:r>
        <w:rPr>
          <w:rFonts w:ascii="宋体" w:hAnsi="宋体" w:hint="eastAsia"/>
          <w:u w:val="single"/>
        </w:rPr>
        <w:t xml:space="preserve"> </w:t>
      </w:r>
      <w:proofErr w:type="gramStart"/>
      <w:r>
        <w:rPr>
          <w:rFonts w:ascii="宋体" w:hAnsi="宋体" w:hint="eastAsia"/>
          <w:u w:val="single"/>
        </w:rPr>
        <w:t>汕</w:t>
      </w:r>
      <w:proofErr w:type="gramEnd"/>
      <w:r>
        <w:rPr>
          <w:rFonts w:ascii="宋体" w:hAnsi="宋体" w:hint="eastAsia"/>
          <w:u w:val="single"/>
        </w:rPr>
        <w:t>华经发[2019]2号。</w:t>
      </w:r>
    </w:p>
    <w:p w:rsidR="001C07AE" w:rsidRDefault="00BC4615">
      <w:pPr>
        <w:spacing w:line="360" w:lineRule="auto"/>
        <w:ind w:firstLineChars="200" w:firstLine="420"/>
        <w:rPr>
          <w:rFonts w:ascii="宋体" w:hAnsi="宋体"/>
          <w:u w:val="single"/>
        </w:rPr>
      </w:pPr>
      <w:r>
        <w:rPr>
          <w:rFonts w:ascii="宋体" w:hAnsi="宋体" w:hint="eastAsia"/>
        </w:rPr>
        <w:t>资金来源：</w:t>
      </w:r>
      <w:r>
        <w:rPr>
          <w:rFonts w:ascii="宋体" w:hAnsi="宋体" w:hint="eastAsia"/>
          <w:u w:val="single"/>
        </w:rPr>
        <w:t xml:space="preserve">明确在华侨试验区发展专项资金中解决。     </w:t>
      </w:r>
    </w:p>
    <w:p w:rsidR="001C07AE" w:rsidRDefault="00BC4615">
      <w:pPr>
        <w:spacing w:line="360" w:lineRule="auto"/>
        <w:ind w:firstLineChars="196" w:firstLine="413"/>
        <w:rPr>
          <w:rFonts w:ascii="宋体" w:hAnsi="宋体"/>
          <w:b/>
          <w:bCs/>
        </w:rPr>
      </w:pPr>
      <w:r>
        <w:rPr>
          <w:rFonts w:ascii="宋体" w:hAnsi="宋体" w:hint="eastAsia"/>
          <w:b/>
          <w:bCs/>
        </w:rPr>
        <w:t>二、工程承包范围</w:t>
      </w:r>
    </w:p>
    <w:p w:rsidR="001C07AE" w:rsidRDefault="00BC4615" w:rsidP="007071C4">
      <w:pPr>
        <w:spacing w:line="360" w:lineRule="auto"/>
        <w:ind w:firstLineChars="196" w:firstLine="412"/>
        <w:rPr>
          <w:rFonts w:ascii="宋体" w:hAnsi="宋体"/>
          <w:u w:val="single"/>
        </w:rPr>
      </w:pPr>
      <w:r>
        <w:rPr>
          <w:rFonts w:ascii="宋体" w:hAnsi="宋体" w:hint="eastAsia"/>
          <w:bCs/>
        </w:rPr>
        <w:t>工程承包范围：</w:t>
      </w:r>
      <w:r>
        <w:rPr>
          <w:rFonts w:ascii="宋体" w:hAnsi="宋体" w:hint="eastAsia"/>
          <w:u w:val="single"/>
        </w:rPr>
        <w:t xml:space="preserve"> 按汕头华侨经济文化合作试验区经济发展局立项核准</w:t>
      </w:r>
      <w:proofErr w:type="gramStart"/>
      <w:r>
        <w:rPr>
          <w:rFonts w:ascii="宋体" w:hAnsi="宋体" w:hint="eastAsia"/>
          <w:u w:val="single"/>
        </w:rPr>
        <w:t>汕</w:t>
      </w:r>
      <w:proofErr w:type="gramEnd"/>
      <w:r>
        <w:rPr>
          <w:rFonts w:ascii="宋体" w:hAnsi="宋体" w:hint="eastAsia"/>
          <w:u w:val="single"/>
        </w:rPr>
        <w:t xml:space="preserve">华经发〔2019〕2号文的规模及广东新长安建筑设计院有限公司设计的施工图纸和汕头华侨经济文化合作试验区财政与金融局出具的预算书内容。 </w:t>
      </w:r>
    </w:p>
    <w:p w:rsidR="001C07AE" w:rsidRDefault="00BC4615">
      <w:pPr>
        <w:spacing w:line="360" w:lineRule="auto"/>
        <w:ind w:firstLineChars="196" w:firstLine="413"/>
        <w:rPr>
          <w:rFonts w:ascii="宋体" w:hAnsi="宋体"/>
          <w:b/>
          <w:bCs/>
        </w:rPr>
      </w:pPr>
      <w:r>
        <w:rPr>
          <w:rFonts w:ascii="宋体" w:hAnsi="宋体" w:hint="eastAsia"/>
          <w:b/>
          <w:bCs/>
        </w:rPr>
        <w:t>三、承包方式</w:t>
      </w:r>
    </w:p>
    <w:p w:rsidR="001C07AE" w:rsidRDefault="00BC4615" w:rsidP="007071C4">
      <w:pPr>
        <w:spacing w:line="360" w:lineRule="auto"/>
        <w:ind w:firstLineChars="196" w:firstLine="412"/>
        <w:rPr>
          <w:rFonts w:ascii="宋体" w:hAnsi="宋体"/>
          <w:b/>
          <w:bCs/>
        </w:rPr>
      </w:pPr>
      <w:r>
        <w:rPr>
          <w:rFonts w:ascii="宋体" w:hAnsi="宋体" w:hint="eastAsia"/>
          <w:bCs/>
        </w:rPr>
        <w:t>本工程按上述最终结算价包干。包干价格已包括施工设备、劳务、管理、材料、安装、维护、保险、利润、税金、政策性文件的调价及合同包干期内的所有风险、责任等，以及工程建设需要实施的临时用水、用电、临时设施费、赶工措施费、交通安全维护设施费、技术措施项目费、其它措施项目费、工程保险费、工程保修费、管理配合费等工程施工一切有关的费用，保证质量的各项技术措施费包括材料检测(含建筑材料进场发生的有关检测费用)、试验费用等等。</w:t>
      </w:r>
    </w:p>
    <w:p w:rsidR="001C07AE" w:rsidRDefault="00BC4615">
      <w:pPr>
        <w:spacing w:line="360" w:lineRule="auto"/>
        <w:ind w:firstLineChars="196" w:firstLine="413"/>
        <w:rPr>
          <w:rFonts w:ascii="宋体" w:hAnsi="宋体"/>
          <w:bCs/>
        </w:rPr>
      </w:pPr>
      <w:r>
        <w:rPr>
          <w:rFonts w:ascii="宋体" w:hAnsi="宋体" w:hint="eastAsia"/>
          <w:b/>
          <w:bCs/>
        </w:rPr>
        <w:t>四、合同工期</w:t>
      </w:r>
    </w:p>
    <w:p w:rsidR="001C07AE" w:rsidRDefault="00BC4615">
      <w:pPr>
        <w:spacing w:line="360" w:lineRule="auto"/>
        <w:rPr>
          <w:rFonts w:ascii="宋体" w:hAnsi="宋体"/>
          <w:bCs/>
        </w:rPr>
      </w:pPr>
      <w:r>
        <w:rPr>
          <w:rFonts w:ascii="宋体" w:hAnsi="宋体" w:hint="eastAsia"/>
          <w:bCs/>
        </w:rPr>
        <w:t xml:space="preserve">    工程合同工期：</w:t>
      </w:r>
      <w:r>
        <w:rPr>
          <w:rFonts w:ascii="宋体" w:hAnsi="宋体" w:hint="eastAsia"/>
          <w:bCs/>
          <w:u w:val="single"/>
        </w:rPr>
        <w:t>37</w:t>
      </w:r>
      <w:r>
        <w:rPr>
          <w:rFonts w:ascii="宋体" w:hAnsi="宋体" w:hint="eastAsia"/>
          <w:bCs/>
        </w:rPr>
        <w:t>个日历天，拟从</w:t>
      </w:r>
      <w:r>
        <w:rPr>
          <w:rFonts w:ascii="宋体" w:hAnsi="宋体" w:hint="eastAsia"/>
          <w:bCs/>
          <w:u w:val="single"/>
        </w:rPr>
        <w:t>2019</w:t>
      </w:r>
      <w:r>
        <w:rPr>
          <w:rFonts w:ascii="宋体" w:hAnsi="宋体" w:hint="eastAsia"/>
          <w:bCs/>
        </w:rPr>
        <w:t>年</w:t>
      </w:r>
      <w:r>
        <w:rPr>
          <w:rFonts w:ascii="宋体" w:hAnsi="宋体" w:hint="eastAsia"/>
          <w:bCs/>
          <w:u w:val="single"/>
        </w:rPr>
        <w:t>2</w:t>
      </w:r>
      <w:r>
        <w:rPr>
          <w:rFonts w:ascii="宋体" w:hAnsi="宋体" w:hint="eastAsia"/>
          <w:bCs/>
        </w:rPr>
        <w:t>月</w:t>
      </w:r>
      <w:r>
        <w:rPr>
          <w:rFonts w:ascii="宋体" w:hAnsi="宋体" w:hint="eastAsia"/>
          <w:bCs/>
          <w:u w:val="single"/>
        </w:rPr>
        <w:t>3</w:t>
      </w:r>
      <w:r>
        <w:rPr>
          <w:rFonts w:ascii="宋体" w:hAnsi="宋体" w:hint="eastAsia"/>
          <w:bCs/>
        </w:rPr>
        <w:t>日开始施工（自总监理工程师签发的开</w:t>
      </w:r>
      <w:proofErr w:type="gramStart"/>
      <w:r>
        <w:rPr>
          <w:rFonts w:ascii="宋体" w:hAnsi="宋体" w:hint="eastAsia"/>
          <w:bCs/>
        </w:rPr>
        <w:t>工令</w:t>
      </w:r>
      <w:proofErr w:type="gramEnd"/>
      <w:r>
        <w:rPr>
          <w:rFonts w:ascii="宋体" w:hAnsi="宋体" w:hint="eastAsia"/>
          <w:bCs/>
        </w:rPr>
        <w:t>之日起）。</w:t>
      </w:r>
    </w:p>
    <w:p w:rsidR="001C07AE" w:rsidRDefault="00BC4615">
      <w:pPr>
        <w:spacing w:line="360" w:lineRule="auto"/>
        <w:ind w:firstLineChars="196" w:firstLine="413"/>
        <w:rPr>
          <w:rFonts w:ascii="宋体" w:hAnsi="宋体"/>
          <w:bCs/>
          <w:u w:val="single"/>
        </w:rPr>
      </w:pPr>
      <w:r>
        <w:rPr>
          <w:rFonts w:ascii="宋体" w:hAnsi="宋体" w:hint="eastAsia"/>
          <w:b/>
          <w:bCs/>
        </w:rPr>
        <w:t>五、质量标准</w:t>
      </w:r>
      <w:r>
        <w:rPr>
          <w:rFonts w:ascii="宋体" w:hAnsi="宋体" w:hint="eastAsia"/>
          <w:bCs/>
        </w:rPr>
        <w:t>：</w:t>
      </w:r>
      <w:r>
        <w:rPr>
          <w:rFonts w:ascii="宋体" w:hAnsi="宋体" w:hint="eastAsia"/>
          <w:bCs/>
          <w:u w:val="single"/>
        </w:rPr>
        <w:t>国家现行施工</w:t>
      </w:r>
      <w:proofErr w:type="gramStart"/>
      <w:r>
        <w:rPr>
          <w:rFonts w:ascii="宋体" w:hAnsi="宋体" w:hint="eastAsia"/>
          <w:bCs/>
          <w:u w:val="single"/>
        </w:rPr>
        <w:t>验</w:t>
      </w:r>
      <w:proofErr w:type="gramEnd"/>
      <w:r>
        <w:rPr>
          <w:rFonts w:ascii="宋体" w:hAnsi="宋体" w:hint="eastAsia"/>
          <w:bCs/>
          <w:u w:val="single"/>
        </w:rPr>
        <w:t>评标准合格等级。</w:t>
      </w:r>
    </w:p>
    <w:p w:rsidR="001C07AE" w:rsidRDefault="00BC4615">
      <w:pPr>
        <w:spacing w:line="360" w:lineRule="auto"/>
        <w:ind w:firstLineChars="196" w:firstLine="413"/>
        <w:rPr>
          <w:rFonts w:ascii="宋体" w:hAnsi="宋体"/>
          <w:b/>
          <w:bCs/>
        </w:rPr>
      </w:pPr>
      <w:r>
        <w:rPr>
          <w:rFonts w:ascii="宋体" w:hAnsi="宋体" w:hint="eastAsia"/>
          <w:b/>
          <w:bCs/>
        </w:rPr>
        <w:lastRenderedPageBreak/>
        <w:t>六、合同价款：</w:t>
      </w:r>
    </w:p>
    <w:p w:rsidR="001C07AE" w:rsidRDefault="00BC4615">
      <w:pPr>
        <w:spacing w:line="360" w:lineRule="auto"/>
        <w:rPr>
          <w:rFonts w:ascii="宋体" w:hAnsi="宋体"/>
          <w:bCs/>
        </w:rPr>
      </w:pPr>
      <w:r>
        <w:rPr>
          <w:rFonts w:ascii="宋体" w:hAnsi="宋体" w:hint="eastAsia"/>
          <w:bCs/>
        </w:rPr>
        <w:t xml:space="preserve">    合同总价（大写）：</w:t>
      </w:r>
      <w:r>
        <w:rPr>
          <w:rFonts w:ascii="宋体" w:hAnsi="宋体" w:hint="eastAsia"/>
          <w:bCs/>
          <w:u w:val="single"/>
        </w:rPr>
        <w:t xml:space="preserve">                                  </w:t>
      </w:r>
      <w:r>
        <w:rPr>
          <w:rFonts w:ascii="宋体" w:hAnsi="宋体" w:hint="eastAsia"/>
          <w:bCs/>
        </w:rPr>
        <w:t>；</w:t>
      </w:r>
    </w:p>
    <w:p w:rsidR="001C07AE" w:rsidRDefault="00BC4615">
      <w:pPr>
        <w:spacing w:line="360" w:lineRule="auto"/>
        <w:ind w:firstLineChars="600" w:firstLine="1260"/>
        <w:rPr>
          <w:rFonts w:ascii="宋体" w:hAnsi="宋体"/>
          <w:bCs/>
        </w:rPr>
      </w:pPr>
      <w:r>
        <w:rPr>
          <w:rFonts w:ascii="宋体" w:hAnsi="宋体" w:hint="eastAsia"/>
          <w:bCs/>
        </w:rPr>
        <w:t>（小写）：</w:t>
      </w:r>
      <w:r>
        <w:rPr>
          <w:rFonts w:ascii="宋体" w:hAnsi="宋体"/>
          <w:bCs/>
          <w:u w:val="single"/>
        </w:rPr>
        <w:t xml:space="preserve">  </w:t>
      </w:r>
      <w:r>
        <w:rPr>
          <w:rFonts w:ascii="宋体" w:hAnsi="宋体" w:hint="eastAsia"/>
          <w:bCs/>
          <w:u w:val="single"/>
        </w:rPr>
        <w:t xml:space="preserve">                              </w:t>
      </w:r>
      <w:r>
        <w:rPr>
          <w:rFonts w:ascii="宋体" w:hAnsi="宋体" w:hint="eastAsia"/>
          <w:bCs/>
        </w:rPr>
        <w:t>元。</w:t>
      </w:r>
    </w:p>
    <w:p w:rsidR="001C07AE" w:rsidRDefault="00BC4615">
      <w:pPr>
        <w:spacing w:line="360" w:lineRule="auto"/>
        <w:ind w:firstLineChars="196" w:firstLine="413"/>
        <w:rPr>
          <w:rFonts w:ascii="宋体" w:hAnsi="宋体"/>
          <w:b/>
          <w:bCs/>
        </w:rPr>
      </w:pPr>
      <w:r>
        <w:rPr>
          <w:rFonts w:ascii="宋体" w:hAnsi="宋体" w:hint="eastAsia"/>
          <w:b/>
          <w:bCs/>
        </w:rPr>
        <w:t>七、组成合同的文件</w:t>
      </w:r>
    </w:p>
    <w:p w:rsidR="001C07AE" w:rsidRDefault="00BC4615">
      <w:pPr>
        <w:spacing w:line="360" w:lineRule="auto"/>
        <w:rPr>
          <w:rFonts w:ascii="宋体" w:hAnsi="宋体"/>
          <w:bCs/>
        </w:rPr>
      </w:pPr>
      <w:r>
        <w:rPr>
          <w:rFonts w:ascii="宋体" w:hAnsi="宋体" w:hint="eastAsia"/>
          <w:bCs/>
        </w:rPr>
        <w:t xml:space="preserve">    组成本合同的文件及优先解释顺序与本合同第二部分《通用条款》第2.2款赋予的规定一致。</w:t>
      </w:r>
    </w:p>
    <w:p w:rsidR="001C07AE" w:rsidRDefault="00BC4615">
      <w:pPr>
        <w:spacing w:line="360" w:lineRule="auto"/>
        <w:ind w:firstLineChars="196" w:firstLine="413"/>
        <w:rPr>
          <w:rFonts w:ascii="宋体" w:hAnsi="宋体"/>
          <w:b/>
          <w:bCs/>
        </w:rPr>
      </w:pPr>
      <w:r>
        <w:rPr>
          <w:rFonts w:ascii="宋体" w:hAnsi="宋体" w:hint="eastAsia"/>
          <w:b/>
          <w:bCs/>
        </w:rPr>
        <w:t>八、词语含义</w:t>
      </w:r>
    </w:p>
    <w:p w:rsidR="001C07AE" w:rsidRDefault="00BC4615">
      <w:pPr>
        <w:spacing w:line="360" w:lineRule="auto"/>
        <w:ind w:firstLineChars="200" w:firstLine="420"/>
        <w:rPr>
          <w:rFonts w:ascii="宋体" w:hAnsi="宋体"/>
          <w:bCs/>
        </w:rPr>
      </w:pPr>
      <w:r>
        <w:rPr>
          <w:rFonts w:ascii="宋体" w:hAnsi="宋体" w:hint="eastAsia"/>
          <w:bCs/>
        </w:rPr>
        <w:t>本协议书中有关词语含义与本合同第二部分《通用条款》中赋予它们的定义相同。</w:t>
      </w:r>
    </w:p>
    <w:p w:rsidR="001C07AE" w:rsidRDefault="00BC4615">
      <w:pPr>
        <w:spacing w:line="360" w:lineRule="auto"/>
        <w:ind w:firstLineChars="196" w:firstLine="413"/>
        <w:rPr>
          <w:rFonts w:ascii="宋体" w:hAnsi="宋体"/>
          <w:b/>
          <w:bCs/>
        </w:rPr>
      </w:pPr>
      <w:r>
        <w:rPr>
          <w:rFonts w:ascii="宋体" w:hAnsi="宋体" w:hint="eastAsia"/>
          <w:b/>
          <w:bCs/>
        </w:rPr>
        <w:t>九、承包人承诺</w:t>
      </w:r>
    </w:p>
    <w:p w:rsidR="001C07AE" w:rsidRDefault="00BC4615">
      <w:pPr>
        <w:spacing w:line="360" w:lineRule="auto"/>
        <w:ind w:firstLineChars="200" w:firstLine="420"/>
        <w:rPr>
          <w:rFonts w:ascii="宋体" w:hAnsi="宋体"/>
          <w:bCs/>
        </w:rPr>
      </w:pPr>
      <w:r>
        <w:rPr>
          <w:rFonts w:ascii="宋体" w:hAnsi="宋体" w:hint="eastAsia"/>
          <w:bCs/>
        </w:rPr>
        <w:t>1.承包人向发包人承诺按照本合同约定施工、竣工，并在质量保修期内承担工程质量保修责任，履行本合同所约定的全部义务。</w:t>
      </w:r>
    </w:p>
    <w:p w:rsidR="001C07AE" w:rsidRDefault="00BC4615" w:rsidP="007071C4">
      <w:pPr>
        <w:spacing w:line="360" w:lineRule="auto"/>
        <w:ind w:firstLineChars="196" w:firstLine="412"/>
        <w:rPr>
          <w:rFonts w:ascii="宋体" w:hAnsi="宋体"/>
          <w:bCs/>
        </w:rPr>
      </w:pPr>
      <w:r>
        <w:rPr>
          <w:rFonts w:ascii="宋体" w:hAnsi="宋体" w:hint="eastAsia"/>
          <w:bCs/>
        </w:rPr>
        <w:t>2.承包人向发包人承诺在工程开工前在本合同约定的工程项目开户银行设立“工人工资支付专用户”，并通过银行“工人工资支付专用户”，将工人工资直接支付到工人的个人银行账户，并向建设单位提供工人工资支付明细表。</w:t>
      </w:r>
    </w:p>
    <w:p w:rsidR="001C07AE" w:rsidRDefault="00BC4615" w:rsidP="007071C4">
      <w:pPr>
        <w:spacing w:line="360" w:lineRule="auto"/>
        <w:ind w:firstLineChars="196" w:firstLine="412"/>
        <w:rPr>
          <w:rFonts w:ascii="宋体" w:hAnsi="宋体"/>
          <w:bCs/>
        </w:rPr>
      </w:pPr>
      <w:r>
        <w:rPr>
          <w:rFonts w:ascii="宋体" w:hAnsi="宋体" w:hint="eastAsia"/>
          <w:bCs/>
        </w:rPr>
        <w:t>3.根据《汕头市人力资源和社会保障局、住房城乡建设局关于建设领域农民工工资保证金管理暂行办法》的规定，在签订本合同后在本市行政区域内的实体商业银开具工资保函或本市行政区域内的银开立该企业工资保证金专用户。以开立工资保证金专</w:t>
      </w:r>
      <w:proofErr w:type="gramStart"/>
      <w:r>
        <w:rPr>
          <w:rFonts w:ascii="宋体" w:hAnsi="宋体" w:hint="eastAsia"/>
          <w:bCs/>
        </w:rPr>
        <w:t>户形式</w:t>
      </w:r>
      <w:proofErr w:type="gramEnd"/>
      <w:r>
        <w:rPr>
          <w:rFonts w:ascii="宋体" w:hAnsi="宋体" w:hint="eastAsia"/>
          <w:bCs/>
        </w:rPr>
        <w:t>的，办理《建筑工程施工许可证》前，一次性按本办法规定在该企业工资保证金专用账户存入资金。具体约定按该办法规定执行。</w:t>
      </w:r>
    </w:p>
    <w:p w:rsidR="001C07AE" w:rsidRDefault="00BC4615">
      <w:pPr>
        <w:spacing w:line="360" w:lineRule="auto"/>
        <w:ind w:firstLineChars="196" w:firstLine="413"/>
        <w:rPr>
          <w:rFonts w:ascii="宋体" w:hAnsi="宋体"/>
          <w:b/>
          <w:bCs/>
        </w:rPr>
      </w:pPr>
      <w:r>
        <w:rPr>
          <w:rFonts w:ascii="宋体" w:hAnsi="宋体" w:hint="eastAsia"/>
          <w:b/>
          <w:bCs/>
        </w:rPr>
        <w:t>十、发包人承诺</w:t>
      </w:r>
    </w:p>
    <w:p w:rsidR="001C07AE" w:rsidRDefault="00BC4615">
      <w:pPr>
        <w:spacing w:line="360" w:lineRule="auto"/>
        <w:ind w:firstLineChars="200" w:firstLine="422"/>
        <w:rPr>
          <w:rFonts w:ascii="宋体" w:hAnsi="宋体"/>
          <w:bCs/>
        </w:rPr>
      </w:pPr>
      <w:r>
        <w:rPr>
          <w:rFonts w:ascii="宋体" w:hAnsi="宋体" w:hint="eastAsia"/>
          <w:b/>
          <w:bCs/>
        </w:rPr>
        <w:t>1.</w:t>
      </w:r>
      <w:r>
        <w:rPr>
          <w:rFonts w:ascii="宋体" w:hAnsi="宋体" w:hint="eastAsia"/>
          <w:bCs/>
        </w:rPr>
        <w:t>发包人向承包人承诺按本合同约定的期限和方式支付工程价款及其他应当支付的款项，履行本合同所约定的全部义务。</w:t>
      </w:r>
    </w:p>
    <w:p w:rsidR="001C07AE" w:rsidRDefault="00BC4615">
      <w:pPr>
        <w:spacing w:line="360" w:lineRule="auto"/>
        <w:ind w:firstLineChars="200" w:firstLine="420"/>
        <w:rPr>
          <w:rFonts w:ascii="宋体" w:hAnsi="宋体"/>
          <w:bCs/>
        </w:rPr>
      </w:pPr>
      <w:r>
        <w:rPr>
          <w:rFonts w:hint="eastAsia"/>
        </w:rPr>
        <w:t>2.</w:t>
      </w:r>
      <w:r>
        <w:rPr>
          <w:rFonts w:ascii="宋体" w:hAnsi="宋体" w:hint="eastAsia"/>
          <w:bCs/>
        </w:rPr>
        <w:t>发包人向承包人承诺：根据本工程建设监理等单位核定的工程量，按约定拨付工程款，其中工程进度款总量的15%作为工人工资直接拨付给承包人在本合同约定的工程项目开户银行设立的“工人工资支付专用户”，确保有足额款项保证承包人支付工人工资，并建立劳动用工管理台账。</w:t>
      </w:r>
    </w:p>
    <w:p w:rsidR="001C07AE" w:rsidRDefault="00BC4615">
      <w:pPr>
        <w:spacing w:line="360" w:lineRule="auto"/>
        <w:ind w:firstLineChars="196" w:firstLine="413"/>
        <w:rPr>
          <w:rFonts w:ascii="宋体" w:hAnsi="宋体"/>
          <w:b/>
          <w:bCs/>
        </w:rPr>
      </w:pPr>
      <w:r>
        <w:rPr>
          <w:rFonts w:ascii="宋体" w:hAnsi="宋体" w:hint="eastAsia"/>
          <w:b/>
          <w:bCs/>
        </w:rPr>
        <w:t>十一、合同生效</w:t>
      </w:r>
    </w:p>
    <w:p w:rsidR="001C07AE" w:rsidRDefault="00BC4615">
      <w:pPr>
        <w:spacing w:line="360" w:lineRule="auto"/>
        <w:ind w:left="525"/>
        <w:rPr>
          <w:rFonts w:ascii="宋体" w:hAnsi="宋体"/>
        </w:rPr>
      </w:pPr>
      <w:r>
        <w:rPr>
          <w:rFonts w:ascii="宋体" w:hAnsi="宋体" w:hint="eastAsia"/>
        </w:rPr>
        <w:t>本合同订立时间：</w:t>
      </w:r>
      <w:r>
        <w:rPr>
          <w:rFonts w:ascii="宋体" w:hAnsi="宋体"/>
          <w:u w:val="single"/>
        </w:rPr>
        <w:t xml:space="preserve">            </w:t>
      </w:r>
      <w:r>
        <w:rPr>
          <w:rFonts w:ascii="宋体" w:hAnsi="宋体" w:hint="eastAsia"/>
        </w:rPr>
        <w:t>年</w:t>
      </w:r>
      <w:r>
        <w:rPr>
          <w:rFonts w:ascii="宋体" w:hAnsi="宋体"/>
          <w:u w:val="single"/>
        </w:rPr>
        <w:t xml:space="preserve">           </w:t>
      </w:r>
      <w:r>
        <w:rPr>
          <w:rFonts w:ascii="宋体" w:hAnsi="宋体" w:hint="eastAsia"/>
        </w:rPr>
        <w:t>月</w:t>
      </w:r>
      <w:r>
        <w:rPr>
          <w:rFonts w:ascii="宋体" w:hAnsi="宋体"/>
          <w:u w:val="single"/>
        </w:rPr>
        <w:t xml:space="preserve">           </w:t>
      </w:r>
      <w:r>
        <w:rPr>
          <w:rFonts w:ascii="宋体" w:hAnsi="宋体" w:hint="eastAsia"/>
        </w:rPr>
        <w:t>日</w:t>
      </w:r>
    </w:p>
    <w:p w:rsidR="001C07AE" w:rsidRDefault="00BC4615">
      <w:pPr>
        <w:spacing w:line="360" w:lineRule="auto"/>
        <w:ind w:left="525"/>
        <w:rPr>
          <w:rFonts w:ascii="宋体" w:hAnsi="宋体"/>
        </w:rPr>
      </w:pPr>
      <w:r>
        <w:rPr>
          <w:rFonts w:ascii="宋体" w:hAnsi="宋体" w:hint="eastAsia"/>
        </w:rPr>
        <w:t>本合同订立地点：</w:t>
      </w:r>
      <w:r>
        <w:rPr>
          <w:rFonts w:ascii="宋体" w:hAnsi="宋体"/>
          <w:u w:val="single"/>
        </w:rPr>
        <w:t xml:space="preserve">               </w:t>
      </w:r>
      <w:r>
        <w:rPr>
          <w:rFonts w:ascii="宋体" w:hAnsi="宋体" w:hint="eastAsia"/>
          <w:u w:val="single"/>
        </w:rPr>
        <w:t xml:space="preserve">                         </w:t>
      </w:r>
    </w:p>
    <w:p w:rsidR="001C07AE" w:rsidRDefault="00BC4615" w:rsidP="007071C4">
      <w:pPr>
        <w:spacing w:line="360" w:lineRule="auto"/>
        <w:ind w:firstLineChars="218" w:firstLine="458"/>
        <w:jc w:val="left"/>
        <w:rPr>
          <w:rFonts w:ascii="宋体" w:hAnsi="宋体"/>
        </w:rPr>
      </w:pPr>
      <w:r>
        <w:rPr>
          <w:rFonts w:ascii="宋体" w:hAnsi="宋体" w:hint="eastAsia"/>
        </w:rPr>
        <w:lastRenderedPageBreak/>
        <w:t>发包人承包人约定本合同自双方签字盖章于</w:t>
      </w:r>
      <w:r>
        <w:rPr>
          <w:rFonts w:ascii="宋体" w:hAnsi="宋体"/>
          <w:u w:val="single"/>
        </w:rPr>
        <w:t xml:space="preserve">               </w:t>
      </w:r>
      <w:r>
        <w:rPr>
          <w:rFonts w:ascii="宋体" w:hAnsi="宋体" w:hint="eastAsia"/>
          <w:u w:val="single"/>
        </w:rPr>
        <w:t xml:space="preserve">    </w:t>
      </w:r>
      <w:r>
        <w:rPr>
          <w:rFonts w:ascii="宋体" w:hAnsi="宋体" w:hint="eastAsia"/>
        </w:rPr>
        <w:t>后生效。</w:t>
      </w:r>
    </w:p>
    <w:p w:rsidR="001C07AE" w:rsidRDefault="00BC4615">
      <w:pPr>
        <w:spacing w:line="360" w:lineRule="auto"/>
        <w:ind w:firstLineChars="450" w:firstLine="945"/>
        <w:rPr>
          <w:rFonts w:ascii="宋体" w:hAnsi="宋体"/>
        </w:rPr>
      </w:pPr>
      <w:r>
        <w:rPr>
          <w:rFonts w:ascii="宋体" w:hAnsi="宋体" w:hint="eastAsia"/>
        </w:rPr>
        <w:t>发  包  人：（公章）                       承  包  人：（公章）</w:t>
      </w:r>
    </w:p>
    <w:p w:rsidR="001C07AE" w:rsidRDefault="00BC4615">
      <w:pPr>
        <w:spacing w:line="360" w:lineRule="auto"/>
        <w:rPr>
          <w:rFonts w:ascii="宋体" w:hAnsi="宋体"/>
        </w:rPr>
      </w:pPr>
      <w:r>
        <w:rPr>
          <w:rFonts w:ascii="宋体" w:hAnsi="宋体" w:hint="eastAsia"/>
        </w:rPr>
        <w:t xml:space="preserve">         地      址：                               地      址：</w:t>
      </w:r>
    </w:p>
    <w:p w:rsidR="001C07AE" w:rsidRDefault="00BC4615">
      <w:pPr>
        <w:tabs>
          <w:tab w:val="left" w:pos="525"/>
          <w:tab w:val="left" w:pos="1155"/>
        </w:tabs>
        <w:spacing w:line="360" w:lineRule="auto"/>
        <w:rPr>
          <w:rFonts w:ascii="宋体" w:hAnsi="宋体"/>
        </w:rPr>
      </w:pPr>
      <w:r>
        <w:rPr>
          <w:rFonts w:ascii="宋体" w:hAnsi="宋体" w:hint="eastAsia"/>
        </w:rPr>
        <w:t xml:space="preserve">         法定代表人：                               法定代表人：</w:t>
      </w:r>
    </w:p>
    <w:p w:rsidR="001C07AE" w:rsidRDefault="00BC4615">
      <w:pPr>
        <w:tabs>
          <w:tab w:val="left" w:pos="525"/>
          <w:tab w:val="left" w:pos="1155"/>
        </w:tabs>
        <w:spacing w:line="360" w:lineRule="auto"/>
        <w:ind w:leftChars="250" w:left="525"/>
        <w:rPr>
          <w:rFonts w:ascii="宋体" w:hAnsi="宋体"/>
        </w:rPr>
      </w:pPr>
      <w:r>
        <w:rPr>
          <w:rFonts w:ascii="宋体" w:hAnsi="宋体" w:hint="eastAsia"/>
        </w:rPr>
        <w:t xml:space="preserve">    委托代理人：                               委托代理人：</w:t>
      </w:r>
    </w:p>
    <w:p w:rsidR="001C07AE" w:rsidRDefault="00BC4615">
      <w:pPr>
        <w:tabs>
          <w:tab w:val="left" w:pos="525"/>
          <w:tab w:val="left" w:pos="1155"/>
        </w:tabs>
        <w:spacing w:line="360" w:lineRule="auto"/>
        <w:ind w:firstLineChars="400" w:firstLine="840"/>
        <w:rPr>
          <w:rFonts w:ascii="宋体" w:hAnsi="宋体"/>
        </w:rPr>
      </w:pPr>
      <w:r>
        <w:rPr>
          <w:rFonts w:ascii="宋体" w:hAnsi="宋体" w:hint="eastAsia"/>
        </w:rPr>
        <w:t xml:space="preserve"> 电    话：                                 电    话：</w:t>
      </w:r>
    </w:p>
    <w:p w:rsidR="001C07AE" w:rsidRDefault="00BC4615">
      <w:pPr>
        <w:tabs>
          <w:tab w:val="left" w:pos="525"/>
          <w:tab w:val="left" w:pos="1155"/>
        </w:tabs>
        <w:spacing w:line="360" w:lineRule="auto"/>
        <w:ind w:leftChars="250" w:left="525"/>
        <w:rPr>
          <w:rFonts w:ascii="宋体" w:hAnsi="宋体"/>
        </w:rPr>
      </w:pPr>
      <w:r>
        <w:rPr>
          <w:rFonts w:ascii="宋体" w:hAnsi="宋体" w:hint="eastAsia"/>
        </w:rPr>
        <w:t xml:space="preserve">    传    真：                                 传    真：</w:t>
      </w:r>
    </w:p>
    <w:p w:rsidR="001C07AE" w:rsidRDefault="00BC4615">
      <w:pPr>
        <w:tabs>
          <w:tab w:val="left" w:pos="525"/>
          <w:tab w:val="left" w:pos="1155"/>
        </w:tabs>
        <w:spacing w:line="360" w:lineRule="auto"/>
        <w:ind w:leftChars="250" w:left="525"/>
        <w:rPr>
          <w:rFonts w:ascii="宋体" w:hAnsi="宋体"/>
        </w:rPr>
      </w:pPr>
      <w:r>
        <w:rPr>
          <w:rFonts w:ascii="宋体" w:hAnsi="宋体" w:hint="eastAsia"/>
        </w:rPr>
        <w:t xml:space="preserve">    开户银行：                                 开户银行：</w:t>
      </w:r>
    </w:p>
    <w:p w:rsidR="001C07AE" w:rsidRDefault="00BC4615">
      <w:pPr>
        <w:tabs>
          <w:tab w:val="left" w:pos="525"/>
          <w:tab w:val="left" w:pos="1155"/>
          <w:tab w:val="left" w:pos="6090"/>
        </w:tabs>
        <w:spacing w:line="360" w:lineRule="auto"/>
        <w:ind w:leftChars="250" w:left="525"/>
        <w:rPr>
          <w:rFonts w:ascii="宋体" w:hAnsi="宋体"/>
        </w:rPr>
      </w:pPr>
      <w:r>
        <w:rPr>
          <w:rFonts w:ascii="宋体" w:hAnsi="宋体" w:hint="eastAsia"/>
        </w:rPr>
        <w:t xml:space="preserve">    帐    号：                                 帐    号：</w:t>
      </w:r>
    </w:p>
    <w:p w:rsidR="001C07AE" w:rsidRDefault="00BC4615">
      <w:pPr>
        <w:tabs>
          <w:tab w:val="left" w:pos="525"/>
          <w:tab w:val="left" w:pos="1155"/>
          <w:tab w:val="left" w:pos="6090"/>
        </w:tabs>
        <w:spacing w:line="320" w:lineRule="exact"/>
        <w:ind w:leftChars="250" w:left="525" w:firstLineChars="2100" w:firstLine="4410"/>
        <w:rPr>
          <w:rFonts w:ascii="宋体" w:hAnsi="宋体"/>
        </w:rPr>
      </w:pPr>
      <w:r>
        <w:rPr>
          <w:rFonts w:ascii="宋体" w:hAnsi="宋体" w:hint="eastAsia"/>
        </w:rPr>
        <w:t xml:space="preserve">　</w:t>
      </w:r>
      <w:r>
        <w:rPr>
          <w:rFonts w:ascii="宋体" w:hAnsi="宋体" w:hint="eastAsia"/>
          <w:bCs/>
        </w:rPr>
        <w:t>“工人工资支付专用户”</w:t>
      </w:r>
      <w:proofErr w:type="gramStart"/>
      <w:r>
        <w:rPr>
          <w:rFonts w:ascii="宋体" w:hAnsi="宋体" w:hint="eastAsia"/>
          <w:bCs/>
        </w:rPr>
        <w:t>帐号</w:t>
      </w:r>
      <w:proofErr w:type="gramEnd"/>
      <w:r>
        <w:rPr>
          <w:rFonts w:ascii="宋体" w:hAnsi="宋体" w:hint="eastAsia"/>
          <w:bCs/>
        </w:rPr>
        <w:t>：</w:t>
      </w:r>
    </w:p>
    <w:p w:rsidR="0056509C" w:rsidRDefault="0056509C">
      <w:pPr>
        <w:pStyle w:val="3"/>
        <w:jc w:val="center"/>
        <w:rPr>
          <w:rFonts w:hint="eastAsia"/>
          <w:sz w:val="32"/>
        </w:rPr>
      </w:pPr>
      <w:bookmarkStart w:id="31" w:name="_Toc394135540"/>
      <w:bookmarkStart w:id="32" w:name="_Toc28499"/>
      <w:bookmarkStart w:id="33" w:name="_Toc344902491"/>
      <w:bookmarkStart w:id="34" w:name="_Toc258429285"/>
      <w:bookmarkStart w:id="35" w:name="_Toc279043583"/>
      <w:bookmarkStart w:id="36" w:name="_Toc238455904"/>
      <w:bookmarkEnd w:id="27"/>
      <w:bookmarkEnd w:id="28"/>
      <w:bookmarkEnd w:id="29"/>
      <w:bookmarkEnd w:id="30"/>
    </w:p>
    <w:p w:rsidR="0056509C" w:rsidRDefault="0056509C">
      <w:pPr>
        <w:pStyle w:val="3"/>
        <w:jc w:val="center"/>
        <w:rPr>
          <w:rFonts w:hint="eastAsia"/>
          <w:sz w:val="32"/>
        </w:rPr>
      </w:pPr>
    </w:p>
    <w:p w:rsidR="001C07AE" w:rsidRDefault="00BC4615">
      <w:pPr>
        <w:pStyle w:val="3"/>
        <w:jc w:val="center"/>
        <w:rPr>
          <w:rFonts w:ascii="宋体" w:hAnsi="宋体"/>
        </w:rPr>
      </w:pPr>
      <w:r>
        <w:rPr>
          <w:sz w:val="32"/>
        </w:rPr>
        <w:t>第二部分</w:t>
      </w:r>
      <w:r>
        <w:rPr>
          <w:rFonts w:hint="eastAsia"/>
          <w:sz w:val="32"/>
        </w:rPr>
        <w:t xml:space="preserve">  </w:t>
      </w:r>
      <w:r>
        <w:rPr>
          <w:sz w:val="32"/>
        </w:rPr>
        <w:t>通用条款</w:t>
      </w:r>
      <w:bookmarkEnd w:id="31"/>
      <w:bookmarkEnd w:id="32"/>
      <w:bookmarkEnd w:id="33"/>
      <w:bookmarkEnd w:id="34"/>
      <w:bookmarkEnd w:id="35"/>
    </w:p>
    <w:p w:rsidR="001C07AE" w:rsidRDefault="001C07AE">
      <w:pPr>
        <w:tabs>
          <w:tab w:val="left" w:pos="525"/>
          <w:tab w:val="left" w:pos="1155"/>
          <w:tab w:val="left" w:pos="6090"/>
        </w:tabs>
        <w:spacing w:line="320" w:lineRule="exact"/>
        <w:ind w:leftChars="250" w:left="525"/>
        <w:rPr>
          <w:rFonts w:ascii="宋体" w:hAnsi="宋体"/>
          <w:sz w:val="24"/>
        </w:rPr>
      </w:pPr>
    </w:p>
    <w:p w:rsidR="001C07AE" w:rsidRDefault="00BC4615">
      <w:pPr>
        <w:tabs>
          <w:tab w:val="left" w:pos="525"/>
          <w:tab w:val="left" w:pos="1155"/>
          <w:tab w:val="left" w:pos="6090"/>
        </w:tabs>
        <w:spacing w:line="320" w:lineRule="exact"/>
        <w:ind w:leftChars="250" w:left="525"/>
        <w:rPr>
          <w:rFonts w:ascii="宋体" w:hAnsi="宋体"/>
          <w:sz w:val="24"/>
        </w:rPr>
      </w:pPr>
      <w:r>
        <w:rPr>
          <w:rFonts w:ascii="宋体" w:hAnsi="宋体" w:hint="eastAsia"/>
          <w:sz w:val="24"/>
        </w:rPr>
        <w:t>本合同通用条款应用广东省建设厅颁布的《广东省建设工程施工合同范本》（2009年版）通用条款。</w:t>
      </w:r>
    </w:p>
    <w:p w:rsidR="001C07AE" w:rsidRDefault="001C07AE">
      <w:pPr>
        <w:spacing w:line="360" w:lineRule="auto"/>
        <w:ind w:firstLineChars="200" w:firstLine="422"/>
        <w:rPr>
          <w:rFonts w:ascii="宋体" w:hAnsi="宋体"/>
          <w:b/>
          <w:bCs/>
        </w:rPr>
      </w:pPr>
      <w:bookmarkStart w:id="37" w:name="_Toc260987423"/>
      <w:bookmarkStart w:id="38" w:name="_Toc238455905"/>
      <w:bookmarkStart w:id="39" w:name="_Toc247857969"/>
      <w:bookmarkEnd w:id="36"/>
    </w:p>
    <w:p w:rsidR="001C07AE" w:rsidRDefault="001C07AE">
      <w:pPr>
        <w:spacing w:line="360" w:lineRule="auto"/>
        <w:ind w:firstLineChars="200" w:firstLine="422"/>
        <w:rPr>
          <w:rFonts w:ascii="宋体" w:hAnsi="宋体"/>
          <w:b/>
          <w:bCs/>
        </w:rPr>
      </w:pPr>
    </w:p>
    <w:p w:rsidR="001C07AE" w:rsidRDefault="001C07AE">
      <w:pPr>
        <w:spacing w:line="360" w:lineRule="auto"/>
        <w:ind w:firstLineChars="200" w:firstLine="420"/>
        <w:rPr>
          <w:rFonts w:ascii="宋体" w:hAnsi="宋体"/>
          <w:bCs/>
        </w:rPr>
      </w:pPr>
    </w:p>
    <w:p w:rsidR="001C07AE" w:rsidRDefault="001C07AE">
      <w:pPr>
        <w:spacing w:line="360" w:lineRule="auto"/>
        <w:ind w:firstLineChars="200" w:firstLine="420"/>
        <w:rPr>
          <w:rFonts w:ascii="宋体" w:hAnsi="宋体"/>
          <w:bCs/>
        </w:rPr>
      </w:pPr>
    </w:p>
    <w:p w:rsidR="001C07AE" w:rsidRDefault="001C07AE">
      <w:pPr>
        <w:spacing w:line="360" w:lineRule="auto"/>
        <w:ind w:firstLineChars="200" w:firstLine="420"/>
        <w:rPr>
          <w:rFonts w:ascii="宋体" w:hAnsi="宋体"/>
          <w:bCs/>
        </w:rPr>
      </w:pPr>
    </w:p>
    <w:p w:rsidR="001C07AE" w:rsidRDefault="001C07AE">
      <w:pPr>
        <w:spacing w:line="360" w:lineRule="auto"/>
        <w:ind w:firstLineChars="200" w:firstLine="420"/>
        <w:rPr>
          <w:rFonts w:ascii="宋体" w:hAnsi="宋体"/>
          <w:bCs/>
        </w:rPr>
      </w:pPr>
    </w:p>
    <w:p w:rsidR="001C07AE" w:rsidRDefault="001C07AE">
      <w:pPr>
        <w:spacing w:line="360" w:lineRule="auto"/>
        <w:ind w:firstLineChars="200" w:firstLine="420"/>
        <w:rPr>
          <w:rFonts w:ascii="宋体" w:hAnsi="宋体"/>
          <w:bCs/>
        </w:rPr>
      </w:pPr>
    </w:p>
    <w:p w:rsidR="001C07AE" w:rsidRDefault="001C07AE">
      <w:pPr>
        <w:spacing w:line="360" w:lineRule="auto"/>
        <w:ind w:firstLineChars="200" w:firstLine="420"/>
        <w:rPr>
          <w:rFonts w:ascii="宋体" w:hAnsi="宋体"/>
          <w:bCs/>
        </w:rPr>
      </w:pPr>
    </w:p>
    <w:p w:rsidR="001C07AE" w:rsidRDefault="001C07AE">
      <w:pPr>
        <w:spacing w:line="360" w:lineRule="auto"/>
        <w:ind w:firstLineChars="200" w:firstLine="420"/>
        <w:rPr>
          <w:rFonts w:ascii="宋体" w:hAnsi="宋体"/>
          <w:bCs/>
        </w:rPr>
      </w:pPr>
    </w:p>
    <w:p w:rsidR="001C07AE" w:rsidRDefault="001C07AE">
      <w:pPr>
        <w:spacing w:line="360" w:lineRule="auto"/>
        <w:ind w:firstLineChars="200" w:firstLine="420"/>
        <w:rPr>
          <w:rFonts w:ascii="宋体" w:hAnsi="宋体"/>
          <w:bCs/>
        </w:rPr>
      </w:pPr>
    </w:p>
    <w:p w:rsidR="001C07AE" w:rsidRDefault="001C07AE">
      <w:pPr>
        <w:spacing w:line="360" w:lineRule="auto"/>
        <w:ind w:firstLineChars="200" w:firstLine="420"/>
        <w:rPr>
          <w:rFonts w:ascii="宋体" w:hAnsi="宋体"/>
          <w:bCs/>
        </w:rPr>
      </w:pPr>
    </w:p>
    <w:p w:rsidR="001C07AE" w:rsidRDefault="001C07AE">
      <w:pPr>
        <w:spacing w:line="360" w:lineRule="auto"/>
        <w:ind w:firstLineChars="200" w:firstLine="420"/>
        <w:rPr>
          <w:rFonts w:ascii="宋体" w:hAnsi="宋体"/>
          <w:bCs/>
        </w:rPr>
      </w:pPr>
    </w:p>
    <w:p w:rsidR="001C07AE" w:rsidRDefault="001C07AE">
      <w:pPr>
        <w:spacing w:line="360" w:lineRule="auto"/>
        <w:ind w:firstLineChars="200" w:firstLine="420"/>
        <w:rPr>
          <w:rFonts w:ascii="宋体" w:hAnsi="宋体"/>
          <w:bCs/>
        </w:rPr>
      </w:pPr>
    </w:p>
    <w:p w:rsidR="001C07AE" w:rsidRDefault="001C07AE">
      <w:pPr>
        <w:spacing w:line="360" w:lineRule="auto"/>
      </w:pPr>
    </w:p>
    <w:p w:rsidR="001C07AE" w:rsidRDefault="00BC4615">
      <w:pPr>
        <w:pStyle w:val="3"/>
        <w:jc w:val="center"/>
        <w:rPr>
          <w:sz w:val="32"/>
        </w:rPr>
      </w:pPr>
      <w:r>
        <w:rPr>
          <w:sz w:val="32"/>
        </w:rPr>
        <w:lastRenderedPageBreak/>
        <w:t>第三部分</w:t>
      </w:r>
      <w:r>
        <w:rPr>
          <w:sz w:val="32"/>
        </w:rPr>
        <w:t xml:space="preserve">  </w:t>
      </w:r>
      <w:r>
        <w:rPr>
          <w:sz w:val="32"/>
        </w:rPr>
        <w:t>专用条款</w:t>
      </w:r>
      <w:bookmarkEnd w:id="37"/>
    </w:p>
    <w:p w:rsidR="001C07AE" w:rsidRDefault="00BC4615">
      <w:pPr>
        <w:spacing w:line="360" w:lineRule="auto"/>
        <w:rPr>
          <w:b/>
          <w:bCs/>
        </w:rPr>
      </w:pPr>
      <w:r>
        <w:rPr>
          <w:b/>
          <w:bCs/>
        </w:rPr>
        <w:t>1</w:t>
      </w:r>
      <w:r>
        <w:rPr>
          <w:b/>
          <w:bCs/>
        </w:rPr>
        <w:t>、定义</w:t>
      </w:r>
    </w:p>
    <w:p w:rsidR="001C07AE" w:rsidRDefault="00BC4615">
      <w:pPr>
        <w:spacing w:line="360" w:lineRule="auto"/>
        <w:ind w:firstLineChars="200" w:firstLine="420"/>
      </w:pPr>
      <w:r>
        <w:rPr>
          <w:rFonts w:hint="eastAsia"/>
        </w:rPr>
        <w:t>1.53</w:t>
      </w:r>
      <w:r>
        <w:t xml:space="preserve"> </w:t>
      </w:r>
      <w:r>
        <w:t>所采用的书面形式包括：</w:t>
      </w:r>
      <w:r>
        <w:rPr>
          <w:u w:val="single"/>
        </w:rPr>
        <w:t>文书、信件、传真</w:t>
      </w:r>
      <w:r>
        <w:rPr>
          <w:rFonts w:hint="eastAsia"/>
          <w:u w:val="single"/>
        </w:rPr>
        <w:t>。</w:t>
      </w:r>
    </w:p>
    <w:p w:rsidR="001C07AE" w:rsidRDefault="00BC4615">
      <w:pPr>
        <w:spacing w:line="360" w:lineRule="auto"/>
        <w:rPr>
          <w:b/>
          <w:bCs/>
        </w:rPr>
      </w:pPr>
      <w:r>
        <w:rPr>
          <w:b/>
          <w:bCs/>
        </w:rPr>
        <w:t>2</w:t>
      </w:r>
      <w:r>
        <w:rPr>
          <w:b/>
          <w:bCs/>
        </w:rPr>
        <w:t>、合同文件及解释</w:t>
      </w:r>
    </w:p>
    <w:p w:rsidR="001C07AE" w:rsidRDefault="00BC4615">
      <w:pPr>
        <w:spacing w:line="360" w:lineRule="auto"/>
        <w:ind w:firstLineChars="200" w:firstLine="420"/>
        <w:rPr>
          <w:u w:val="single"/>
        </w:rPr>
      </w:pPr>
      <w:r>
        <w:rPr>
          <w:rFonts w:hint="eastAsia"/>
        </w:rPr>
        <w:t>2.2</w:t>
      </w:r>
      <w:r>
        <w:rPr>
          <w:rFonts w:hint="eastAsia"/>
        </w:rPr>
        <w:t>（</w:t>
      </w:r>
      <w:r>
        <w:rPr>
          <w:rFonts w:hint="eastAsia"/>
        </w:rPr>
        <w:t>10</w:t>
      </w:r>
      <w:r>
        <w:rPr>
          <w:rFonts w:hint="eastAsia"/>
        </w:rPr>
        <w:t>）组成合同的其他文件：</w:t>
      </w:r>
      <w:r>
        <w:rPr>
          <w:u w:val="single"/>
        </w:rPr>
        <w:t>（</w:t>
      </w:r>
      <w:r>
        <w:rPr>
          <w:u w:val="single"/>
        </w:rPr>
        <w:t>1</w:t>
      </w:r>
      <w:r>
        <w:rPr>
          <w:u w:val="single"/>
        </w:rPr>
        <w:t>）本合同协议书；（</w:t>
      </w:r>
      <w:r>
        <w:rPr>
          <w:u w:val="single"/>
        </w:rPr>
        <w:t>2</w:t>
      </w:r>
      <w:r>
        <w:rPr>
          <w:u w:val="single"/>
        </w:rPr>
        <w:t>）本合同的相关补充协议书；（</w:t>
      </w:r>
      <w:r>
        <w:rPr>
          <w:u w:val="single"/>
        </w:rPr>
        <w:t>3</w:t>
      </w:r>
      <w:r>
        <w:rPr>
          <w:u w:val="single"/>
        </w:rPr>
        <w:t>）</w:t>
      </w:r>
      <w:r>
        <w:rPr>
          <w:u w:val="single"/>
        </w:rPr>
        <w:t xml:space="preserve"> </w:t>
      </w:r>
      <w:r>
        <w:rPr>
          <w:u w:val="single"/>
        </w:rPr>
        <w:t>本合同专用条款；（</w:t>
      </w:r>
      <w:r>
        <w:rPr>
          <w:u w:val="single"/>
        </w:rPr>
        <w:t>4</w:t>
      </w:r>
      <w:r>
        <w:rPr>
          <w:u w:val="single"/>
        </w:rPr>
        <w:t>）招标文件及书面答疑材料；（</w:t>
      </w:r>
      <w:r>
        <w:rPr>
          <w:u w:val="single"/>
        </w:rPr>
        <w:t>5</w:t>
      </w:r>
      <w:r>
        <w:rPr>
          <w:u w:val="single"/>
        </w:rPr>
        <w:t>）中标通知书；（</w:t>
      </w:r>
      <w:r>
        <w:rPr>
          <w:u w:val="single"/>
        </w:rPr>
        <w:t>6</w:t>
      </w:r>
      <w:r>
        <w:rPr>
          <w:u w:val="single"/>
        </w:rPr>
        <w:t>）投标书；（</w:t>
      </w:r>
      <w:r>
        <w:rPr>
          <w:u w:val="single"/>
        </w:rPr>
        <w:t>7</w:t>
      </w:r>
      <w:r>
        <w:rPr>
          <w:u w:val="single"/>
        </w:rPr>
        <w:t>）财政审</w:t>
      </w:r>
      <w:r>
        <w:rPr>
          <w:u w:val="single"/>
        </w:rPr>
        <w:t xml:space="preserve"> </w:t>
      </w:r>
      <w:proofErr w:type="gramStart"/>
      <w:r>
        <w:rPr>
          <w:u w:val="single"/>
        </w:rPr>
        <w:t>核预算</w:t>
      </w:r>
      <w:proofErr w:type="gramEnd"/>
      <w:r>
        <w:rPr>
          <w:u w:val="single"/>
        </w:rPr>
        <w:t>书；（</w:t>
      </w:r>
      <w:r>
        <w:rPr>
          <w:u w:val="single"/>
        </w:rPr>
        <w:t>8</w:t>
      </w:r>
      <w:r>
        <w:rPr>
          <w:u w:val="single"/>
        </w:rPr>
        <w:t>）本合同通用条款；（</w:t>
      </w:r>
      <w:r>
        <w:rPr>
          <w:u w:val="single"/>
        </w:rPr>
        <w:t>9</w:t>
      </w:r>
      <w:r>
        <w:rPr>
          <w:u w:val="single"/>
        </w:rPr>
        <w:t>）标准、规范及有关技术文件；（</w:t>
      </w:r>
      <w:r>
        <w:rPr>
          <w:u w:val="single"/>
        </w:rPr>
        <w:t>10</w:t>
      </w:r>
      <w:r>
        <w:rPr>
          <w:u w:val="single"/>
        </w:rPr>
        <w:t>）施工图纸；（</w:t>
      </w:r>
      <w:r>
        <w:rPr>
          <w:u w:val="single"/>
        </w:rPr>
        <w:t>11</w:t>
      </w:r>
      <w:r>
        <w:rPr>
          <w:u w:val="single"/>
        </w:rPr>
        <w:t>）本合同的附件。</w:t>
      </w:r>
    </w:p>
    <w:p w:rsidR="001C07AE" w:rsidRDefault="00BC4615">
      <w:pPr>
        <w:spacing w:line="360" w:lineRule="auto"/>
        <w:rPr>
          <w:b/>
          <w:bCs/>
        </w:rPr>
      </w:pPr>
      <w:r>
        <w:rPr>
          <w:rFonts w:hint="eastAsia"/>
          <w:b/>
          <w:bCs/>
        </w:rPr>
        <w:t>4</w:t>
      </w:r>
      <w:r>
        <w:rPr>
          <w:rFonts w:hint="eastAsia"/>
          <w:b/>
          <w:bCs/>
        </w:rPr>
        <w:t>、语言及适用的法律、标准与规范</w:t>
      </w:r>
    </w:p>
    <w:p w:rsidR="001C07AE" w:rsidRDefault="00BC4615">
      <w:pPr>
        <w:spacing w:line="360" w:lineRule="auto"/>
        <w:ind w:firstLineChars="200" w:firstLine="420"/>
        <w:rPr>
          <w:u w:val="single"/>
        </w:rPr>
      </w:pPr>
      <w:r>
        <w:rPr>
          <w:rFonts w:hint="eastAsia"/>
        </w:rPr>
        <w:t>4.3</w:t>
      </w:r>
      <w:r>
        <w:rPr>
          <w:rFonts w:hint="eastAsia"/>
        </w:rPr>
        <w:t>约定适用的标准、规范的名称：</w:t>
      </w:r>
      <w:r>
        <w:rPr>
          <w:rFonts w:hint="eastAsia"/>
          <w:u w:val="single"/>
        </w:rPr>
        <w:t>按国家规定现行建筑工程质量检验评定标准执行。</w:t>
      </w:r>
    </w:p>
    <w:p w:rsidR="001C07AE" w:rsidRDefault="00BC4615">
      <w:pPr>
        <w:spacing w:line="360" w:lineRule="auto"/>
        <w:rPr>
          <w:b/>
          <w:bCs/>
        </w:rPr>
      </w:pPr>
      <w:r>
        <w:rPr>
          <w:rFonts w:hint="eastAsia"/>
          <w:b/>
          <w:bCs/>
        </w:rPr>
        <w:t>5</w:t>
      </w:r>
      <w:r>
        <w:rPr>
          <w:rFonts w:hint="eastAsia"/>
          <w:b/>
          <w:bCs/>
        </w:rPr>
        <w:t>、施工设计图纸</w:t>
      </w:r>
    </w:p>
    <w:p w:rsidR="001C07AE" w:rsidRDefault="00BC4615">
      <w:pPr>
        <w:spacing w:line="360" w:lineRule="auto"/>
        <w:ind w:firstLineChars="200" w:firstLine="420"/>
      </w:pPr>
      <w:r>
        <w:rPr>
          <w:rFonts w:hint="eastAsia"/>
        </w:rPr>
        <w:t>5.1</w:t>
      </w:r>
      <w:r>
        <w:rPr>
          <w:rFonts w:hint="eastAsia"/>
        </w:rPr>
        <w:t>施工设计图纸由发包人提供</w:t>
      </w:r>
    </w:p>
    <w:p w:rsidR="001C07AE" w:rsidRDefault="00BC4615">
      <w:pPr>
        <w:spacing w:line="360" w:lineRule="auto"/>
        <w:ind w:firstLineChars="200" w:firstLine="420"/>
      </w:pPr>
      <w:r>
        <w:rPr>
          <w:rFonts w:hint="eastAsia"/>
        </w:rPr>
        <w:t>（</w:t>
      </w:r>
      <w:r>
        <w:rPr>
          <w:rFonts w:hint="eastAsia"/>
        </w:rPr>
        <w:t>1</w:t>
      </w:r>
      <w:r>
        <w:rPr>
          <w:rFonts w:hint="eastAsia"/>
        </w:rPr>
        <w:t>）施工设计图纸提供的时间：</w:t>
      </w:r>
      <w:r>
        <w:rPr>
          <w:rFonts w:hint="eastAsia"/>
          <w:u w:val="single"/>
        </w:rPr>
        <w:t>合同签订后</w:t>
      </w:r>
      <w:r>
        <w:rPr>
          <w:rFonts w:hint="eastAsia"/>
          <w:u w:val="single"/>
        </w:rPr>
        <w:t xml:space="preserve">     </w:t>
      </w:r>
      <w:r>
        <w:rPr>
          <w:rFonts w:hint="eastAsia"/>
          <w:u w:val="single"/>
        </w:rPr>
        <w:t>天内。</w:t>
      </w:r>
      <w:r>
        <w:rPr>
          <w:rFonts w:hint="eastAsia"/>
          <w:u w:val="single"/>
        </w:rPr>
        <w:t xml:space="preserve">  </w:t>
      </w:r>
    </w:p>
    <w:p w:rsidR="001C07AE" w:rsidRDefault="00BC4615">
      <w:pPr>
        <w:spacing w:line="360" w:lineRule="auto"/>
        <w:ind w:firstLineChars="200" w:firstLine="420"/>
      </w:pPr>
      <w:r>
        <w:rPr>
          <w:rFonts w:hint="eastAsia"/>
        </w:rPr>
        <w:t>（</w:t>
      </w:r>
      <w:r>
        <w:rPr>
          <w:rFonts w:hint="eastAsia"/>
        </w:rPr>
        <w:t>2</w:t>
      </w:r>
      <w:r>
        <w:rPr>
          <w:rFonts w:hint="eastAsia"/>
        </w:rPr>
        <w:t>）施工设计图纸提供的数量：</w:t>
      </w:r>
      <w:r>
        <w:rPr>
          <w:rFonts w:hint="eastAsia"/>
          <w:u w:val="single"/>
        </w:rPr>
        <w:t>图纸及技术要求一式</w:t>
      </w:r>
      <w:r>
        <w:rPr>
          <w:rFonts w:hint="eastAsia"/>
          <w:u w:val="single"/>
        </w:rPr>
        <w:t xml:space="preserve">     </w:t>
      </w:r>
      <w:r>
        <w:rPr>
          <w:rFonts w:hint="eastAsia"/>
          <w:u w:val="single"/>
        </w:rPr>
        <w:t>套。</w:t>
      </w:r>
    </w:p>
    <w:p w:rsidR="001C07AE" w:rsidRDefault="00BC4615">
      <w:pPr>
        <w:spacing w:line="360" w:lineRule="auto"/>
        <w:ind w:firstLineChars="200" w:firstLine="420"/>
      </w:pPr>
      <w:r>
        <w:rPr>
          <w:rFonts w:hint="eastAsia"/>
        </w:rPr>
        <w:t>5.2</w:t>
      </w:r>
      <w:r>
        <w:rPr>
          <w:rFonts w:hint="eastAsia"/>
        </w:rPr>
        <w:t>施工设计图纸由承包人提供</w:t>
      </w:r>
    </w:p>
    <w:p w:rsidR="001C07AE" w:rsidRDefault="00BC4615">
      <w:pPr>
        <w:spacing w:line="360" w:lineRule="auto"/>
        <w:ind w:firstLineChars="200" w:firstLine="420"/>
      </w:pPr>
      <w:r>
        <w:rPr>
          <w:rFonts w:hint="eastAsia"/>
        </w:rPr>
        <w:t>（</w:t>
      </w:r>
      <w:r>
        <w:rPr>
          <w:rFonts w:hint="eastAsia"/>
        </w:rPr>
        <w:t>1</w:t>
      </w:r>
      <w:r>
        <w:rPr>
          <w:rFonts w:hint="eastAsia"/>
        </w:rPr>
        <w:t>）施工设计图纸提供的时间：</w:t>
      </w:r>
      <w:r>
        <w:rPr>
          <w:rFonts w:hint="eastAsia"/>
          <w:u w:val="single"/>
        </w:rPr>
        <w:t xml:space="preserve">        /        </w:t>
      </w:r>
    </w:p>
    <w:p w:rsidR="001C07AE" w:rsidRDefault="00BC4615">
      <w:pPr>
        <w:spacing w:line="360" w:lineRule="auto"/>
        <w:ind w:firstLineChars="200" w:firstLine="420"/>
      </w:pPr>
      <w:r>
        <w:rPr>
          <w:rFonts w:hint="eastAsia"/>
        </w:rPr>
        <w:t>（</w:t>
      </w:r>
      <w:r>
        <w:rPr>
          <w:rFonts w:hint="eastAsia"/>
        </w:rPr>
        <w:t>2</w:t>
      </w:r>
      <w:r>
        <w:rPr>
          <w:rFonts w:hint="eastAsia"/>
        </w:rPr>
        <w:t>）施工设计图纸提供的数量：</w:t>
      </w:r>
      <w:r>
        <w:rPr>
          <w:rFonts w:hint="eastAsia"/>
          <w:u w:val="single"/>
        </w:rPr>
        <w:t xml:space="preserve">        /        </w:t>
      </w:r>
    </w:p>
    <w:p w:rsidR="001C07AE" w:rsidRDefault="00BC4615">
      <w:pPr>
        <w:spacing w:line="360" w:lineRule="auto"/>
        <w:rPr>
          <w:b/>
          <w:bCs/>
        </w:rPr>
      </w:pPr>
      <w:r>
        <w:rPr>
          <w:rFonts w:hint="eastAsia"/>
          <w:b/>
          <w:bCs/>
        </w:rPr>
        <w:t>6</w:t>
      </w:r>
      <w:r>
        <w:rPr>
          <w:rFonts w:hint="eastAsia"/>
          <w:b/>
          <w:bCs/>
        </w:rPr>
        <w:t>、</w:t>
      </w:r>
      <w:proofErr w:type="gramStart"/>
      <w:r>
        <w:rPr>
          <w:rFonts w:hint="eastAsia"/>
          <w:b/>
          <w:bCs/>
        </w:rPr>
        <w:t>通讯联络</w:t>
      </w:r>
      <w:proofErr w:type="gramEnd"/>
    </w:p>
    <w:p w:rsidR="001C07AE" w:rsidRDefault="00BC4615">
      <w:pPr>
        <w:spacing w:line="360" w:lineRule="auto"/>
        <w:ind w:firstLineChars="200" w:firstLine="420"/>
      </w:pPr>
      <w:r>
        <w:rPr>
          <w:rFonts w:hint="eastAsia"/>
        </w:rPr>
        <w:t>6.2</w:t>
      </w:r>
      <w:r>
        <w:rPr>
          <w:rFonts w:hint="eastAsia"/>
        </w:rPr>
        <w:t>各方通讯地址、收件人及其他送达方式</w:t>
      </w:r>
    </w:p>
    <w:p w:rsidR="001C07AE" w:rsidRDefault="00BC4615">
      <w:pPr>
        <w:spacing w:line="360" w:lineRule="auto"/>
        <w:ind w:firstLineChars="200" w:firstLine="420"/>
      </w:pPr>
      <w:r>
        <w:rPr>
          <w:rFonts w:hint="eastAsia"/>
        </w:rPr>
        <w:t>（</w:t>
      </w:r>
      <w:r>
        <w:rPr>
          <w:rFonts w:hint="eastAsia"/>
        </w:rPr>
        <w:t>1</w:t>
      </w:r>
      <w:r>
        <w:rPr>
          <w:rFonts w:hint="eastAsia"/>
        </w:rPr>
        <w:t>）各方通讯地址和收件人：</w:t>
      </w:r>
    </w:p>
    <w:p w:rsidR="001C07AE" w:rsidRDefault="00BC4615">
      <w:pPr>
        <w:spacing w:line="360" w:lineRule="auto"/>
        <w:ind w:firstLineChars="200" w:firstLine="420"/>
      </w:pPr>
      <w:r>
        <w:rPr>
          <w:rFonts w:hint="eastAsia"/>
        </w:rPr>
        <w:t>发包人：</w:t>
      </w:r>
      <w:r>
        <w:rPr>
          <w:rFonts w:hint="eastAsia"/>
        </w:rPr>
        <w:t xml:space="preserve"> </w:t>
      </w:r>
    </w:p>
    <w:p w:rsidR="001C07AE" w:rsidRDefault="00BC4615">
      <w:pPr>
        <w:spacing w:line="360" w:lineRule="auto"/>
        <w:ind w:firstLineChars="200" w:firstLine="420"/>
      </w:pPr>
      <w:r>
        <w:rPr>
          <w:rFonts w:hint="eastAsia"/>
        </w:rPr>
        <w:t>通讯地址：</w:t>
      </w:r>
      <w:r>
        <w:rPr>
          <w:rFonts w:hint="eastAsia"/>
        </w:rPr>
        <w:t xml:space="preserve">                                </w:t>
      </w:r>
      <w:r>
        <w:rPr>
          <w:rFonts w:hint="eastAsia"/>
        </w:rPr>
        <w:t>收件人：</w:t>
      </w:r>
      <w:r>
        <w:rPr>
          <w:rFonts w:hint="eastAsia"/>
        </w:rPr>
        <w:t xml:space="preserve">         </w:t>
      </w:r>
      <w:r>
        <w:rPr>
          <w:rFonts w:hint="eastAsia"/>
        </w:rPr>
        <w:t>邮政编码：</w:t>
      </w:r>
    </w:p>
    <w:p w:rsidR="001C07AE" w:rsidRDefault="00BC4615">
      <w:pPr>
        <w:spacing w:line="360" w:lineRule="auto"/>
        <w:ind w:firstLineChars="200" w:firstLine="420"/>
      </w:pPr>
      <w:r>
        <w:rPr>
          <w:rFonts w:hint="eastAsia"/>
        </w:rPr>
        <w:t>承包人：</w:t>
      </w:r>
    </w:p>
    <w:p w:rsidR="001C07AE" w:rsidRDefault="00BC4615">
      <w:pPr>
        <w:spacing w:line="360" w:lineRule="auto"/>
        <w:ind w:firstLineChars="200" w:firstLine="420"/>
      </w:pPr>
      <w:r>
        <w:rPr>
          <w:rFonts w:hint="eastAsia"/>
        </w:rPr>
        <w:t>通讯地址：</w:t>
      </w:r>
      <w:r>
        <w:rPr>
          <w:rFonts w:hint="eastAsia"/>
        </w:rPr>
        <w:t xml:space="preserve">                                </w:t>
      </w:r>
      <w:r>
        <w:rPr>
          <w:rFonts w:hint="eastAsia"/>
        </w:rPr>
        <w:t>收件人：</w:t>
      </w:r>
      <w:r>
        <w:rPr>
          <w:rFonts w:hint="eastAsia"/>
        </w:rPr>
        <w:t xml:space="preserve">         </w:t>
      </w:r>
      <w:r>
        <w:rPr>
          <w:rFonts w:hint="eastAsia"/>
        </w:rPr>
        <w:t>邮政编码：</w:t>
      </w:r>
    </w:p>
    <w:p w:rsidR="001C07AE" w:rsidRDefault="00BC4615">
      <w:pPr>
        <w:spacing w:line="360" w:lineRule="auto"/>
        <w:ind w:firstLineChars="200" w:firstLine="420"/>
      </w:pPr>
      <w:r>
        <w:rPr>
          <w:rFonts w:hint="eastAsia"/>
        </w:rPr>
        <w:t>监理单位：</w:t>
      </w:r>
      <w:r>
        <w:rPr>
          <w:rFonts w:hint="eastAsia"/>
        </w:rPr>
        <w:t xml:space="preserve"> </w:t>
      </w:r>
    </w:p>
    <w:p w:rsidR="001C07AE" w:rsidRDefault="00BC4615">
      <w:pPr>
        <w:spacing w:line="360" w:lineRule="auto"/>
        <w:ind w:firstLineChars="200" w:firstLine="420"/>
      </w:pPr>
      <w:r>
        <w:rPr>
          <w:rFonts w:hint="eastAsia"/>
        </w:rPr>
        <w:t>通讯地址：</w:t>
      </w:r>
      <w:r>
        <w:rPr>
          <w:rFonts w:hint="eastAsia"/>
        </w:rPr>
        <w:t xml:space="preserve">                                </w:t>
      </w:r>
      <w:r>
        <w:rPr>
          <w:rFonts w:hint="eastAsia"/>
        </w:rPr>
        <w:t>收件人：</w:t>
      </w:r>
      <w:r>
        <w:rPr>
          <w:rFonts w:hint="eastAsia"/>
        </w:rPr>
        <w:t xml:space="preserve">         </w:t>
      </w:r>
      <w:r>
        <w:rPr>
          <w:rFonts w:hint="eastAsia"/>
        </w:rPr>
        <w:t>邮政编码：</w:t>
      </w:r>
    </w:p>
    <w:p w:rsidR="001C07AE" w:rsidRDefault="00BC4615">
      <w:pPr>
        <w:spacing w:line="360" w:lineRule="auto"/>
        <w:ind w:firstLineChars="200" w:firstLine="420"/>
      </w:pPr>
      <w:r>
        <w:rPr>
          <w:rFonts w:hint="eastAsia"/>
        </w:rPr>
        <w:t>造价咨询单位：</w:t>
      </w:r>
      <w:r>
        <w:rPr>
          <w:rFonts w:hint="eastAsia"/>
        </w:rPr>
        <w:t xml:space="preserve"> </w:t>
      </w:r>
    </w:p>
    <w:p w:rsidR="001C07AE" w:rsidRDefault="00BC4615">
      <w:pPr>
        <w:spacing w:line="360" w:lineRule="auto"/>
        <w:ind w:firstLineChars="200" w:firstLine="420"/>
      </w:pPr>
      <w:r>
        <w:rPr>
          <w:rFonts w:hint="eastAsia"/>
        </w:rPr>
        <w:t>通讯地址：</w:t>
      </w:r>
      <w:r>
        <w:rPr>
          <w:rFonts w:hint="eastAsia"/>
        </w:rPr>
        <w:t xml:space="preserve">                                </w:t>
      </w:r>
      <w:r>
        <w:rPr>
          <w:rFonts w:hint="eastAsia"/>
        </w:rPr>
        <w:t>收件人：</w:t>
      </w:r>
      <w:r>
        <w:rPr>
          <w:rFonts w:hint="eastAsia"/>
        </w:rPr>
        <w:t xml:space="preserve">         </w:t>
      </w:r>
      <w:r>
        <w:rPr>
          <w:rFonts w:hint="eastAsia"/>
        </w:rPr>
        <w:t>邮政编码：</w:t>
      </w:r>
    </w:p>
    <w:p w:rsidR="001C07AE" w:rsidRDefault="00BC4615">
      <w:pPr>
        <w:spacing w:line="360" w:lineRule="auto"/>
        <w:ind w:firstLineChars="200" w:firstLine="420"/>
      </w:pPr>
      <w:r>
        <w:rPr>
          <w:rFonts w:hint="eastAsia"/>
        </w:rPr>
        <w:t>（</w:t>
      </w:r>
      <w:r>
        <w:rPr>
          <w:rFonts w:hint="eastAsia"/>
        </w:rPr>
        <w:t>2</w:t>
      </w:r>
      <w:r>
        <w:rPr>
          <w:rFonts w:hint="eastAsia"/>
        </w:rPr>
        <w:t>）视为送达的其他方式：</w:t>
      </w:r>
      <w:r>
        <w:rPr>
          <w:rFonts w:hint="eastAsia"/>
          <w:u w:val="single"/>
        </w:rPr>
        <w:t xml:space="preserve">       /     </w:t>
      </w:r>
    </w:p>
    <w:p w:rsidR="001C07AE" w:rsidRDefault="00BC4615">
      <w:pPr>
        <w:spacing w:line="360" w:lineRule="auto"/>
        <w:rPr>
          <w:b/>
          <w:bCs/>
        </w:rPr>
      </w:pPr>
      <w:r>
        <w:rPr>
          <w:rFonts w:hint="eastAsia"/>
          <w:b/>
          <w:bCs/>
        </w:rPr>
        <w:lastRenderedPageBreak/>
        <w:t>7</w:t>
      </w:r>
      <w:r>
        <w:rPr>
          <w:rFonts w:hint="eastAsia"/>
          <w:b/>
          <w:bCs/>
        </w:rPr>
        <w:t>、工程分包</w:t>
      </w:r>
    </w:p>
    <w:p w:rsidR="001C07AE" w:rsidRDefault="00BC4615">
      <w:pPr>
        <w:spacing w:line="360" w:lineRule="auto"/>
        <w:ind w:firstLineChars="200" w:firstLine="420"/>
      </w:pPr>
      <w:r>
        <w:rPr>
          <w:rFonts w:hint="eastAsia"/>
        </w:rPr>
        <w:t>7.5</w:t>
      </w:r>
      <w:r>
        <w:rPr>
          <w:rFonts w:hint="eastAsia"/>
        </w:rPr>
        <w:t>（</w:t>
      </w:r>
      <w:r>
        <w:rPr>
          <w:rFonts w:hint="eastAsia"/>
        </w:rPr>
        <w:t>1</w:t>
      </w:r>
      <w:r>
        <w:rPr>
          <w:rFonts w:hint="eastAsia"/>
        </w:rPr>
        <w:t>）指定分包工程：</w:t>
      </w:r>
      <w:r>
        <w:rPr>
          <w:rFonts w:hint="eastAsia"/>
          <w:u w:val="single"/>
        </w:rPr>
        <w:t xml:space="preserve">        /        </w:t>
      </w:r>
    </w:p>
    <w:p w:rsidR="001C07AE" w:rsidRDefault="00BC4615">
      <w:pPr>
        <w:spacing w:line="360" w:lineRule="auto"/>
        <w:ind w:firstLineChars="200" w:firstLine="420"/>
      </w:pPr>
      <w:r>
        <w:rPr>
          <w:rFonts w:hint="eastAsia"/>
        </w:rPr>
        <w:t>（</w:t>
      </w:r>
      <w:r>
        <w:rPr>
          <w:rFonts w:hint="eastAsia"/>
        </w:rPr>
        <w:t>2</w:t>
      </w:r>
      <w:r>
        <w:rPr>
          <w:rFonts w:hint="eastAsia"/>
        </w:rPr>
        <w:t>）分包工程价款的支付方式：</w:t>
      </w:r>
      <w:r>
        <w:rPr>
          <w:rFonts w:hint="eastAsia"/>
          <w:u w:val="single"/>
        </w:rPr>
        <w:t xml:space="preserve">        /        </w:t>
      </w:r>
    </w:p>
    <w:p w:rsidR="001C07AE" w:rsidRDefault="00BC4615">
      <w:pPr>
        <w:spacing w:line="360" w:lineRule="auto"/>
        <w:rPr>
          <w:b/>
        </w:rPr>
      </w:pPr>
      <w:r>
        <w:rPr>
          <w:rFonts w:hint="eastAsia"/>
          <w:b/>
        </w:rPr>
        <w:t>8</w:t>
      </w:r>
      <w:r>
        <w:rPr>
          <w:rFonts w:hint="eastAsia"/>
          <w:b/>
        </w:rPr>
        <w:t>、</w:t>
      </w:r>
      <w:r>
        <w:rPr>
          <w:b/>
        </w:rPr>
        <w:t>发包人</w:t>
      </w:r>
    </w:p>
    <w:p w:rsidR="001C07AE" w:rsidRDefault="00BC4615">
      <w:pPr>
        <w:spacing w:line="360" w:lineRule="auto"/>
        <w:ind w:firstLineChars="200" w:firstLine="420"/>
      </w:pPr>
      <w:r>
        <w:rPr>
          <w:rFonts w:hint="eastAsia"/>
        </w:rPr>
        <w:t>8.1</w:t>
      </w:r>
      <w:r>
        <w:rPr>
          <w:rFonts w:hint="eastAsia"/>
        </w:rPr>
        <w:t>发包人完成下列工作的约定</w:t>
      </w:r>
    </w:p>
    <w:p w:rsidR="001C07AE" w:rsidRDefault="00BC4615">
      <w:pPr>
        <w:spacing w:line="360" w:lineRule="auto"/>
        <w:ind w:firstLineChars="200" w:firstLine="420"/>
      </w:pPr>
      <w:r>
        <w:rPr>
          <w:rFonts w:hint="eastAsia"/>
        </w:rPr>
        <w:t>（</w:t>
      </w:r>
      <w:r>
        <w:rPr>
          <w:rFonts w:hint="eastAsia"/>
        </w:rPr>
        <w:t>1</w:t>
      </w:r>
      <w:r>
        <w:rPr>
          <w:rFonts w:hint="eastAsia"/>
        </w:rPr>
        <w:t>）负责本工程项目范围内的拆迁清障工作</w:t>
      </w:r>
      <w:r>
        <w:t>，使施工场地具备施工条件的时间：</w:t>
      </w:r>
      <w:r>
        <w:rPr>
          <w:rFonts w:hint="eastAsia"/>
          <w:u w:val="single"/>
        </w:rPr>
        <w:t>工程开工前完成。</w:t>
      </w:r>
      <w:r>
        <w:rPr>
          <w:rFonts w:hint="eastAsia"/>
          <w:u w:val="single"/>
        </w:rPr>
        <w:t xml:space="preserve"> </w:t>
      </w:r>
    </w:p>
    <w:p w:rsidR="001C07AE" w:rsidRDefault="00BC4615">
      <w:pPr>
        <w:spacing w:line="360" w:lineRule="auto"/>
        <w:ind w:firstLineChars="200" w:firstLine="420"/>
      </w:pPr>
      <w:r>
        <w:rPr>
          <w:rFonts w:hint="eastAsia"/>
        </w:rPr>
        <w:t>（</w:t>
      </w:r>
      <w:r>
        <w:rPr>
          <w:rFonts w:hint="eastAsia"/>
        </w:rPr>
        <w:t>2</w:t>
      </w:r>
      <w:r>
        <w:rPr>
          <w:rFonts w:hint="eastAsia"/>
        </w:rPr>
        <w:t>）完成施工所需水、电、通讯线路接驳时间及地点：</w:t>
      </w:r>
      <w:r>
        <w:rPr>
          <w:rFonts w:hint="eastAsia"/>
          <w:u w:val="single"/>
        </w:rPr>
        <w:t xml:space="preserve"> </w:t>
      </w:r>
      <w:r>
        <w:rPr>
          <w:rFonts w:hint="eastAsia"/>
          <w:u w:val="single"/>
        </w:rPr>
        <w:t>承包人负责。</w:t>
      </w:r>
    </w:p>
    <w:p w:rsidR="001C07AE" w:rsidRDefault="00BC4615">
      <w:pPr>
        <w:spacing w:line="360" w:lineRule="auto"/>
        <w:ind w:firstLineChars="200" w:firstLine="420"/>
      </w:pPr>
      <w:r>
        <w:rPr>
          <w:rFonts w:hint="eastAsia"/>
        </w:rPr>
        <w:t>（</w:t>
      </w:r>
      <w:r>
        <w:rPr>
          <w:rFonts w:hint="eastAsia"/>
        </w:rPr>
        <w:t>3</w:t>
      </w:r>
      <w:r>
        <w:rPr>
          <w:rFonts w:hint="eastAsia"/>
        </w:rPr>
        <w:t>）开</w:t>
      </w:r>
      <w:r>
        <w:t>工施工现场与城乡公共道路间的通道的约定：</w:t>
      </w:r>
      <w:r>
        <w:rPr>
          <w:rFonts w:hint="eastAsia"/>
          <w:u w:val="single"/>
        </w:rPr>
        <w:t xml:space="preserve">  </w:t>
      </w:r>
      <w:r>
        <w:rPr>
          <w:rFonts w:hint="eastAsia"/>
          <w:u w:val="single"/>
        </w:rPr>
        <w:t>已开通并满足使用要求。</w:t>
      </w:r>
      <w:r>
        <w:rPr>
          <w:rFonts w:hint="eastAsia"/>
          <w:u w:val="single"/>
        </w:rPr>
        <w:t xml:space="preserve">  </w:t>
      </w:r>
    </w:p>
    <w:p w:rsidR="001C07AE" w:rsidRDefault="00BC4615">
      <w:pPr>
        <w:spacing w:line="360" w:lineRule="auto"/>
        <w:ind w:firstLineChars="200" w:firstLine="420"/>
      </w:pPr>
      <w:r>
        <w:rPr>
          <w:rFonts w:hint="eastAsia"/>
        </w:rPr>
        <w:t>（</w:t>
      </w:r>
      <w:r>
        <w:rPr>
          <w:rFonts w:hint="eastAsia"/>
        </w:rPr>
        <w:t>4</w:t>
      </w:r>
      <w:r>
        <w:rPr>
          <w:rFonts w:hint="eastAsia"/>
        </w:rPr>
        <w:t>）提供有关资料的时间：</w:t>
      </w:r>
      <w:r>
        <w:rPr>
          <w:u w:val="single"/>
        </w:rPr>
        <w:t>合同签订后</w:t>
      </w:r>
      <w:r>
        <w:rPr>
          <w:rFonts w:hint="eastAsia"/>
          <w:u w:val="single"/>
        </w:rPr>
        <w:t>5</w:t>
      </w:r>
      <w:r>
        <w:rPr>
          <w:u w:val="single"/>
        </w:rPr>
        <w:t>天内提供给承包人。</w:t>
      </w:r>
    </w:p>
    <w:p w:rsidR="001C07AE" w:rsidRDefault="00BC4615">
      <w:pPr>
        <w:spacing w:line="360" w:lineRule="auto"/>
        <w:ind w:firstLineChars="200" w:firstLine="420"/>
      </w:pPr>
      <w:r>
        <w:rPr>
          <w:rFonts w:hint="eastAsia"/>
        </w:rPr>
        <w:t>（</w:t>
      </w:r>
      <w:r>
        <w:rPr>
          <w:rFonts w:hint="eastAsia"/>
        </w:rPr>
        <w:t>5</w:t>
      </w:r>
      <w:r>
        <w:rPr>
          <w:rFonts w:hint="eastAsia"/>
        </w:rPr>
        <w:t>）</w:t>
      </w:r>
      <w:r>
        <w:t>办理有关所需证件的约定：</w:t>
      </w:r>
      <w:r>
        <w:rPr>
          <w:rFonts w:hint="eastAsia"/>
          <w:u w:val="single"/>
        </w:rPr>
        <w:t xml:space="preserve"> </w:t>
      </w:r>
      <w:r>
        <w:rPr>
          <w:rFonts w:hint="eastAsia"/>
          <w:u w:val="single"/>
        </w:rPr>
        <w:t>于工程开工前完成。</w:t>
      </w:r>
      <w:r>
        <w:rPr>
          <w:rFonts w:hint="eastAsia"/>
          <w:u w:val="single"/>
        </w:rPr>
        <w:t xml:space="preserve"> </w:t>
      </w:r>
    </w:p>
    <w:p w:rsidR="001C07AE" w:rsidRDefault="00BC4615">
      <w:pPr>
        <w:spacing w:line="360" w:lineRule="auto"/>
        <w:ind w:firstLineChars="200" w:firstLine="420"/>
        <w:rPr>
          <w:u w:val="single"/>
        </w:rPr>
      </w:pPr>
      <w:r>
        <w:rPr>
          <w:rFonts w:hint="eastAsia"/>
        </w:rPr>
        <w:t>（</w:t>
      </w:r>
      <w:r>
        <w:rPr>
          <w:rFonts w:hint="eastAsia"/>
        </w:rPr>
        <w:t>6</w:t>
      </w:r>
      <w:r>
        <w:rPr>
          <w:rFonts w:hint="eastAsia"/>
        </w:rPr>
        <w:t>）</w:t>
      </w:r>
      <w:r>
        <w:t>现场交验的时间：</w:t>
      </w:r>
      <w:r>
        <w:rPr>
          <w:rFonts w:hint="eastAsia"/>
          <w:u w:val="single"/>
        </w:rPr>
        <w:t>开工前，由设计人员提供，发包方代表、监理工程师、承包方代表三</w:t>
      </w:r>
      <w:proofErr w:type="gramStart"/>
      <w:r>
        <w:rPr>
          <w:rFonts w:hint="eastAsia"/>
          <w:u w:val="single"/>
        </w:rPr>
        <w:t>方现场</w:t>
      </w:r>
      <w:proofErr w:type="gramEnd"/>
      <w:r>
        <w:rPr>
          <w:rFonts w:hint="eastAsia"/>
          <w:u w:val="single"/>
        </w:rPr>
        <w:t>作交验手续。</w:t>
      </w:r>
    </w:p>
    <w:p w:rsidR="001C07AE" w:rsidRDefault="00BC4615">
      <w:pPr>
        <w:spacing w:line="360" w:lineRule="auto"/>
        <w:ind w:firstLineChars="200" w:firstLine="420"/>
      </w:pPr>
      <w:r>
        <w:rPr>
          <w:rFonts w:hint="eastAsia"/>
        </w:rPr>
        <w:t>（</w:t>
      </w:r>
      <w:r>
        <w:rPr>
          <w:rFonts w:hint="eastAsia"/>
        </w:rPr>
        <w:t>7</w:t>
      </w:r>
      <w:r>
        <w:rPr>
          <w:rFonts w:hint="eastAsia"/>
        </w:rPr>
        <w:t>）提供施工设计图纸、设计文件的时间：</w:t>
      </w:r>
      <w:r>
        <w:rPr>
          <w:rFonts w:hint="eastAsia"/>
          <w:u w:val="single"/>
        </w:rPr>
        <w:t>工程开工前提供</w:t>
      </w:r>
      <w:r>
        <w:rPr>
          <w:u w:val="single"/>
        </w:rPr>
        <w:t>。</w:t>
      </w:r>
    </w:p>
    <w:p w:rsidR="001C07AE" w:rsidRDefault="00BC4615">
      <w:pPr>
        <w:spacing w:line="360" w:lineRule="auto"/>
        <w:ind w:firstLineChars="200" w:firstLine="420"/>
      </w:pPr>
      <w:r>
        <w:rPr>
          <w:rFonts w:hint="eastAsia"/>
        </w:rPr>
        <w:t>（</w:t>
      </w:r>
      <w:r>
        <w:rPr>
          <w:rFonts w:hint="eastAsia"/>
        </w:rPr>
        <w:t>8</w:t>
      </w:r>
      <w:r>
        <w:rPr>
          <w:rFonts w:hint="eastAsia"/>
        </w:rPr>
        <w:t>）</w:t>
      </w:r>
      <w:r>
        <w:t>组织图纸会审和设计交底的约定：</w:t>
      </w:r>
      <w:r>
        <w:rPr>
          <w:u w:val="single"/>
        </w:rPr>
        <w:t>工程开工前进行。</w:t>
      </w:r>
    </w:p>
    <w:p w:rsidR="001C07AE" w:rsidRDefault="00BC4615">
      <w:pPr>
        <w:spacing w:line="360" w:lineRule="auto"/>
        <w:ind w:firstLineChars="200" w:firstLine="420"/>
      </w:pPr>
      <w:r>
        <w:rPr>
          <w:rFonts w:hint="eastAsia"/>
        </w:rPr>
        <w:t>（</w:t>
      </w:r>
      <w:r>
        <w:rPr>
          <w:rFonts w:hint="eastAsia"/>
        </w:rPr>
        <w:t>9</w:t>
      </w:r>
      <w:r>
        <w:rPr>
          <w:rFonts w:hint="eastAsia"/>
        </w:rPr>
        <w:t>）</w:t>
      </w:r>
      <w:r>
        <w:t>协调处理施工场地周围地</w:t>
      </w:r>
      <w:r>
        <w:rPr>
          <w:rFonts w:hint="eastAsia"/>
        </w:rPr>
        <w:t>形关系问题</w:t>
      </w:r>
      <w:r>
        <w:t>和</w:t>
      </w:r>
      <w:r>
        <w:rPr>
          <w:rFonts w:hint="eastAsia"/>
        </w:rPr>
        <w:t>做好</w:t>
      </w:r>
      <w:r>
        <w:t>邻近建筑物、构筑物（</w:t>
      </w:r>
      <w:r>
        <w:rPr>
          <w:rFonts w:hint="eastAsia"/>
        </w:rPr>
        <w:t>包括</w:t>
      </w:r>
      <w:r>
        <w:t>文物保护建筑）、古树名木</w:t>
      </w:r>
      <w:r>
        <w:rPr>
          <w:rFonts w:hint="eastAsia"/>
        </w:rPr>
        <w:t>等</w:t>
      </w:r>
      <w:r>
        <w:t>的保护工作</w:t>
      </w:r>
      <w:r>
        <w:rPr>
          <w:rFonts w:hint="eastAsia"/>
        </w:rPr>
        <w:t>的约定</w:t>
      </w:r>
      <w:r>
        <w:t>：</w:t>
      </w:r>
      <w:r>
        <w:rPr>
          <w:u w:val="single"/>
        </w:rPr>
        <w:t>承包人在施工中因施工原因造成的损坏，将无条件地保</w:t>
      </w:r>
      <w:r>
        <w:rPr>
          <w:u w:val="single"/>
        </w:rPr>
        <w:t xml:space="preserve"> </w:t>
      </w:r>
      <w:r>
        <w:rPr>
          <w:u w:val="single"/>
        </w:rPr>
        <w:t>质保量地修复，费用自负。</w:t>
      </w:r>
    </w:p>
    <w:p w:rsidR="001C07AE" w:rsidRDefault="00BC4615">
      <w:pPr>
        <w:spacing w:line="360" w:lineRule="auto"/>
        <w:ind w:firstLineChars="200" w:firstLine="420"/>
      </w:pPr>
      <w:r>
        <w:rPr>
          <w:rFonts w:hint="eastAsia"/>
        </w:rPr>
        <w:t>（</w:t>
      </w:r>
      <w:r>
        <w:rPr>
          <w:rFonts w:hint="eastAsia"/>
        </w:rPr>
        <w:t>10</w:t>
      </w:r>
      <w:r>
        <w:rPr>
          <w:rFonts w:hint="eastAsia"/>
        </w:rPr>
        <w:t>）接受已完工程支付工程相关价款的约定：</w:t>
      </w:r>
      <w:r>
        <w:rPr>
          <w:u w:val="single"/>
        </w:rPr>
        <w:t>按专用条款</w:t>
      </w:r>
      <w:r>
        <w:rPr>
          <w:rFonts w:hint="eastAsia"/>
          <w:u w:val="single"/>
        </w:rPr>
        <w:t>81</w:t>
      </w:r>
      <w:r>
        <w:rPr>
          <w:u w:val="single"/>
        </w:rPr>
        <w:t>条的规定执行。</w:t>
      </w:r>
    </w:p>
    <w:p w:rsidR="001C07AE" w:rsidRDefault="00BC4615">
      <w:pPr>
        <w:spacing w:line="360" w:lineRule="auto"/>
        <w:ind w:firstLineChars="500" w:firstLine="1050"/>
        <w:rPr>
          <w:u w:val="single"/>
        </w:rPr>
      </w:pPr>
      <w:r>
        <w:rPr>
          <w:rFonts w:hint="eastAsia"/>
        </w:rPr>
        <w:t>委托给承包人负责的部分工作有：</w:t>
      </w:r>
      <w:r>
        <w:rPr>
          <w:rFonts w:hint="eastAsia"/>
          <w:u w:val="single"/>
        </w:rPr>
        <w:t xml:space="preserve">       /      </w:t>
      </w:r>
    </w:p>
    <w:p w:rsidR="001C07AE" w:rsidRDefault="00BC4615">
      <w:pPr>
        <w:spacing w:line="360" w:lineRule="auto"/>
        <w:ind w:firstLineChars="200" w:firstLine="420"/>
      </w:pPr>
      <w:r>
        <w:rPr>
          <w:rFonts w:hint="eastAsia"/>
        </w:rPr>
        <w:t>8.2</w:t>
      </w:r>
      <w:r>
        <w:rPr>
          <w:rFonts w:hint="eastAsia"/>
        </w:rPr>
        <w:t>提供施工场地的时间：</w:t>
      </w:r>
      <w:r>
        <w:rPr>
          <w:rFonts w:hint="eastAsia"/>
          <w:u w:val="single"/>
        </w:rPr>
        <w:t>工程开工前</w:t>
      </w:r>
      <w:r>
        <w:rPr>
          <w:rFonts w:hint="eastAsia"/>
          <w:u w:val="single"/>
        </w:rPr>
        <w:t>7</w:t>
      </w:r>
      <w:r>
        <w:rPr>
          <w:rFonts w:hint="eastAsia"/>
          <w:u w:val="single"/>
        </w:rPr>
        <w:t>天</w:t>
      </w:r>
    </w:p>
    <w:p w:rsidR="001C07AE" w:rsidRDefault="00BC4615">
      <w:pPr>
        <w:spacing w:line="360" w:lineRule="auto"/>
        <w:ind w:firstLineChars="200" w:firstLine="420"/>
      </w:pPr>
      <w:r>
        <w:rPr>
          <w:rFonts w:hint="eastAsia"/>
        </w:rPr>
        <w:t>8.3</w:t>
      </w:r>
      <w:r>
        <w:t>支付期及支付方式的约定</w:t>
      </w:r>
    </w:p>
    <w:p w:rsidR="001C07AE" w:rsidRDefault="00BC4615">
      <w:pPr>
        <w:spacing w:line="360" w:lineRule="auto"/>
        <w:ind w:firstLineChars="200" w:firstLine="420"/>
      </w:pPr>
      <w:r>
        <w:rPr>
          <w:rFonts w:hint="eastAsia"/>
        </w:rPr>
        <w:t>（</w:t>
      </w:r>
      <w:r>
        <w:rPr>
          <w:rFonts w:hint="eastAsia"/>
        </w:rPr>
        <w:t>1</w:t>
      </w:r>
      <w:r>
        <w:rPr>
          <w:rFonts w:hint="eastAsia"/>
        </w:rPr>
        <w:t>）</w:t>
      </w:r>
      <w:r>
        <w:t>工程价款支付期限</w:t>
      </w:r>
      <w:r>
        <w:rPr>
          <w:rFonts w:hint="eastAsia"/>
        </w:rPr>
        <w:t>：</w:t>
      </w:r>
      <w:r>
        <w:rPr>
          <w:u w:val="single"/>
        </w:rPr>
        <w:t>按</w:t>
      </w:r>
      <w:r>
        <w:rPr>
          <w:rFonts w:hint="eastAsia"/>
          <w:u w:val="single"/>
        </w:rPr>
        <w:t>本项目公开的招标文件</w:t>
      </w:r>
      <w:r>
        <w:rPr>
          <w:u w:val="single"/>
        </w:rPr>
        <w:t>。</w:t>
      </w:r>
    </w:p>
    <w:p w:rsidR="001C07AE" w:rsidRDefault="00BC4615">
      <w:pPr>
        <w:spacing w:line="360" w:lineRule="auto"/>
        <w:ind w:firstLineChars="200" w:firstLine="420"/>
      </w:pPr>
      <w:r>
        <w:rPr>
          <w:rFonts w:hint="eastAsia"/>
        </w:rPr>
        <w:t>（</w:t>
      </w:r>
      <w:r>
        <w:rPr>
          <w:rFonts w:hint="eastAsia"/>
        </w:rPr>
        <w:t>2</w:t>
      </w:r>
      <w:r>
        <w:rPr>
          <w:rFonts w:hint="eastAsia"/>
        </w:rPr>
        <w:t>）</w:t>
      </w:r>
      <w:r>
        <w:t>工程价款支付方式</w:t>
      </w:r>
      <w:r>
        <w:rPr>
          <w:rFonts w:hint="eastAsia"/>
        </w:rPr>
        <w:t>：</w:t>
      </w:r>
      <w:r>
        <w:rPr>
          <w:u w:val="single"/>
        </w:rPr>
        <w:t>按协议书所注明的</w:t>
      </w:r>
      <w:proofErr w:type="gramStart"/>
      <w:r>
        <w:rPr>
          <w:u w:val="single"/>
        </w:rPr>
        <w:t>帐号</w:t>
      </w:r>
      <w:proofErr w:type="gramEnd"/>
      <w:r>
        <w:rPr>
          <w:u w:val="single"/>
        </w:rPr>
        <w:t>银行</w:t>
      </w:r>
      <w:proofErr w:type="gramStart"/>
      <w:r>
        <w:rPr>
          <w:u w:val="single"/>
        </w:rPr>
        <w:t>转帐</w:t>
      </w:r>
      <w:proofErr w:type="gramEnd"/>
      <w:r>
        <w:rPr>
          <w:u w:val="single"/>
        </w:rPr>
        <w:t>。</w:t>
      </w:r>
    </w:p>
    <w:p w:rsidR="001C07AE" w:rsidRDefault="00BC4615">
      <w:pPr>
        <w:spacing w:line="360" w:lineRule="auto"/>
        <w:rPr>
          <w:b/>
          <w:bCs/>
        </w:rPr>
      </w:pPr>
      <w:r>
        <w:rPr>
          <w:rFonts w:hint="eastAsia"/>
          <w:b/>
          <w:bCs/>
        </w:rPr>
        <w:t>9</w:t>
      </w:r>
      <w:r>
        <w:rPr>
          <w:rFonts w:hint="eastAsia"/>
          <w:b/>
          <w:bCs/>
        </w:rPr>
        <w:t>、</w:t>
      </w:r>
      <w:r>
        <w:rPr>
          <w:b/>
          <w:bCs/>
        </w:rPr>
        <w:t>承包人</w:t>
      </w:r>
    </w:p>
    <w:p w:rsidR="001C07AE" w:rsidRDefault="00BC4615">
      <w:pPr>
        <w:spacing w:line="360" w:lineRule="auto"/>
        <w:ind w:firstLineChars="200" w:firstLine="420"/>
      </w:pPr>
      <w:r>
        <w:rPr>
          <w:rFonts w:hint="eastAsia"/>
        </w:rPr>
        <w:t>20.2</w:t>
      </w:r>
      <w:r>
        <w:rPr>
          <w:rFonts w:hint="eastAsia"/>
        </w:rPr>
        <w:t>承包人完成下列工作的约定</w:t>
      </w:r>
    </w:p>
    <w:p w:rsidR="001C07AE" w:rsidRDefault="00BC4615">
      <w:pPr>
        <w:numPr>
          <w:ilvl w:val="0"/>
          <w:numId w:val="3"/>
        </w:numPr>
        <w:spacing w:line="360" w:lineRule="auto"/>
        <w:ind w:firstLineChars="200" w:firstLine="420"/>
        <w:rPr>
          <w:u w:val="single"/>
        </w:rPr>
      </w:pPr>
      <w:r>
        <w:rPr>
          <w:rFonts w:hint="eastAsia"/>
        </w:rPr>
        <w:t>向发包人提供施工现场办公和生活的房屋设施的时间和要求：</w:t>
      </w:r>
      <w:r>
        <w:rPr>
          <w:u w:val="single"/>
        </w:rPr>
        <w:t>开工前无偿提供施工</w:t>
      </w:r>
      <w:r>
        <w:rPr>
          <w:u w:val="single"/>
        </w:rPr>
        <w:t xml:space="preserve"> </w:t>
      </w:r>
      <w:r>
        <w:rPr>
          <w:u w:val="single"/>
        </w:rPr>
        <w:t>现场的办公用房。</w:t>
      </w:r>
    </w:p>
    <w:p w:rsidR="001C07AE" w:rsidRDefault="00BC4615">
      <w:pPr>
        <w:numPr>
          <w:ilvl w:val="0"/>
          <w:numId w:val="3"/>
        </w:numPr>
        <w:spacing w:line="360" w:lineRule="auto"/>
        <w:ind w:firstLineChars="200" w:firstLine="420"/>
      </w:pPr>
      <w:r>
        <w:rPr>
          <w:rFonts w:hint="eastAsia"/>
        </w:rPr>
        <w:t>负责施工场地安全保卫工作，防止因工程施工造成的人身伤害和财产损失，提供和</w:t>
      </w:r>
      <w:r>
        <w:rPr>
          <w:rFonts w:hint="eastAsia"/>
        </w:rPr>
        <w:t xml:space="preserve"> </w:t>
      </w:r>
      <w:r>
        <w:rPr>
          <w:rFonts w:hint="eastAsia"/>
        </w:rPr>
        <w:lastRenderedPageBreak/>
        <w:t>维修非夜间施工使用的照明、围栏设施等安全标志。</w:t>
      </w:r>
    </w:p>
    <w:p w:rsidR="001C07AE" w:rsidRDefault="00BC4615">
      <w:pPr>
        <w:spacing w:line="360" w:lineRule="auto"/>
        <w:ind w:firstLineChars="200" w:firstLine="420"/>
      </w:pPr>
      <w:r>
        <w:rPr>
          <w:rFonts w:hint="eastAsia"/>
        </w:rPr>
        <w:t>20.4</w:t>
      </w:r>
      <w:r>
        <w:t>承包人</w:t>
      </w:r>
      <w:r>
        <w:rPr>
          <w:rFonts w:hint="eastAsia"/>
        </w:rPr>
        <w:t>完成设计</w:t>
      </w:r>
      <w:r>
        <w:t>的约定</w:t>
      </w:r>
    </w:p>
    <w:p w:rsidR="001C07AE" w:rsidRDefault="00BC4615">
      <w:pPr>
        <w:spacing w:line="360" w:lineRule="auto"/>
        <w:ind w:firstLineChars="200" w:firstLine="420"/>
      </w:pPr>
      <w:r>
        <w:rPr>
          <w:rFonts w:hint="eastAsia"/>
        </w:rPr>
        <w:t>（</w:t>
      </w:r>
      <w:r>
        <w:rPr>
          <w:rFonts w:hint="eastAsia"/>
        </w:rPr>
        <w:t>1</w:t>
      </w:r>
      <w:r>
        <w:rPr>
          <w:rFonts w:hint="eastAsia"/>
        </w:rPr>
        <w:t>）承包人负责的设计有：</w:t>
      </w:r>
      <w:r>
        <w:rPr>
          <w:rFonts w:hint="eastAsia"/>
          <w:u w:val="single"/>
        </w:rPr>
        <w:t xml:space="preserve">        /        </w:t>
      </w:r>
    </w:p>
    <w:p w:rsidR="001C07AE" w:rsidRDefault="00BC4615">
      <w:pPr>
        <w:spacing w:line="360" w:lineRule="auto"/>
        <w:ind w:firstLineChars="200" w:firstLine="420"/>
      </w:pPr>
      <w:r>
        <w:rPr>
          <w:rFonts w:hint="eastAsia"/>
        </w:rPr>
        <w:t>（</w:t>
      </w:r>
      <w:r>
        <w:rPr>
          <w:rFonts w:hint="eastAsia"/>
        </w:rPr>
        <w:t>2</w:t>
      </w:r>
      <w:r>
        <w:rPr>
          <w:rFonts w:hint="eastAsia"/>
        </w:rPr>
        <w:t>）承包人提交设计图纸的时间：</w:t>
      </w:r>
      <w:r>
        <w:rPr>
          <w:rFonts w:hint="eastAsia"/>
          <w:u w:val="single"/>
        </w:rPr>
        <w:t xml:space="preserve">        /        </w:t>
      </w:r>
    </w:p>
    <w:p w:rsidR="001C07AE" w:rsidRDefault="00BC4615">
      <w:pPr>
        <w:spacing w:line="360" w:lineRule="auto"/>
        <w:rPr>
          <w:b/>
          <w:bCs/>
        </w:rPr>
      </w:pPr>
      <w:r>
        <w:rPr>
          <w:rFonts w:hint="eastAsia"/>
          <w:b/>
          <w:bCs/>
        </w:rPr>
        <w:t>10</w:t>
      </w:r>
      <w:r>
        <w:rPr>
          <w:b/>
          <w:bCs/>
        </w:rPr>
        <w:t>、发包人代表</w:t>
      </w:r>
    </w:p>
    <w:p w:rsidR="001C07AE" w:rsidRDefault="00BC4615">
      <w:pPr>
        <w:spacing w:line="360" w:lineRule="auto"/>
      </w:pPr>
      <w:r>
        <w:rPr>
          <w:rFonts w:hint="eastAsia"/>
        </w:rPr>
        <w:t>10.1</w:t>
      </w:r>
      <w:r>
        <w:t>发包人代表及其权力的限制</w:t>
      </w:r>
    </w:p>
    <w:p w:rsidR="001C07AE" w:rsidRDefault="00BC4615">
      <w:pPr>
        <w:spacing w:line="360" w:lineRule="auto"/>
      </w:pPr>
      <w:r>
        <w:t xml:space="preserve">(1) </w:t>
      </w:r>
      <w:r>
        <w:t>发包人任命</w:t>
      </w:r>
      <w:r>
        <w:rPr>
          <w:rFonts w:hint="eastAsia"/>
        </w:rPr>
        <w:t>（</w:t>
      </w:r>
      <w:r>
        <w:rPr>
          <w:rFonts w:hint="eastAsia"/>
        </w:rPr>
        <w:t xml:space="preserve">       </w:t>
      </w:r>
      <w:r>
        <w:rPr>
          <w:rFonts w:hint="eastAsia"/>
        </w:rPr>
        <w:t>）为</w:t>
      </w:r>
      <w:r>
        <w:t>发包人代表，</w:t>
      </w:r>
      <w:r>
        <w:rPr>
          <w:rFonts w:hint="eastAsia"/>
        </w:rPr>
        <w:t>其</w:t>
      </w:r>
      <w:r>
        <w:t>联络通讯地址如下：</w:t>
      </w:r>
    </w:p>
    <w:p w:rsidR="001C07AE" w:rsidRDefault="00BC4615">
      <w:pPr>
        <w:spacing w:line="360" w:lineRule="auto"/>
        <w:ind w:firstLineChars="100" w:firstLine="210"/>
      </w:pPr>
      <w:r>
        <w:t>通讯地址：</w:t>
      </w:r>
      <w:r>
        <w:rPr>
          <w:rFonts w:hint="eastAsia"/>
        </w:rPr>
        <w:t xml:space="preserve">                        </w:t>
      </w:r>
      <w:r>
        <w:t>邮政编码：</w:t>
      </w:r>
      <w:r>
        <w:rPr>
          <w:rFonts w:hint="eastAsia"/>
        </w:rPr>
        <w:t xml:space="preserve"> </w:t>
      </w:r>
    </w:p>
    <w:p w:rsidR="001C07AE" w:rsidRDefault="00BC4615">
      <w:pPr>
        <w:spacing w:line="360" w:lineRule="auto"/>
        <w:ind w:firstLineChars="100" w:firstLine="210"/>
      </w:pPr>
      <w:r>
        <w:t>联系电话：</w:t>
      </w:r>
      <w:r>
        <w:rPr>
          <w:rFonts w:hint="eastAsia"/>
        </w:rPr>
        <w:t xml:space="preserve">                        </w:t>
      </w:r>
      <w:r>
        <w:rPr>
          <w:rFonts w:hint="eastAsia"/>
        </w:rPr>
        <w:t>传真号码：</w:t>
      </w:r>
    </w:p>
    <w:p w:rsidR="001C07AE" w:rsidRDefault="00BC4615">
      <w:pPr>
        <w:spacing w:line="360" w:lineRule="auto"/>
      </w:pPr>
      <w:r>
        <w:t xml:space="preserve">(2) </w:t>
      </w:r>
      <w:r>
        <w:t>发包人对发包人代表权力做如下限制：</w:t>
      </w:r>
      <w:r>
        <w:rPr>
          <w:u w:val="single"/>
        </w:rPr>
        <w:t xml:space="preserve">             /               </w:t>
      </w:r>
    </w:p>
    <w:p w:rsidR="001C07AE" w:rsidRDefault="00BC4615">
      <w:pPr>
        <w:spacing w:line="360" w:lineRule="auto"/>
        <w:rPr>
          <w:b/>
          <w:bCs/>
        </w:rPr>
      </w:pPr>
      <w:r>
        <w:rPr>
          <w:rFonts w:hint="eastAsia"/>
          <w:b/>
          <w:bCs/>
        </w:rPr>
        <w:t>11</w:t>
      </w:r>
      <w:r>
        <w:rPr>
          <w:b/>
          <w:bCs/>
        </w:rPr>
        <w:t>、监理工程师</w:t>
      </w:r>
    </w:p>
    <w:p w:rsidR="001C07AE" w:rsidRDefault="00BC4615">
      <w:pPr>
        <w:spacing w:line="360" w:lineRule="auto"/>
        <w:ind w:firstLineChars="200" w:firstLine="420"/>
      </w:pPr>
      <w:r>
        <w:rPr>
          <w:rFonts w:hint="eastAsia"/>
        </w:rPr>
        <w:t>11.1</w:t>
      </w:r>
      <w:r>
        <w:t>负责合同工程的监理单位及任命的监理工程师</w:t>
      </w:r>
    </w:p>
    <w:p w:rsidR="001C07AE" w:rsidRDefault="00BC4615">
      <w:pPr>
        <w:spacing w:line="360" w:lineRule="auto"/>
        <w:ind w:firstLineChars="200" w:firstLine="420"/>
      </w:pPr>
      <w:r>
        <w:t>(1)</w:t>
      </w:r>
      <w:r>
        <w:t>监理单位：</w:t>
      </w:r>
      <w:r>
        <w:rPr>
          <w:rFonts w:hint="eastAsia"/>
        </w:rPr>
        <w:t xml:space="preserve">    </w:t>
      </w:r>
    </w:p>
    <w:p w:rsidR="001C07AE" w:rsidRDefault="00BC4615">
      <w:pPr>
        <w:spacing w:line="360" w:lineRule="auto"/>
      </w:pPr>
      <w:r>
        <w:t xml:space="preserve"> </w:t>
      </w:r>
      <w:r>
        <w:rPr>
          <w:rFonts w:hint="eastAsia"/>
        </w:rPr>
        <w:t xml:space="preserve">   </w:t>
      </w:r>
      <w:r>
        <w:t>(2)</w:t>
      </w:r>
      <w:r>
        <w:t>任命</w:t>
      </w:r>
      <w:r>
        <w:rPr>
          <w:rFonts w:hint="eastAsia"/>
        </w:rPr>
        <w:t>（</w:t>
      </w:r>
      <w:r>
        <w:rPr>
          <w:rFonts w:hint="eastAsia"/>
        </w:rPr>
        <w:t xml:space="preserve">          </w:t>
      </w:r>
      <w:r>
        <w:rPr>
          <w:rFonts w:hint="eastAsia"/>
        </w:rPr>
        <w:t>）</w:t>
      </w:r>
      <w:r>
        <w:t>为监理工程师，其联络通讯地址如下：</w:t>
      </w:r>
    </w:p>
    <w:p w:rsidR="001C07AE" w:rsidRDefault="00BC4615">
      <w:pPr>
        <w:spacing w:line="360" w:lineRule="auto"/>
        <w:ind w:firstLineChars="200" w:firstLine="420"/>
      </w:pPr>
      <w:r>
        <w:t>通讯地址：</w:t>
      </w:r>
      <w:r>
        <w:rPr>
          <w:rFonts w:hint="eastAsia"/>
        </w:rPr>
        <w:t xml:space="preserve"> </w:t>
      </w:r>
    </w:p>
    <w:p w:rsidR="001C07AE" w:rsidRDefault="00BC4615">
      <w:pPr>
        <w:spacing w:line="360" w:lineRule="auto"/>
        <w:ind w:firstLineChars="200" w:firstLine="420"/>
      </w:pPr>
      <w:r>
        <w:t>联系电话：</w:t>
      </w:r>
      <w:r>
        <w:rPr>
          <w:rFonts w:hint="eastAsia"/>
        </w:rPr>
        <w:t xml:space="preserve">            </w:t>
      </w:r>
      <w:r>
        <w:t xml:space="preserve">    </w:t>
      </w:r>
      <w:r>
        <w:t>传真号码：</w:t>
      </w:r>
      <w:r>
        <w:rPr>
          <w:rFonts w:hint="eastAsia"/>
        </w:rPr>
        <w:t xml:space="preserve">        </w:t>
      </w:r>
    </w:p>
    <w:p w:rsidR="001C07AE" w:rsidRDefault="00BC4615">
      <w:pPr>
        <w:spacing w:line="360" w:lineRule="auto"/>
        <w:ind w:firstLineChars="200" w:firstLine="420"/>
      </w:pPr>
      <w:r>
        <w:rPr>
          <w:rFonts w:hint="eastAsia"/>
        </w:rPr>
        <w:t>11.2</w:t>
      </w:r>
      <w:r>
        <w:rPr>
          <w:rFonts w:hint="eastAsia"/>
        </w:rPr>
        <w:t>（</w:t>
      </w:r>
      <w:r>
        <w:rPr>
          <w:rFonts w:hint="eastAsia"/>
        </w:rPr>
        <w:t>11</w:t>
      </w:r>
      <w:r>
        <w:rPr>
          <w:rFonts w:hint="eastAsia"/>
        </w:rPr>
        <w:t>）需要发包人批准的其他事项；</w:t>
      </w:r>
      <w:r>
        <w:rPr>
          <w:u w:val="single"/>
        </w:rPr>
        <w:t xml:space="preserve">             /              </w:t>
      </w:r>
    </w:p>
    <w:p w:rsidR="001C07AE" w:rsidRDefault="00BC4615">
      <w:pPr>
        <w:spacing w:line="360" w:lineRule="auto"/>
        <w:rPr>
          <w:b/>
          <w:bCs/>
        </w:rPr>
      </w:pPr>
      <w:r>
        <w:rPr>
          <w:rFonts w:hint="eastAsia"/>
          <w:b/>
          <w:bCs/>
        </w:rPr>
        <w:t>12.</w:t>
      </w:r>
      <w:r>
        <w:rPr>
          <w:rFonts w:hint="eastAsia"/>
          <w:b/>
          <w:bCs/>
        </w:rPr>
        <w:t>造价工程师</w:t>
      </w:r>
    </w:p>
    <w:p w:rsidR="001C07AE" w:rsidRDefault="00BC4615">
      <w:pPr>
        <w:spacing w:line="360" w:lineRule="auto"/>
        <w:ind w:firstLineChars="200" w:firstLine="420"/>
      </w:pPr>
      <w:r>
        <w:rPr>
          <w:rFonts w:hint="eastAsia"/>
        </w:rPr>
        <w:t>12.1</w:t>
      </w:r>
      <w:r>
        <w:rPr>
          <w:rFonts w:hint="eastAsia"/>
        </w:rPr>
        <w:t>负责合同工程的造价咨询单位及任命的造价工程师</w:t>
      </w:r>
    </w:p>
    <w:p w:rsidR="001C07AE" w:rsidRDefault="00BC4615">
      <w:pPr>
        <w:spacing w:line="360" w:lineRule="auto"/>
        <w:ind w:firstLineChars="200" w:firstLine="420"/>
      </w:pPr>
      <w:r>
        <w:rPr>
          <w:rFonts w:hint="eastAsia"/>
        </w:rPr>
        <w:t>（</w:t>
      </w:r>
      <w:r>
        <w:rPr>
          <w:rFonts w:hint="eastAsia"/>
        </w:rPr>
        <w:t>1</w:t>
      </w:r>
      <w:r>
        <w:rPr>
          <w:rFonts w:hint="eastAsia"/>
        </w:rPr>
        <w:t>）造价咨询单位；</w:t>
      </w:r>
      <w:r>
        <w:rPr>
          <w:rFonts w:hint="eastAsia"/>
        </w:rPr>
        <w:t xml:space="preserve">     </w:t>
      </w:r>
    </w:p>
    <w:p w:rsidR="001C07AE" w:rsidRDefault="00BC4615">
      <w:pPr>
        <w:spacing w:line="360" w:lineRule="auto"/>
        <w:ind w:firstLineChars="200" w:firstLine="420"/>
      </w:pPr>
      <w:r>
        <w:rPr>
          <w:rFonts w:hint="eastAsia"/>
        </w:rPr>
        <w:t>（</w:t>
      </w:r>
      <w:r>
        <w:rPr>
          <w:rFonts w:hint="eastAsia"/>
        </w:rPr>
        <w:t>2</w:t>
      </w:r>
      <w:r>
        <w:rPr>
          <w:rFonts w:hint="eastAsia"/>
        </w:rPr>
        <w:t>）任命（</w:t>
      </w:r>
      <w:r>
        <w:rPr>
          <w:rFonts w:hint="eastAsia"/>
        </w:rPr>
        <w:t xml:space="preserve">         </w:t>
      </w:r>
      <w:r>
        <w:rPr>
          <w:rFonts w:hint="eastAsia"/>
        </w:rPr>
        <w:t>）为造价工程师，其联络通讯地址如下；</w:t>
      </w:r>
    </w:p>
    <w:p w:rsidR="001C07AE" w:rsidRDefault="00BC4615">
      <w:pPr>
        <w:tabs>
          <w:tab w:val="left" w:pos="4410"/>
        </w:tabs>
        <w:spacing w:line="360" w:lineRule="auto"/>
        <w:ind w:firstLineChars="200" w:firstLine="420"/>
      </w:pPr>
      <w:r>
        <w:t>通讯地址：</w:t>
      </w:r>
      <w:r>
        <w:rPr>
          <w:rFonts w:hint="eastAsia"/>
        </w:rPr>
        <w:t xml:space="preserve">                        </w:t>
      </w:r>
      <w:r>
        <w:t>邮政编码：</w:t>
      </w:r>
    </w:p>
    <w:p w:rsidR="001C07AE" w:rsidRDefault="00BC4615">
      <w:pPr>
        <w:spacing w:line="360" w:lineRule="auto"/>
        <w:ind w:firstLineChars="200" w:firstLine="420"/>
      </w:pPr>
      <w:r>
        <w:t>联系电话：</w:t>
      </w:r>
      <w:r>
        <w:rPr>
          <w:rFonts w:hint="eastAsia"/>
        </w:rPr>
        <w:t xml:space="preserve">                        </w:t>
      </w:r>
      <w:r>
        <w:t>传真号码：</w:t>
      </w:r>
    </w:p>
    <w:p w:rsidR="001C07AE" w:rsidRDefault="00BC4615">
      <w:pPr>
        <w:spacing w:line="360" w:lineRule="auto"/>
        <w:ind w:firstLineChars="200" w:firstLine="420"/>
      </w:pPr>
      <w:r>
        <w:rPr>
          <w:rFonts w:hint="eastAsia"/>
        </w:rPr>
        <w:t>12.2</w:t>
      </w:r>
      <w:r>
        <w:rPr>
          <w:rFonts w:hint="eastAsia"/>
        </w:rPr>
        <w:t>（</w:t>
      </w:r>
      <w:r>
        <w:rPr>
          <w:rFonts w:hint="eastAsia"/>
        </w:rPr>
        <w:t>4</w:t>
      </w:r>
      <w:r>
        <w:rPr>
          <w:rFonts w:hint="eastAsia"/>
        </w:rPr>
        <w:t>）需要发包人批准的其他事项；</w:t>
      </w:r>
      <w:r>
        <w:rPr>
          <w:u w:val="single"/>
        </w:rPr>
        <w:t xml:space="preserve">             /              </w:t>
      </w:r>
    </w:p>
    <w:p w:rsidR="001C07AE" w:rsidRDefault="00BC4615">
      <w:pPr>
        <w:spacing w:line="360" w:lineRule="auto"/>
      </w:pPr>
      <w:r>
        <w:rPr>
          <w:rFonts w:hint="eastAsia"/>
          <w:b/>
          <w:bCs/>
        </w:rPr>
        <w:t>13</w:t>
      </w:r>
      <w:r>
        <w:rPr>
          <w:b/>
          <w:bCs/>
        </w:rPr>
        <w:t>、承包人代表</w:t>
      </w:r>
    </w:p>
    <w:p w:rsidR="001C07AE" w:rsidRDefault="00BC4615">
      <w:pPr>
        <w:spacing w:line="360" w:lineRule="auto"/>
        <w:ind w:firstLineChars="200" w:firstLine="420"/>
      </w:pPr>
      <w:r>
        <w:rPr>
          <w:rFonts w:hint="eastAsia"/>
        </w:rPr>
        <w:t>13</w:t>
      </w:r>
      <w:r>
        <w:t xml:space="preserve">.1 </w:t>
      </w:r>
      <w:r>
        <w:t>承包人任命</w:t>
      </w:r>
      <w:r>
        <w:rPr>
          <w:rFonts w:hint="eastAsia"/>
        </w:rPr>
        <w:t>（</w:t>
      </w:r>
      <w:r>
        <w:rPr>
          <w:rFonts w:hint="eastAsia"/>
        </w:rPr>
        <w:t xml:space="preserve">          </w:t>
      </w:r>
      <w:r>
        <w:rPr>
          <w:rFonts w:hint="eastAsia"/>
        </w:rPr>
        <w:t>）</w:t>
      </w:r>
      <w:r>
        <w:t>为承包人代表，其联络通讯地址如下：</w:t>
      </w:r>
    </w:p>
    <w:p w:rsidR="001C07AE" w:rsidRDefault="00BC4615">
      <w:pPr>
        <w:tabs>
          <w:tab w:val="left" w:pos="4410"/>
        </w:tabs>
        <w:spacing w:line="360" w:lineRule="auto"/>
        <w:ind w:firstLineChars="200" w:firstLine="420"/>
      </w:pPr>
      <w:r>
        <w:t>通讯地址：</w:t>
      </w:r>
      <w:r>
        <w:rPr>
          <w:rFonts w:hint="eastAsia"/>
        </w:rPr>
        <w:t xml:space="preserve">                        </w:t>
      </w:r>
      <w:r>
        <w:t>邮政编码：</w:t>
      </w:r>
    </w:p>
    <w:p w:rsidR="001C07AE" w:rsidRDefault="00BC4615">
      <w:pPr>
        <w:spacing w:line="360" w:lineRule="auto"/>
        <w:ind w:firstLineChars="200" w:firstLine="420"/>
      </w:pPr>
      <w:r>
        <w:t>联系电话：</w:t>
      </w:r>
      <w:r>
        <w:rPr>
          <w:rFonts w:hint="eastAsia"/>
        </w:rPr>
        <w:t xml:space="preserve">                        </w:t>
      </w:r>
      <w:r>
        <w:t>传真号码：</w:t>
      </w:r>
    </w:p>
    <w:p w:rsidR="001C07AE" w:rsidRDefault="00BC4615">
      <w:pPr>
        <w:spacing w:line="370" w:lineRule="atLeast"/>
        <w:rPr>
          <w:b/>
          <w:bCs/>
        </w:rPr>
      </w:pPr>
      <w:r>
        <w:rPr>
          <w:rFonts w:hint="eastAsia"/>
          <w:b/>
          <w:bCs/>
        </w:rPr>
        <w:t>14</w:t>
      </w:r>
      <w:r>
        <w:rPr>
          <w:b/>
          <w:bCs/>
        </w:rPr>
        <w:t>、指定分包人</w:t>
      </w:r>
    </w:p>
    <w:p w:rsidR="001C07AE" w:rsidRDefault="00BC4615">
      <w:pPr>
        <w:spacing w:line="370" w:lineRule="atLeast"/>
        <w:ind w:firstLineChars="200" w:firstLine="420"/>
      </w:pPr>
      <w:r>
        <w:rPr>
          <w:rFonts w:hint="eastAsia"/>
        </w:rPr>
        <w:lastRenderedPageBreak/>
        <w:t>14</w:t>
      </w:r>
      <w:r>
        <w:t>.1</w:t>
      </w:r>
      <w:r>
        <w:rPr>
          <w:rFonts w:hint="eastAsia"/>
        </w:rPr>
        <w:t>依法</w:t>
      </w:r>
      <w:r>
        <w:t>指定的分包人及</w:t>
      </w:r>
      <w:r>
        <w:rPr>
          <w:rFonts w:hint="eastAsia"/>
        </w:rPr>
        <w:t>其</w:t>
      </w:r>
      <w:r>
        <w:t>有关规定：</w:t>
      </w:r>
      <w:r>
        <w:rPr>
          <w:u w:val="single"/>
        </w:rPr>
        <w:t xml:space="preserve">             /              </w:t>
      </w:r>
    </w:p>
    <w:p w:rsidR="001C07AE" w:rsidRDefault="00BC4615">
      <w:pPr>
        <w:spacing w:line="370" w:lineRule="atLeast"/>
        <w:ind w:firstLineChars="200" w:firstLine="420"/>
      </w:pPr>
      <w:r>
        <w:rPr>
          <w:rFonts w:hint="eastAsia"/>
        </w:rPr>
        <w:t>（</w:t>
      </w:r>
      <w:r>
        <w:rPr>
          <w:rFonts w:hint="eastAsia"/>
        </w:rPr>
        <w:t>1</w:t>
      </w:r>
      <w:r>
        <w:rPr>
          <w:rFonts w:hint="eastAsia"/>
        </w:rPr>
        <w:t>）实施、完成任何永久工程的分包人：</w:t>
      </w:r>
      <w:r>
        <w:rPr>
          <w:u w:val="single"/>
        </w:rPr>
        <w:t xml:space="preserve">             /              </w:t>
      </w:r>
    </w:p>
    <w:p w:rsidR="001C07AE" w:rsidRDefault="00BC4615">
      <w:pPr>
        <w:spacing w:line="370" w:lineRule="atLeast"/>
        <w:ind w:firstLineChars="200" w:firstLine="420"/>
      </w:pPr>
      <w:r>
        <w:rPr>
          <w:rFonts w:hint="eastAsia"/>
        </w:rPr>
        <w:t>（</w:t>
      </w:r>
      <w:r>
        <w:rPr>
          <w:rFonts w:hint="eastAsia"/>
        </w:rPr>
        <w:t>2</w:t>
      </w:r>
      <w:r>
        <w:rPr>
          <w:rFonts w:hint="eastAsia"/>
        </w:rPr>
        <w:t>）提供本合同工</w:t>
      </w:r>
      <w:proofErr w:type="gramStart"/>
      <w:r>
        <w:rPr>
          <w:rFonts w:hint="eastAsia"/>
        </w:rPr>
        <w:t>程材料</w:t>
      </w:r>
      <w:proofErr w:type="gramEnd"/>
      <w:r>
        <w:rPr>
          <w:rFonts w:hint="eastAsia"/>
        </w:rPr>
        <w:t>和工程设备、服务的分包人：</w:t>
      </w:r>
      <w:r>
        <w:rPr>
          <w:u w:val="single"/>
        </w:rPr>
        <w:t xml:space="preserve">             /            </w:t>
      </w:r>
    </w:p>
    <w:p w:rsidR="001C07AE" w:rsidRDefault="00BC4615">
      <w:pPr>
        <w:spacing w:line="370" w:lineRule="atLeast"/>
        <w:rPr>
          <w:b/>
          <w:bCs/>
        </w:rPr>
      </w:pPr>
      <w:r>
        <w:rPr>
          <w:rFonts w:hint="eastAsia"/>
          <w:b/>
          <w:bCs/>
        </w:rPr>
        <w:t>15</w:t>
      </w:r>
      <w:r>
        <w:rPr>
          <w:b/>
          <w:bCs/>
        </w:rPr>
        <w:t>、工程担保</w:t>
      </w:r>
      <w:r>
        <w:rPr>
          <w:rFonts w:ascii="宋体" w:hAnsi="宋体" w:hint="eastAsia"/>
          <w:b/>
        </w:rPr>
        <w:t>及支付担保</w:t>
      </w:r>
    </w:p>
    <w:p w:rsidR="001C07AE" w:rsidRDefault="00BC4615">
      <w:pPr>
        <w:spacing w:line="370" w:lineRule="atLeast"/>
        <w:ind w:firstLineChars="200" w:firstLine="420"/>
      </w:pPr>
      <w:r>
        <w:rPr>
          <w:rFonts w:hint="eastAsia"/>
        </w:rPr>
        <w:t>15</w:t>
      </w:r>
      <w:r>
        <w:t xml:space="preserve">.1 </w:t>
      </w:r>
      <w:r>
        <w:t>承包人提供履约</w:t>
      </w:r>
      <w:r>
        <w:rPr>
          <w:rFonts w:hint="eastAsia"/>
        </w:rPr>
        <w:t>担保</w:t>
      </w:r>
      <w:r>
        <w:t>的约定：</w:t>
      </w:r>
    </w:p>
    <w:p w:rsidR="001C07AE" w:rsidRDefault="00BC4615">
      <w:pPr>
        <w:spacing w:line="370" w:lineRule="atLeast"/>
        <w:ind w:firstLineChars="200" w:firstLine="420"/>
        <w:rPr>
          <w:color w:val="FF0000"/>
          <w:u w:val="single"/>
        </w:rPr>
      </w:pPr>
      <w:r>
        <w:rPr>
          <w:rFonts w:hint="eastAsia"/>
        </w:rPr>
        <w:t>（</w:t>
      </w:r>
      <w:r>
        <w:rPr>
          <w:rFonts w:hint="eastAsia"/>
        </w:rPr>
        <w:t>1</w:t>
      </w:r>
      <w:r>
        <w:rPr>
          <w:rFonts w:hint="eastAsia"/>
        </w:rPr>
        <w:t>）履约担保的金额</w:t>
      </w:r>
      <w:r>
        <w:rPr>
          <w:rFonts w:ascii="楷体_GB2312" w:eastAsia="楷体_GB2312" w:hAnsi="宋体" w:hint="eastAsia"/>
        </w:rPr>
        <w:t>(</w:t>
      </w:r>
      <w:r>
        <w:rPr>
          <w:rFonts w:ascii="楷体_GB2312" w:eastAsia="楷体_GB2312" w:hint="eastAsia"/>
        </w:rPr>
        <w:t>合同价的10%)</w:t>
      </w:r>
      <w:r>
        <w:rPr>
          <w:rFonts w:hint="eastAsia"/>
        </w:rPr>
        <w:t>：（大写）</w:t>
      </w:r>
      <w:r>
        <w:rPr>
          <w:rFonts w:hint="eastAsia"/>
          <w:u w:val="single"/>
        </w:rPr>
        <w:t xml:space="preserve">              </w:t>
      </w:r>
      <w:r>
        <w:rPr>
          <w:rFonts w:hint="eastAsia"/>
          <w:u w:val="single"/>
        </w:rPr>
        <w:t>（</w:t>
      </w:r>
      <w:r>
        <w:rPr>
          <w:rFonts w:hint="eastAsia"/>
        </w:rPr>
        <w:t>小写</w:t>
      </w:r>
      <w:r>
        <w:rPr>
          <w:rFonts w:hint="eastAsia"/>
          <w:u w:val="single"/>
        </w:rPr>
        <w:t xml:space="preserve">              </w:t>
      </w:r>
      <w:r>
        <w:rPr>
          <w:rFonts w:hint="eastAsia"/>
          <w:u w:val="single"/>
        </w:rPr>
        <w:t>元）</w:t>
      </w:r>
    </w:p>
    <w:p w:rsidR="001C07AE" w:rsidRDefault="00BC4615">
      <w:pPr>
        <w:spacing w:line="370" w:lineRule="atLeast"/>
        <w:ind w:firstLineChars="200" w:firstLine="420"/>
      </w:pPr>
      <w:r>
        <w:rPr>
          <w:rFonts w:hint="eastAsia"/>
        </w:rPr>
        <w:t>（</w:t>
      </w:r>
      <w:r>
        <w:rPr>
          <w:rFonts w:hint="eastAsia"/>
        </w:rPr>
        <w:t>2</w:t>
      </w:r>
      <w:r>
        <w:rPr>
          <w:rFonts w:hint="eastAsia"/>
        </w:rPr>
        <w:t>）提供履约担保的时间：</w:t>
      </w:r>
      <w:r>
        <w:rPr>
          <w:rFonts w:hint="eastAsia"/>
          <w:u w:val="single"/>
        </w:rPr>
        <w:t>签订施工合同同时</w:t>
      </w:r>
      <w:r>
        <w:rPr>
          <w:u w:val="single"/>
        </w:rPr>
        <w:t>。</w:t>
      </w:r>
    </w:p>
    <w:p w:rsidR="001C07AE" w:rsidRDefault="00BC4615">
      <w:pPr>
        <w:spacing w:line="370" w:lineRule="atLeast"/>
        <w:ind w:firstLineChars="200" w:firstLine="420"/>
        <w:rPr>
          <w:rFonts w:ascii="宋体" w:hAnsi="宋体" w:cs="宋体"/>
          <w:szCs w:val="21"/>
        </w:rPr>
      </w:pPr>
      <w:r>
        <w:rPr>
          <w:rFonts w:hint="eastAsia"/>
        </w:rPr>
        <w:t>15.2</w:t>
      </w:r>
      <w:r>
        <w:t>履约担保退还</w:t>
      </w:r>
      <w:r>
        <w:rPr>
          <w:rFonts w:hint="eastAsia"/>
        </w:rPr>
        <w:t>时间的约定：</w:t>
      </w:r>
      <w:r>
        <w:rPr>
          <w:rFonts w:ascii="宋体" w:hAnsi="宋体" w:cs="宋体"/>
          <w:spacing w:val="-5"/>
          <w:szCs w:val="21"/>
        </w:rPr>
        <w:t>履约担保于工程竣工验</w:t>
      </w:r>
      <w:r>
        <w:rPr>
          <w:rFonts w:ascii="宋体" w:hAnsi="宋体" w:cs="宋体"/>
          <w:szCs w:val="21"/>
        </w:rPr>
        <w:t>收合格之日起</w:t>
      </w:r>
      <w:r>
        <w:rPr>
          <w:rFonts w:ascii="宋体" w:hAnsi="宋体" w:cs="宋体"/>
          <w:spacing w:val="-55"/>
          <w:szCs w:val="21"/>
        </w:rPr>
        <w:t xml:space="preserve"> </w:t>
      </w:r>
      <w:r>
        <w:rPr>
          <w:rFonts w:ascii="宋体" w:hAnsi="宋体" w:cs="宋体"/>
          <w:szCs w:val="21"/>
          <w:u w:val="single" w:color="000000"/>
        </w:rPr>
        <w:t>14</w:t>
      </w:r>
      <w:r>
        <w:rPr>
          <w:rFonts w:ascii="宋体" w:hAnsi="宋体" w:cs="宋体"/>
          <w:spacing w:val="-52"/>
          <w:szCs w:val="21"/>
          <w:u w:val="single" w:color="000000"/>
        </w:rPr>
        <w:t xml:space="preserve"> </w:t>
      </w:r>
      <w:r>
        <w:rPr>
          <w:rFonts w:ascii="宋体" w:hAnsi="宋体" w:cs="宋体"/>
          <w:szCs w:val="21"/>
        </w:rPr>
        <w:t>天内</w:t>
      </w:r>
      <w:r>
        <w:rPr>
          <w:rFonts w:ascii="宋体" w:hAnsi="宋体" w:cs="宋体" w:hint="eastAsia"/>
          <w:szCs w:val="21"/>
        </w:rPr>
        <w:t>一次性</w:t>
      </w:r>
      <w:r>
        <w:rPr>
          <w:rFonts w:ascii="宋体" w:hAnsi="宋体" w:cs="宋体"/>
          <w:szCs w:val="21"/>
        </w:rPr>
        <w:t>退还。</w:t>
      </w:r>
    </w:p>
    <w:p w:rsidR="001C07AE" w:rsidRDefault="00BC4615">
      <w:pPr>
        <w:spacing w:line="370" w:lineRule="atLeast"/>
        <w:ind w:firstLineChars="200" w:firstLine="420"/>
        <w:rPr>
          <w:rFonts w:ascii="宋体" w:hAnsi="宋体"/>
          <w:szCs w:val="21"/>
        </w:rPr>
      </w:pPr>
      <w:r>
        <w:rPr>
          <w:rFonts w:hint="eastAsia"/>
        </w:rPr>
        <w:t>15.3</w:t>
      </w:r>
      <w:r>
        <w:rPr>
          <w:rFonts w:hint="eastAsia"/>
        </w:rPr>
        <w:t>发包人提供支付担保的约定：</w:t>
      </w:r>
      <w:r>
        <w:rPr>
          <w:rFonts w:ascii="宋体" w:hAnsi="宋体" w:hint="eastAsia"/>
          <w:szCs w:val="21"/>
          <w:u w:val="single"/>
        </w:rPr>
        <w:t xml:space="preserve">     /     </w:t>
      </w:r>
      <w:r>
        <w:rPr>
          <w:rFonts w:ascii="宋体" w:hAnsi="宋体" w:hint="eastAsia"/>
          <w:szCs w:val="21"/>
        </w:rPr>
        <w:t>。</w:t>
      </w:r>
    </w:p>
    <w:p w:rsidR="001C07AE" w:rsidRDefault="00BC4615">
      <w:pPr>
        <w:spacing w:line="370" w:lineRule="atLeast"/>
        <w:rPr>
          <w:b/>
          <w:bCs/>
        </w:rPr>
      </w:pPr>
      <w:r>
        <w:rPr>
          <w:rFonts w:hint="eastAsia"/>
          <w:b/>
          <w:bCs/>
        </w:rPr>
        <w:t>16</w:t>
      </w:r>
      <w:r>
        <w:rPr>
          <w:b/>
          <w:bCs/>
        </w:rPr>
        <w:t>、不可抗力</w:t>
      </w:r>
    </w:p>
    <w:p w:rsidR="001C07AE" w:rsidRDefault="00BC4615">
      <w:pPr>
        <w:spacing w:line="370" w:lineRule="atLeast"/>
        <w:ind w:firstLineChars="200" w:firstLine="420"/>
      </w:pPr>
      <w:r>
        <w:rPr>
          <w:rFonts w:hint="eastAsia"/>
        </w:rPr>
        <w:t>16</w:t>
      </w:r>
      <w:r>
        <w:t>.1</w:t>
      </w:r>
      <w:r>
        <w:t>不可抗力的其他情形：</w:t>
      </w:r>
      <w:r>
        <w:rPr>
          <w:u w:val="single"/>
        </w:rPr>
        <w:t>如遇不可抗力的自然灾害，承包人应在接到预报时做好各种安全防护措施，尽量减少损失，发包人给予适当的工期顺延，其损失按相关责任由双方协商处理。</w:t>
      </w:r>
    </w:p>
    <w:p w:rsidR="001C07AE" w:rsidRDefault="00BC4615">
      <w:pPr>
        <w:spacing w:line="370" w:lineRule="atLeast"/>
        <w:rPr>
          <w:b/>
          <w:bCs/>
        </w:rPr>
      </w:pPr>
      <w:r>
        <w:rPr>
          <w:rFonts w:hint="eastAsia"/>
          <w:b/>
          <w:bCs/>
        </w:rPr>
        <w:t>17</w:t>
      </w:r>
      <w:r>
        <w:rPr>
          <w:b/>
          <w:bCs/>
        </w:rPr>
        <w:t>、保险</w:t>
      </w:r>
    </w:p>
    <w:p w:rsidR="001C07AE" w:rsidRDefault="00BC4615">
      <w:pPr>
        <w:spacing w:line="370" w:lineRule="atLeast"/>
        <w:ind w:firstLineChars="200" w:firstLine="420"/>
      </w:pPr>
      <w:r>
        <w:rPr>
          <w:rFonts w:hint="eastAsia"/>
        </w:rPr>
        <w:t>17</w:t>
      </w:r>
      <w:r>
        <w:t xml:space="preserve">.1 </w:t>
      </w:r>
      <w:r>
        <w:t>发包人委托承包人办理保险事项有：</w:t>
      </w:r>
      <w:r>
        <w:rPr>
          <w:rFonts w:hint="eastAsia"/>
          <w:u w:val="single"/>
        </w:rPr>
        <w:t xml:space="preserve">         </w:t>
      </w:r>
      <w:r>
        <w:rPr>
          <w:rFonts w:hint="eastAsia"/>
          <w:u w:val="single"/>
        </w:rPr>
        <w:t>。</w:t>
      </w:r>
    </w:p>
    <w:p w:rsidR="001C07AE" w:rsidRDefault="00BC4615">
      <w:pPr>
        <w:spacing w:line="370" w:lineRule="atLeast"/>
        <w:ind w:firstLineChars="200" w:firstLine="420"/>
      </w:pPr>
      <w:r>
        <w:rPr>
          <w:rFonts w:hint="eastAsia"/>
        </w:rPr>
        <w:t>17.2</w:t>
      </w:r>
      <w:r>
        <w:t xml:space="preserve"> </w:t>
      </w:r>
      <w:r>
        <w:rPr>
          <w:rFonts w:hint="eastAsia"/>
        </w:rPr>
        <w:t>担保内容和责任等事项的约定：</w:t>
      </w:r>
      <w:r>
        <w:rPr>
          <w:rFonts w:hint="eastAsia"/>
          <w:u w:val="single"/>
        </w:rPr>
        <w:t xml:space="preserve"> </w:t>
      </w:r>
      <w:r>
        <w:rPr>
          <w:u w:val="single"/>
        </w:rPr>
        <w:t>工程涉及的政府文件规定的保险费用按政府规定执行。</w:t>
      </w:r>
      <w:r>
        <w:rPr>
          <w:rFonts w:hint="eastAsia"/>
          <w:u w:val="single"/>
        </w:rPr>
        <w:t xml:space="preserve"> </w:t>
      </w:r>
    </w:p>
    <w:p w:rsidR="001C07AE" w:rsidRDefault="00BC4615">
      <w:pPr>
        <w:spacing w:line="370" w:lineRule="atLeast"/>
        <w:rPr>
          <w:b/>
          <w:bCs/>
        </w:rPr>
      </w:pPr>
      <w:r>
        <w:rPr>
          <w:rFonts w:hint="eastAsia"/>
          <w:b/>
          <w:bCs/>
        </w:rPr>
        <w:t>18</w:t>
      </w:r>
      <w:r>
        <w:rPr>
          <w:rFonts w:hint="eastAsia"/>
          <w:b/>
          <w:bCs/>
        </w:rPr>
        <w:t>、进度计划和报告</w:t>
      </w:r>
    </w:p>
    <w:p w:rsidR="001C07AE" w:rsidRDefault="00BC4615">
      <w:pPr>
        <w:spacing w:line="370" w:lineRule="atLeast"/>
        <w:ind w:firstLineChars="200" w:firstLine="420"/>
      </w:pPr>
      <w:r>
        <w:rPr>
          <w:rFonts w:hint="eastAsia"/>
        </w:rPr>
        <w:t>18.1</w:t>
      </w:r>
      <w:r>
        <w:rPr>
          <w:rFonts w:hint="eastAsia"/>
        </w:rPr>
        <w:t>承包人编制施工进度报告和修订进度计划的时间要求：</w:t>
      </w:r>
      <w:r>
        <w:rPr>
          <w:u w:val="single"/>
        </w:rPr>
        <w:t>提供月度工程进度计划及相应进度统计报表，于每月</w:t>
      </w:r>
      <w:r>
        <w:rPr>
          <w:u w:val="single"/>
        </w:rPr>
        <w:t xml:space="preserve"> 28 </w:t>
      </w:r>
      <w:r>
        <w:rPr>
          <w:u w:val="single"/>
        </w:rPr>
        <w:t>日前呈报监理工程师。</w:t>
      </w:r>
    </w:p>
    <w:p w:rsidR="001C07AE" w:rsidRDefault="00BC4615">
      <w:pPr>
        <w:spacing w:line="370" w:lineRule="atLeast"/>
        <w:rPr>
          <w:b/>
          <w:bCs/>
        </w:rPr>
      </w:pPr>
      <w:r>
        <w:rPr>
          <w:rFonts w:hint="eastAsia"/>
          <w:b/>
          <w:bCs/>
        </w:rPr>
        <w:t>17</w:t>
      </w:r>
      <w:r>
        <w:rPr>
          <w:b/>
          <w:bCs/>
        </w:rPr>
        <w:t>、开工</w:t>
      </w:r>
    </w:p>
    <w:p w:rsidR="001C07AE" w:rsidRDefault="00BC4615">
      <w:pPr>
        <w:spacing w:line="370" w:lineRule="atLeast"/>
        <w:ind w:firstLineChars="200" w:firstLine="420"/>
      </w:pPr>
      <w:r>
        <w:rPr>
          <w:rFonts w:hint="eastAsia"/>
        </w:rPr>
        <w:t>17</w:t>
      </w:r>
      <w:r>
        <w:t>.</w:t>
      </w:r>
      <w:r>
        <w:rPr>
          <w:rFonts w:hint="eastAsia"/>
        </w:rPr>
        <w:t>1</w:t>
      </w:r>
      <w:r>
        <w:t xml:space="preserve">  </w:t>
      </w:r>
      <w:r>
        <w:t>监理工程师在本合同签订后的</w:t>
      </w:r>
      <w:r>
        <w:rPr>
          <w:rFonts w:hint="eastAsia"/>
        </w:rPr>
        <w:t>（</w:t>
      </w:r>
      <w:r>
        <w:rPr>
          <w:rFonts w:hint="eastAsia"/>
          <w:u w:val="single"/>
        </w:rPr>
        <w:t xml:space="preserve"> 10 </w:t>
      </w:r>
      <w:r>
        <w:rPr>
          <w:rFonts w:hint="eastAsia"/>
        </w:rPr>
        <w:t>）天</w:t>
      </w:r>
      <w:r>
        <w:t>内签发开</w:t>
      </w:r>
      <w:proofErr w:type="gramStart"/>
      <w:r>
        <w:t>工令</w:t>
      </w:r>
      <w:proofErr w:type="gramEnd"/>
      <w:r>
        <w:t>。</w:t>
      </w:r>
    </w:p>
    <w:p w:rsidR="001C07AE" w:rsidRDefault="00BC4615">
      <w:pPr>
        <w:spacing w:line="370" w:lineRule="atLeast"/>
        <w:rPr>
          <w:b/>
          <w:bCs/>
        </w:rPr>
      </w:pPr>
      <w:r>
        <w:rPr>
          <w:rFonts w:hint="eastAsia"/>
          <w:b/>
          <w:bCs/>
        </w:rPr>
        <w:t>18</w:t>
      </w:r>
      <w:r>
        <w:rPr>
          <w:rFonts w:hint="eastAsia"/>
          <w:b/>
          <w:bCs/>
        </w:rPr>
        <w:t>、暂停施工和复工</w:t>
      </w:r>
    </w:p>
    <w:p w:rsidR="001C07AE" w:rsidRDefault="00BC4615">
      <w:pPr>
        <w:spacing w:line="370" w:lineRule="atLeast"/>
        <w:ind w:firstLineChars="200" w:firstLine="420"/>
      </w:pPr>
      <w:r>
        <w:rPr>
          <w:rFonts w:hint="eastAsia"/>
        </w:rPr>
        <w:t>18.1</w:t>
      </w:r>
      <w:r>
        <w:rPr>
          <w:rFonts w:hint="eastAsia"/>
        </w:rPr>
        <w:t>发包人、承包人原因和不可抗力因素造成暂停施工的其他情形：</w:t>
      </w:r>
      <w:r>
        <w:rPr>
          <w:rFonts w:hint="eastAsia"/>
          <w:szCs w:val="21"/>
          <w:u w:val="single"/>
        </w:rPr>
        <w:t xml:space="preserve">      /      </w:t>
      </w:r>
    </w:p>
    <w:p w:rsidR="001C07AE" w:rsidRDefault="00BC4615">
      <w:pPr>
        <w:spacing w:line="370" w:lineRule="atLeast"/>
        <w:rPr>
          <w:b/>
          <w:bCs/>
        </w:rPr>
      </w:pPr>
      <w:r>
        <w:rPr>
          <w:rFonts w:hint="eastAsia"/>
          <w:b/>
          <w:bCs/>
        </w:rPr>
        <w:t>19</w:t>
      </w:r>
      <w:r>
        <w:rPr>
          <w:b/>
          <w:bCs/>
        </w:rPr>
        <w:t>、工期及工期延误</w:t>
      </w:r>
    </w:p>
    <w:p w:rsidR="001C07AE" w:rsidRDefault="00BC4615">
      <w:pPr>
        <w:spacing w:line="370" w:lineRule="atLeast"/>
        <w:ind w:firstLineChars="200" w:firstLine="420"/>
      </w:pPr>
      <w:r>
        <w:rPr>
          <w:rFonts w:hint="eastAsia"/>
        </w:rPr>
        <w:t>19</w:t>
      </w:r>
      <w:r>
        <w:t xml:space="preserve">.1  </w:t>
      </w:r>
      <w:r>
        <w:rPr>
          <w:rFonts w:hint="eastAsia"/>
        </w:rPr>
        <w:t>合同工程的工期约定为（</w:t>
      </w:r>
      <w:r>
        <w:rPr>
          <w:rFonts w:hint="eastAsia"/>
          <w:u w:val="single"/>
        </w:rPr>
        <w:t xml:space="preserve"> 37 </w:t>
      </w:r>
      <w:r>
        <w:rPr>
          <w:rFonts w:hint="eastAsia"/>
        </w:rPr>
        <w:t>）天。</w:t>
      </w:r>
    </w:p>
    <w:p w:rsidR="001C07AE" w:rsidRDefault="00BC4615">
      <w:pPr>
        <w:spacing w:line="370" w:lineRule="atLeast"/>
        <w:rPr>
          <w:b/>
          <w:bCs/>
        </w:rPr>
      </w:pPr>
      <w:r>
        <w:rPr>
          <w:rFonts w:hint="eastAsia"/>
          <w:b/>
          <w:bCs/>
        </w:rPr>
        <w:t>20</w:t>
      </w:r>
      <w:r>
        <w:rPr>
          <w:rFonts w:hint="eastAsia"/>
          <w:b/>
          <w:bCs/>
        </w:rPr>
        <w:t>、提前竣工</w:t>
      </w:r>
    </w:p>
    <w:p w:rsidR="001C07AE" w:rsidRDefault="00BC4615">
      <w:pPr>
        <w:spacing w:line="370" w:lineRule="atLeast"/>
        <w:ind w:firstLineChars="200" w:firstLine="420"/>
      </w:pPr>
      <w:r>
        <w:rPr>
          <w:rFonts w:hint="eastAsia"/>
        </w:rPr>
        <w:t>20.1</w:t>
      </w:r>
      <w:r>
        <w:rPr>
          <w:rFonts w:hint="eastAsia"/>
        </w:rPr>
        <w:t>计划竣工日期：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rsidR="001C07AE" w:rsidRDefault="00BC4615">
      <w:pPr>
        <w:spacing w:line="370" w:lineRule="atLeast"/>
        <w:rPr>
          <w:b/>
          <w:bCs/>
        </w:rPr>
      </w:pPr>
      <w:r>
        <w:rPr>
          <w:rFonts w:hint="eastAsia"/>
          <w:b/>
          <w:bCs/>
        </w:rPr>
        <w:t>21</w:t>
      </w:r>
      <w:r>
        <w:rPr>
          <w:b/>
          <w:bCs/>
        </w:rPr>
        <w:t>、质量目标</w:t>
      </w:r>
    </w:p>
    <w:p w:rsidR="001C07AE" w:rsidRDefault="00BC4615">
      <w:pPr>
        <w:spacing w:line="370" w:lineRule="atLeast"/>
        <w:ind w:firstLineChars="200" w:firstLine="420"/>
        <w:rPr>
          <w:rFonts w:ascii="宋体" w:hAnsi="宋体"/>
          <w:u w:val="single"/>
        </w:rPr>
      </w:pPr>
      <w:r>
        <w:rPr>
          <w:rFonts w:hint="eastAsia"/>
        </w:rPr>
        <w:t>42</w:t>
      </w:r>
      <w:r>
        <w:t>.1</w:t>
      </w:r>
      <w:r>
        <w:t>工程质量标准：</w:t>
      </w:r>
      <w:r>
        <w:rPr>
          <w:color w:val="000000"/>
          <w:u w:val="single"/>
        </w:rPr>
        <w:t>符合国家现行施工</w:t>
      </w:r>
      <w:proofErr w:type="gramStart"/>
      <w:r>
        <w:rPr>
          <w:color w:val="000000"/>
          <w:u w:val="single"/>
        </w:rPr>
        <w:t>验</w:t>
      </w:r>
      <w:proofErr w:type="gramEnd"/>
      <w:r>
        <w:rPr>
          <w:color w:val="000000"/>
          <w:u w:val="single"/>
        </w:rPr>
        <w:t>评标准合格或以上等级。</w:t>
      </w:r>
    </w:p>
    <w:p w:rsidR="001C07AE" w:rsidRDefault="00BC4615">
      <w:pPr>
        <w:spacing w:line="360" w:lineRule="auto"/>
        <w:rPr>
          <w:b/>
          <w:bCs/>
        </w:rPr>
      </w:pPr>
      <w:r>
        <w:rPr>
          <w:rFonts w:hint="eastAsia"/>
          <w:b/>
          <w:bCs/>
        </w:rPr>
        <w:t>22</w:t>
      </w:r>
      <w:r>
        <w:rPr>
          <w:rFonts w:hint="eastAsia"/>
          <w:b/>
          <w:bCs/>
        </w:rPr>
        <w:t>、安全文明施工与环境保护</w:t>
      </w:r>
    </w:p>
    <w:p w:rsidR="001C07AE" w:rsidRDefault="00BC4615">
      <w:pPr>
        <w:spacing w:line="360" w:lineRule="auto"/>
        <w:ind w:firstLineChars="200" w:firstLine="420"/>
      </w:pPr>
      <w:r>
        <w:rPr>
          <w:rFonts w:hint="eastAsia"/>
        </w:rPr>
        <w:t>22.1</w:t>
      </w:r>
      <w:r>
        <w:rPr>
          <w:rFonts w:hint="eastAsia"/>
        </w:rPr>
        <w:t>安全文明施工的内容：</w:t>
      </w:r>
      <w:r>
        <w:rPr>
          <w:rFonts w:hint="eastAsia"/>
          <w:szCs w:val="21"/>
          <w:u w:val="single"/>
        </w:rPr>
        <w:t>承包人必须按《建筑工程安全防护、文明施工措施及其使用管理规定》（</w:t>
      </w:r>
      <w:proofErr w:type="gramStart"/>
      <w:r>
        <w:rPr>
          <w:rFonts w:hint="eastAsia"/>
          <w:szCs w:val="21"/>
          <w:u w:val="single"/>
        </w:rPr>
        <w:t>汕府建</w:t>
      </w:r>
      <w:proofErr w:type="gramEnd"/>
      <w:r>
        <w:rPr>
          <w:rFonts w:hint="eastAsia"/>
          <w:szCs w:val="21"/>
          <w:u w:val="single"/>
        </w:rPr>
        <w:t>【</w:t>
      </w:r>
      <w:r>
        <w:rPr>
          <w:rFonts w:hint="eastAsia"/>
          <w:szCs w:val="21"/>
          <w:u w:val="single"/>
        </w:rPr>
        <w:t>2007</w:t>
      </w:r>
      <w:r>
        <w:rPr>
          <w:rFonts w:hint="eastAsia"/>
          <w:szCs w:val="21"/>
          <w:u w:val="single"/>
        </w:rPr>
        <w:t>】</w:t>
      </w:r>
      <w:r>
        <w:rPr>
          <w:rFonts w:hint="eastAsia"/>
          <w:szCs w:val="21"/>
          <w:u w:val="single"/>
        </w:rPr>
        <w:t>90</w:t>
      </w:r>
      <w:r>
        <w:rPr>
          <w:rFonts w:hint="eastAsia"/>
          <w:szCs w:val="21"/>
          <w:u w:val="single"/>
        </w:rPr>
        <w:t>号）的要求，完成其“安全措施费所包括的项目”的内容</w:t>
      </w:r>
      <w:r>
        <w:rPr>
          <w:rFonts w:hint="eastAsia"/>
          <w:u w:val="single"/>
        </w:rPr>
        <w:t>。</w:t>
      </w:r>
    </w:p>
    <w:p w:rsidR="001C07AE" w:rsidRDefault="00BC4615">
      <w:pPr>
        <w:spacing w:line="360" w:lineRule="auto"/>
        <w:ind w:firstLineChars="200" w:firstLine="420"/>
        <w:rPr>
          <w:u w:val="single"/>
        </w:rPr>
      </w:pPr>
      <w:r>
        <w:rPr>
          <w:rFonts w:hint="eastAsia"/>
        </w:rPr>
        <w:t>22.2</w:t>
      </w:r>
      <w:r>
        <w:rPr>
          <w:rFonts w:hint="eastAsia"/>
        </w:rPr>
        <w:t>治安管理的约定：</w:t>
      </w:r>
      <w:r>
        <w:rPr>
          <w:rFonts w:hint="eastAsia"/>
          <w:u w:val="single"/>
        </w:rPr>
        <w:t xml:space="preserve"> </w:t>
      </w:r>
      <w:r>
        <w:rPr>
          <w:rFonts w:hint="eastAsia"/>
          <w:u w:val="single"/>
        </w:rPr>
        <w:t>按合同通用条款的规定。</w:t>
      </w:r>
    </w:p>
    <w:p w:rsidR="001C07AE" w:rsidRDefault="00BC4615">
      <w:pPr>
        <w:spacing w:line="360" w:lineRule="auto"/>
        <w:rPr>
          <w:b/>
          <w:bCs/>
        </w:rPr>
      </w:pPr>
      <w:r>
        <w:rPr>
          <w:rFonts w:hint="eastAsia"/>
          <w:b/>
          <w:bCs/>
        </w:rPr>
        <w:t>23</w:t>
      </w:r>
      <w:r>
        <w:rPr>
          <w:rFonts w:hint="eastAsia"/>
          <w:b/>
          <w:bCs/>
        </w:rPr>
        <w:t>、测量放线</w:t>
      </w:r>
    </w:p>
    <w:p w:rsidR="001C07AE" w:rsidRDefault="00BC4615">
      <w:pPr>
        <w:spacing w:line="360" w:lineRule="auto"/>
        <w:ind w:firstLineChars="200" w:firstLine="420"/>
        <w:rPr>
          <w:u w:val="single"/>
        </w:rPr>
      </w:pPr>
      <w:r>
        <w:rPr>
          <w:rFonts w:hint="eastAsia"/>
        </w:rPr>
        <w:t>23.1</w:t>
      </w:r>
      <w:r>
        <w:rPr>
          <w:rFonts w:hint="eastAsia"/>
        </w:rPr>
        <w:t>施工控制网资料提交的时间：</w:t>
      </w:r>
      <w:r>
        <w:rPr>
          <w:rFonts w:hint="eastAsia"/>
          <w:u w:val="single"/>
        </w:rPr>
        <w:t xml:space="preserve">      /     </w:t>
      </w:r>
      <w:r>
        <w:rPr>
          <w:rFonts w:hint="eastAsia"/>
          <w:u w:val="single"/>
        </w:rPr>
        <w:t>。</w:t>
      </w:r>
    </w:p>
    <w:p w:rsidR="001C07AE" w:rsidRDefault="00BC4615">
      <w:pPr>
        <w:spacing w:line="360" w:lineRule="auto"/>
        <w:ind w:firstLineChars="200" w:firstLine="420"/>
        <w:rPr>
          <w:u w:val="single"/>
        </w:rPr>
      </w:pPr>
      <w:r>
        <w:rPr>
          <w:rFonts w:hint="eastAsia"/>
        </w:rPr>
        <w:lastRenderedPageBreak/>
        <w:t>23.2</w:t>
      </w:r>
      <w:r>
        <w:rPr>
          <w:rFonts w:hint="eastAsia"/>
        </w:rPr>
        <w:t>测量放线误差的约定：</w:t>
      </w:r>
      <w:r>
        <w:rPr>
          <w:rFonts w:hint="eastAsia"/>
          <w:u w:val="single"/>
        </w:rPr>
        <w:t xml:space="preserve"> </w:t>
      </w:r>
      <w:r>
        <w:rPr>
          <w:rFonts w:hint="eastAsia"/>
          <w:u w:val="single"/>
        </w:rPr>
        <w:t>按现行相关规定执行。</w:t>
      </w:r>
    </w:p>
    <w:p w:rsidR="001C07AE" w:rsidRDefault="00BC4615">
      <w:pPr>
        <w:spacing w:line="360" w:lineRule="auto"/>
        <w:rPr>
          <w:b/>
          <w:bCs/>
        </w:rPr>
      </w:pPr>
      <w:r>
        <w:rPr>
          <w:rFonts w:hint="eastAsia"/>
          <w:b/>
          <w:bCs/>
        </w:rPr>
        <w:t>24</w:t>
      </w:r>
      <w:r>
        <w:rPr>
          <w:rFonts w:hint="eastAsia"/>
          <w:b/>
          <w:bCs/>
        </w:rPr>
        <w:t>、发包人供应材料和工程设备</w:t>
      </w:r>
    </w:p>
    <w:p w:rsidR="001C07AE" w:rsidRDefault="00BC4615">
      <w:pPr>
        <w:spacing w:line="360" w:lineRule="auto"/>
        <w:ind w:firstLineChars="200" w:firstLine="420"/>
      </w:pPr>
      <w:r>
        <w:rPr>
          <w:rFonts w:hint="eastAsia"/>
        </w:rPr>
        <w:t>24.1</w:t>
      </w:r>
      <w:r>
        <w:rPr>
          <w:rFonts w:hint="eastAsia"/>
        </w:rPr>
        <w:t>发包人是否供应材料设备：</w:t>
      </w:r>
      <w:r>
        <w:rPr>
          <w:rFonts w:hint="eastAsia"/>
          <w:u w:val="single"/>
        </w:rPr>
        <w:t xml:space="preserve">   /  </w:t>
      </w:r>
    </w:p>
    <w:p w:rsidR="001C07AE" w:rsidRDefault="00BC4615">
      <w:pPr>
        <w:spacing w:line="360" w:lineRule="auto"/>
        <w:rPr>
          <w:b/>
          <w:bCs/>
        </w:rPr>
      </w:pPr>
      <w:r>
        <w:rPr>
          <w:rFonts w:hint="eastAsia"/>
          <w:b/>
          <w:bCs/>
        </w:rPr>
        <w:t>25</w:t>
      </w:r>
      <w:r>
        <w:rPr>
          <w:b/>
          <w:bCs/>
        </w:rPr>
        <w:t>、承包人采购材料</w:t>
      </w:r>
      <w:r>
        <w:rPr>
          <w:rFonts w:hint="eastAsia"/>
          <w:b/>
          <w:bCs/>
        </w:rPr>
        <w:t>和工程</w:t>
      </w:r>
      <w:r>
        <w:rPr>
          <w:b/>
          <w:bCs/>
        </w:rPr>
        <w:t>设备</w:t>
      </w:r>
    </w:p>
    <w:p w:rsidR="001C07AE" w:rsidRDefault="00BC4615">
      <w:pPr>
        <w:spacing w:line="360" w:lineRule="auto"/>
        <w:ind w:firstLineChars="200" w:firstLine="420"/>
        <w:rPr>
          <w:u w:val="single"/>
        </w:rPr>
      </w:pPr>
      <w:r>
        <w:rPr>
          <w:rFonts w:hint="eastAsia"/>
          <w:szCs w:val="21"/>
        </w:rPr>
        <w:t>25.1</w:t>
      </w:r>
      <w:r>
        <w:rPr>
          <w:rFonts w:hint="eastAsia"/>
          <w:szCs w:val="21"/>
        </w:rPr>
        <w:t>承包人采购的材料和工程设备：</w:t>
      </w:r>
      <w:r>
        <w:rPr>
          <w:rFonts w:hint="eastAsia"/>
          <w:u w:val="single"/>
        </w:rPr>
        <w:t>①承包人提供的材料、设备，必须符合设计要求和规范标准，必须具备出厂合格证或材料化验单，并向监理单位报验后方准使用；②工程所需各种材料、设备按图纸要求由承包人自行采购和付款。经县财政局审核的预算书中材料、设备品牌为市场询价的“参照品牌”，承包人可以根据图纸要求和有关说明，在施工中使用的材料、设备品牌质量价格等级档次应相当于经县财政局审核的预算书中“参照品牌”质量档次等级，并经发包人确认同意后方可进货。</w:t>
      </w:r>
    </w:p>
    <w:p w:rsidR="001C07AE" w:rsidRDefault="00BC4615">
      <w:pPr>
        <w:spacing w:line="360" w:lineRule="auto"/>
        <w:ind w:firstLineChars="200" w:firstLine="420"/>
        <w:rPr>
          <w:szCs w:val="21"/>
          <w:u w:val="single"/>
        </w:rPr>
      </w:pPr>
      <w:r>
        <w:rPr>
          <w:rFonts w:hint="eastAsia"/>
          <w:szCs w:val="21"/>
        </w:rPr>
        <w:t>25.2</w:t>
      </w:r>
      <w:r>
        <w:rPr>
          <w:rFonts w:hint="eastAsia"/>
          <w:szCs w:val="21"/>
        </w:rPr>
        <w:t>承包人供货与清点要求：</w:t>
      </w:r>
      <w:r>
        <w:rPr>
          <w:rFonts w:hint="eastAsia"/>
          <w:u w:val="single"/>
        </w:rPr>
        <w:t>按合同通用条款的规定。</w:t>
      </w:r>
    </w:p>
    <w:p w:rsidR="001C07AE" w:rsidRDefault="00BC4615">
      <w:pPr>
        <w:spacing w:line="360" w:lineRule="auto"/>
        <w:ind w:firstLineChars="200" w:firstLine="420"/>
        <w:rPr>
          <w:szCs w:val="21"/>
          <w:u w:val="single"/>
        </w:rPr>
      </w:pPr>
      <w:r>
        <w:rPr>
          <w:rFonts w:hint="eastAsia"/>
          <w:szCs w:val="21"/>
        </w:rPr>
        <w:t>25.3</w:t>
      </w:r>
      <w:r>
        <w:rPr>
          <w:rFonts w:hint="eastAsia"/>
          <w:szCs w:val="21"/>
        </w:rPr>
        <w:t>发包人指定的生产厂家或供应商：</w:t>
      </w:r>
      <w:r>
        <w:rPr>
          <w:rFonts w:hint="eastAsia"/>
          <w:szCs w:val="21"/>
          <w:u w:val="single"/>
        </w:rPr>
        <w:t xml:space="preserve">       /     </w:t>
      </w:r>
    </w:p>
    <w:p w:rsidR="001C07AE" w:rsidRDefault="00BC4615">
      <w:pPr>
        <w:spacing w:line="360" w:lineRule="auto"/>
        <w:rPr>
          <w:b/>
          <w:bCs/>
        </w:rPr>
      </w:pPr>
      <w:r>
        <w:rPr>
          <w:rFonts w:hint="eastAsia"/>
          <w:b/>
          <w:bCs/>
        </w:rPr>
        <w:t>26</w:t>
      </w:r>
      <w:r>
        <w:rPr>
          <w:rFonts w:hint="eastAsia"/>
          <w:b/>
          <w:bCs/>
        </w:rPr>
        <w:t>、材料和工程设备的检验试验</w:t>
      </w:r>
    </w:p>
    <w:p w:rsidR="001C07AE" w:rsidRDefault="00BC4615">
      <w:pPr>
        <w:spacing w:line="360" w:lineRule="auto"/>
        <w:ind w:firstLineChars="200" w:firstLine="420"/>
        <w:rPr>
          <w:szCs w:val="21"/>
        </w:rPr>
      </w:pPr>
      <w:r>
        <w:rPr>
          <w:rFonts w:hint="eastAsia"/>
          <w:szCs w:val="21"/>
        </w:rPr>
        <w:t>26.1</w:t>
      </w:r>
      <w:r>
        <w:rPr>
          <w:rFonts w:hint="eastAsia"/>
          <w:szCs w:val="21"/>
        </w:rPr>
        <w:t>材料和工程设备的检验试验时间和地点：</w:t>
      </w:r>
      <w:r>
        <w:rPr>
          <w:rFonts w:hint="eastAsia"/>
          <w:u w:val="single"/>
        </w:rPr>
        <w:t xml:space="preserve"> </w:t>
      </w:r>
      <w:r>
        <w:rPr>
          <w:rFonts w:hint="eastAsia"/>
          <w:u w:val="single"/>
        </w:rPr>
        <w:t>对运至现场的材料和工程设备按规定须实行见证取样，送法定部门检测的按相关规定执行。</w:t>
      </w:r>
    </w:p>
    <w:p w:rsidR="001C07AE" w:rsidRDefault="00BC4615">
      <w:pPr>
        <w:spacing w:line="360" w:lineRule="auto"/>
        <w:rPr>
          <w:b/>
          <w:bCs/>
        </w:rPr>
      </w:pPr>
      <w:r>
        <w:rPr>
          <w:rFonts w:hint="eastAsia"/>
          <w:b/>
          <w:bCs/>
        </w:rPr>
        <w:t>27</w:t>
      </w:r>
      <w:r>
        <w:rPr>
          <w:rFonts w:hint="eastAsia"/>
          <w:b/>
          <w:bCs/>
        </w:rPr>
        <w:t>、施工设备和临时设施</w:t>
      </w:r>
    </w:p>
    <w:p w:rsidR="001C07AE" w:rsidRDefault="00BC4615">
      <w:pPr>
        <w:spacing w:line="360" w:lineRule="auto"/>
        <w:ind w:firstLineChars="200" w:firstLine="420"/>
        <w:rPr>
          <w:szCs w:val="21"/>
        </w:rPr>
      </w:pPr>
      <w:r>
        <w:rPr>
          <w:rFonts w:hint="eastAsia"/>
          <w:szCs w:val="21"/>
        </w:rPr>
        <w:t>27.1</w:t>
      </w:r>
      <w:r>
        <w:rPr>
          <w:rFonts w:hint="eastAsia"/>
          <w:szCs w:val="21"/>
        </w:rPr>
        <w:t>发包人提供的施工设备和临时设施：</w:t>
      </w:r>
      <w:r>
        <w:rPr>
          <w:rFonts w:hint="eastAsia"/>
          <w:szCs w:val="21"/>
          <w:u w:val="single"/>
        </w:rPr>
        <w:t xml:space="preserve">       /       </w:t>
      </w:r>
    </w:p>
    <w:p w:rsidR="001C07AE" w:rsidRDefault="00BC4615">
      <w:pPr>
        <w:spacing w:line="360" w:lineRule="auto"/>
        <w:rPr>
          <w:b/>
          <w:bCs/>
        </w:rPr>
      </w:pPr>
      <w:r>
        <w:rPr>
          <w:rFonts w:hint="eastAsia"/>
          <w:b/>
          <w:bCs/>
        </w:rPr>
        <w:t>28</w:t>
      </w:r>
      <w:r>
        <w:rPr>
          <w:b/>
          <w:bCs/>
        </w:rPr>
        <w:t>、隐蔽工程和中间验收</w:t>
      </w:r>
    </w:p>
    <w:p w:rsidR="001C07AE" w:rsidRDefault="00BC4615">
      <w:pPr>
        <w:spacing w:line="350" w:lineRule="exact"/>
        <w:ind w:firstLineChars="200" w:firstLine="420"/>
      </w:pPr>
      <w:r>
        <w:rPr>
          <w:rFonts w:hint="eastAsia"/>
        </w:rPr>
        <w:t>28</w:t>
      </w:r>
      <w:r>
        <w:t>.1</w:t>
      </w:r>
      <w:r>
        <w:t>中间验收部位</w:t>
      </w:r>
      <w:r>
        <w:rPr>
          <w:rFonts w:hint="eastAsia"/>
        </w:rPr>
        <w:t>有</w:t>
      </w:r>
      <w:r>
        <w:t>：</w:t>
      </w:r>
      <w:r>
        <w:rPr>
          <w:u w:val="single"/>
        </w:rPr>
        <w:t xml:space="preserve">  </w:t>
      </w:r>
      <w:r>
        <w:rPr>
          <w:szCs w:val="21"/>
          <w:u w:val="single"/>
        </w:rPr>
        <w:t>按有关部门的规定执行。</w:t>
      </w:r>
      <w:r>
        <w:rPr>
          <w:u w:val="single"/>
        </w:rPr>
        <w:t xml:space="preserve">   </w:t>
      </w:r>
    </w:p>
    <w:p w:rsidR="001C07AE" w:rsidRDefault="00BC4615">
      <w:pPr>
        <w:spacing w:line="350" w:lineRule="exact"/>
        <w:rPr>
          <w:b/>
          <w:bCs/>
        </w:rPr>
      </w:pPr>
      <w:r>
        <w:rPr>
          <w:rFonts w:hint="eastAsia"/>
          <w:b/>
          <w:bCs/>
        </w:rPr>
        <w:t>29</w:t>
      </w:r>
      <w:r>
        <w:rPr>
          <w:rFonts w:hint="eastAsia"/>
          <w:b/>
          <w:bCs/>
        </w:rPr>
        <w:t>、工程试车</w:t>
      </w:r>
    </w:p>
    <w:p w:rsidR="001C07AE" w:rsidRDefault="00BC4615">
      <w:pPr>
        <w:spacing w:line="350" w:lineRule="exact"/>
        <w:ind w:firstLineChars="200" w:firstLine="420"/>
      </w:pPr>
      <w:r>
        <w:rPr>
          <w:rFonts w:hint="eastAsia"/>
        </w:rPr>
        <w:t>29.1</w:t>
      </w:r>
      <w:r>
        <w:rPr>
          <w:rFonts w:hint="eastAsia"/>
        </w:rPr>
        <w:t>是否需要试车：</w:t>
      </w:r>
      <w:r>
        <w:rPr>
          <w:rFonts w:hint="eastAsia"/>
          <w:u w:val="single"/>
        </w:rPr>
        <w:t xml:space="preserve"> /</w:t>
      </w:r>
      <w:r>
        <w:rPr>
          <w:rFonts w:hint="eastAsia"/>
          <w:u w:val="single"/>
        </w:rPr>
        <w:t>。</w:t>
      </w:r>
    </w:p>
    <w:p w:rsidR="001C07AE" w:rsidRDefault="00BC4615">
      <w:pPr>
        <w:spacing w:line="350" w:lineRule="exact"/>
        <w:rPr>
          <w:b/>
          <w:bCs/>
        </w:rPr>
      </w:pPr>
      <w:r>
        <w:rPr>
          <w:rFonts w:hint="eastAsia"/>
          <w:b/>
          <w:bCs/>
        </w:rPr>
        <w:t>30</w:t>
      </w:r>
      <w:r>
        <w:rPr>
          <w:rFonts w:hint="eastAsia"/>
          <w:b/>
          <w:bCs/>
        </w:rPr>
        <w:t>、工程变更</w:t>
      </w:r>
    </w:p>
    <w:p w:rsidR="001C07AE" w:rsidRDefault="00BC4615">
      <w:pPr>
        <w:spacing w:line="350" w:lineRule="exact"/>
        <w:ind w:firstLineChars="200" w:firstLine="420"/>
      </w:pPr>
      <w:r>
        <w:rPr>
          <w:rFonts w:hint="eastAsia"/>
        </w:rPr>
        <w:t>30.1</w:t>
      </w:r>
      <w:r>
        <w:rPr>
          <w:rFonts w:hint="eastAsia"/>
        </w:rPr>
        <w:t>承包人提出合理建议应得的奖励：</w:t>
      </w:r>
      <w:r>
        <w:rPr>
          <w:rFonts w:hint="eastAsia"/>
          <w:szCs w:val="21"/>
          <w:u w:val="single"/>
        </w:rPr>
        <w:t xml:space="preserve">       /       </w:t>
      </w:r>
    </w:p>
    <w:p w:rsidR="001C07AE" w:rsidRDefault="00BC4615">
      <w:pPr>
        <w:spacing w:line="350" w:lineRule="exact"/>
        <w:rPr>
          <w:b/>
          <w:bCs/>
        </w:rPr>
      </w:pPr>
      <w:r>
        <w:rPr>
          <w:rFonts w:hint="eastAsia"/>
          <w:b/>
          <w:bCs/>
        </w:rPr>
        <w:t>31</w:t>
      </w:r>
      <w:r>
        <w:rPr>
          <w:rFonts w:hint="eastAsia"/>
          <w:b/>
          <w:bCs/>
        </w:rPr>
        <w:t>、竣工验收</w:t>
      </w:r>
    </w:p>
    <w:p w:rsidR="001C07AE" w:rsidRDefault="00BC4615">
      <w:pPr>
        <w:spacing w:line="350" w:lineRule="exact"/>
        <w:ind w:firstLineChars="200" w:firstLine="420"/>
      </w:pPr>
      <w:r>
        <w:rPr>
          <w:rFonts w:hint="eastAsia"/>
        </w:rPr>
        <w:t>31.1</w:t>
      </w:r>
      <w:r>
        <w:rPr>
          <w:rFonts w:hint="eastAsia"/>
        </w:rPr>
        <w:t>单位工程和工程部位的验收：</w:t>
      </w:r>
      <w:r>
        <w:rPr>
          <w:rFonts w:hint="eastAsia"/>
          <w:u w:val="single"/>
        </w:rPr>
        <w:t xml:space="preserve"> </w:t>
      </w:r>
      <w:r>
        <w:rPr>
          <w:rFonts w:hint="eastAsia"/>
          <w:u w:val="single"/>
        </w:rPr>
        <w:t>按现行相关规定执行。</w:t>
      </w:r>
    </w:p>
    <w:p w:rsidR="001C07AE" w:rsidRDefault="00BC4615">
      <w:pPr>
        <w:spacing w:line="350" w:lineRule="exact"/>
        <w:ind w:firstLineChars="200" w:firstLine="420"/>
        <w:rPr>
          <w:szCs w:val="21"/>
          <w:u w:val="single"/>
        </w:rPr>
      </w:pPr>
      <w:r>
        <w:rPr>
          <w:rFonts w:hint="eastAsia"/>
        </w:rPr>
        <w:t>31.2</w:t>
      </w:r>
      <w:r>
        <w:rPr>
          <w:rFonts w:hint="eastAsia"/>
        </w:rPr>
        <w:t>合同工程需在施工期运行的约定：</w:t>
      </w:r>
      <w:r>
        <w:rPr>
          <w:rFonts w:hint="eastAsia"/>
          <w:szCs w:val="21"/>
          <w:u w:val="single"/>
        </w:rPr>
        <w:t xml:space="preserve">       /       </w:t>
      </w:r>
    </w:p>
    <w:p w:rsidR="001C07AE" w:rsidRDefault="00BC4615">
      <w:pPr>
        <w:spacing w:line="360" w:lineRule="auto"/>
        <w:rPr>
          <w:b/>
          <w:bCs/>
        </w:rPr>
      </w:pPr>
      <w:r>
        <w:rPr>
          <w:rFonts w:hint="eastAsia"/>
          <w:b/>
          <w:bCs/>
        </w:rPr>
        <w:t>32</w:t>
      </w:r>
      <w:r>
        <w:rPr>
          <w:rFonts w:hint="eastAsia"/>
          <w:b/>
          <w:bCs/>
        </w:rPr>
        <w:t>、缺陷责任与质量保修</w:t>
      </w:r>
    </w:p>
    <w:p w:rsidR="001C07AE" w:rsidRDefault="00BC4615">
      <w:pPr>
        <w:spacing w:line="360" w:lineRule="auto"/>
        <w:ind w:firstLineChars="200" w:firstLine="420"/>
        <w:rPr>
          <w:u w:val="single"/>
        </w:rPr>
      </w:pPr>
      <w:r>
        <w:rPr>
          <w:rFonts w:hint="eastAsia"/>
        </w:rPr>
        <w:t>32.1</w:t>
      </w:r>
      <w:r>
        <w:rPr>
          <w:rFonts w:hint="eastAsia"/>
        </w:rPr>
        <w:t>缺陷责任期的约定：</w:t>
      </w:r>
      <w:r>
        <w:rPr>
          <w:rFonts w:hint="eastAsia"/>
          <w:u w:val="single"/>
        </w:rPr>
        <w:t>按工程质量保修书执行。</w:t>
      </w:r>
    </w:p>
    <w:p w:rsidR="001C07AE" w:rsidRDefault="00BC4615">
      <w:pPr>
        <w:spacing w:line="360" w:lineRule="auto"/>
        <w:ind w:firstLineChars="200" w:firstLine="420"/>
        <w:rPr>
          <w:u w:val="single"/>
        </w:rPr>
      </w:pPr>
      <w:r>
        <w:rPr>
          <w:rFonts w:hint="eastAsia"/>
        </w:rPr>
        <w:t>32.2</w:t>
      </w:r>
      <w:r>
        <w:rPr>
          <w:rFonts w:hint="eastAsia"/>
        </w:rPr>
        <w:t>工程质量保修的约定：</w:t>
      </w:r>
      <w:r>
        <w:rPr>
          <w:rFonts w:hint="eastAsia"/>
          <w:u w:val="single"/>
        </w:rPr>
        <w:t xml:space="preserve"> </w:t>
      </w:r>
      <w:r>
        <w:rPr>
          <w:rFonts w:hint="eastAsia"/>
          <w:u w:val="single"/>
        </w:rPr>
        <w:t>按工程质量保修书执行。</w:t>
      </w:r>
    </w:p>
    <w:p w:rsidR="001C07AE" w:rsidRDefault="00BC4615">
      <w:pPr>
        <w:spacing w:line="360" w:lineRule="auto"/>
        <w:rPr>
          <w:b/>
          <w:bCs/>
        </w:rPr>
      </w:pPr>
      <w:r>
        <w:rPr>
          <w:rFonts w:hint="eastAsia"/>
          <w:b/>
          <w:bCs/>
        </w:rPr>
        <w:t>33</w:t>
      </w:r>
      <w:r>
        <w:rPr>
          <w:rFonts w:hint="eastAsia"/>
          <w:b/>
          <w:bCs/>
        </w:rPr>
        <w:t>、暂估价</w:t>
      </w:r>
    </w:p>
    <w:p w:rsidR="001C07AE" w:rsidRDefault="00BC4615">
      <w:pPr>
        <w:spacing w:line="360" w:lineRule="auto"/>
        <w:ind w:firstLineChars="200" w:firstLine="420"/>
      </w:pPr>
      <w:r>
        <w:rPr>
          <w:rFonts w:hint="eastAsia"/>
        </w:rPr>
        <w:t>33.1</w:t>
      </w:r>
      <w:r>
        <w:rPr>
          <w:rFonts w:hint="eastAsia"/>
        </w:rPr>
        <w:t>招标暂估价项目</w:t>
      </w:r>
      <w:r>
        <w:rPr>
          <w:rFonts w:hint="eastAsia"/>
          <w:u w:val="single"/>
        </w:rPr>
        <w:t xml:space="preserve">    /    </w:t>
      </w:r>
      <w:r>
        <w:rPr>
          <w:rFonts w:hint="eastAsia"/>
        </w:rPr>
        <w:t>元。</w:t>
      </w:r>
    </w:p>
    <w:p w:rsidR="001C07AE" w:rsidRDefault="00BC4615">
      <w:pPr>
        <w:spacing w:line="360" w:lineRule="auto"/>
        <w:rPr>
          <w:b/>
          <w:bCs/>
        </w:rPr>
      </w:pPr>
      <w:r>
        <w:rPr>
          <w:rFonts w:hint="eastAsia"/>
          <w:b/>
          <w:bCs/>
        </w:rPr>
        <w:lastRenderedPageBreak/>
        <w:t>34</w:t>
      </w:r>
      <w:r>
        <w:rPr>
          <w:b/>
          <w:bCs/>
        </w:rPr>
        <w:t>、提前竣工奖与误期赔偿费</w:t>
      </w:r>
    </w:p>
    <w:p w:rsidR="001C07AE" w:rsidRDefault="00BC4615">
      <w:pPr>
        <w:spacing w:line="360" w:lineRule="auto"/>
        <w:ind w:firstLineChars="200" w:firstLine="420"/>
      </w:pPr>
      <w:r>
        <w:rPr>
          <w:rFonts w:hint="eastAsia"/>
        </w:rPr>
        <w:t>34</w:t>
      </w:r>
      <w:r>
        <w:t>.1</w:t>
      </w:r>
      <w:r>
        <w:t>提前竣工奖的约定：</w:t>
      </w:r>
      <w:r>
        <w:rPr>
          <w:rFonts w:hint="eastAsia"/>
          <w:u w:val="single"/>
        </w:rPr>
        <w:t xml:space="preserve">  / </w:t>
      </w:r>
    </w:p>
    <w:p w:rsidR="001C07AE" w:rsidRDefault="00BC4615">
      <w:pPr>
        <w:spacing w:line="360" w:lineRule="auto"/>
        <w:ind w:firstLineChars="200" w:firstLine="420"/>
      </w:pPr>
      <w:r>
        <w:rPr>
          <w:rFonts w:hint="eastAsia"/>
        </w:rPr>
        <w:t>35.2</w:t>
      </w:r>
      <w:r>
        <w:rPr>
          <w:rFonts w:hint="eastAsia"/>
        </w:rPr>
        <w:t>误期赔偿费的约定：</w:t>
      </w:r>
    </w:p>
    <w:p w:rsidR="001C07AE" w:rsidRDefault="00BC4615">
      <w:pPr>
        <w:spacing w:line="360" w:lineRule="auto"/>
        <w:ind w:firstLineChars="150" w:firstLine="315"/>
      </w:pPr>
      <w:r>
        <w:rPr>
          <w:rFonts w:hint="eastAsia"/>
        </w:rPr>
        <w:t>（</w:t>
      </w:r>
      <w:r>
        <w:rPr>
          <w:rFonts w:hint="eastAsia"/>
        </w:rPr>
        <w:t>1</w:t>
      </w:r>
      <w:r>
        <w:rPr>
          <w:rFonts w:hint="eastAsia"/>
        </w:rPr>
        <w:t>）每</w:t>
      </w:r>
      <w:proofErr w:type="gramStart"/>
      <w:r>
        <w:rPr>
          <w:rFonts w:hint="eastAsia"/>
        </w:rPr>
        <w:t>日历天</w:t>
      </w:r>
      <w:proofErr w:type="gramEnd"/>
      <w:r>
        <w:rPr>
          <w:rFonts w:hint="eastAsia"/>
        </w:rPr>
        <w:t>应赔付额度为</w:t>
      </w:r>
      <w:r>
        <w:rPr>
          <w:rFonts w:hint="eastAsia"/>
          <w:u w:val="single"/>
        </w:rPr>
        <w:t xml:space="preserve"> 1000 </w:t>
      </w:r>
      <w:r>
        <w:rPr>
          <w:rFonts w:hint="eastAsia"/>
        </w:rPr>
        <w:t>元。</w:t>
      </w:r>
    </w:p>
    <w:p w:rsidR="001C07AE" w:rsidRDefault="00BC4615">
      <w:pPr>
        <w:spacing w:line="360" w:lineRule="auto"/>
        <w:ind w:firstLineChars="150" w:firstLine="315"/>
      </w:pPr>
      <w:r>
        <w:rPr>
          <w:rFonts w:hint="eastAsia"/>
        </w:rPr>
        <w:t>（</w:t>
      </w:r>
      <w:r>
        <w:rPr>
          <w:rFonts w:hint="eastAsia"/>
        </w:rPr>
        <w:t>2</w:t>
      </w:r>
      <w:r>
        <w:rPr>
          <w:rFonts w:hint="eastAsia"/>
        </w:rPr>
        <w:t>）误期赔偿最高限额是</w:t>
      </w:r>
      <w:r>
        <w:rPr>
          <w:rFonts w:hint="eastAsia"/>
          <w:szCs w:val="21"/>
          <w:u w:val="single"/>
        </w:rPr>
        <w:t xml:space="preserve">  </w:t>
      </w:r>
      <w:r>
        <w:rPr>
          <w:rFonts w:hint="eastAsia"/>
          <w:szCs w:val="21"/>
          <w:u w:val="single"/>
        </w:rPr>
        <w:t>累计不超过合同价款</w:t>
      </w:r>
      <w:r>
        <w:rPr>
          <w:rFonts w:hint="eastAsia"/>
          <w:szCs w:val="21"/>
          <w:u w:val="single"/>
        </w:rPr>
        <w:t xml:space="preserve">5% </w:t>
      </w:r>
      <w:r>
        <w:rPr>
          <w:rFonts w:hint="eastAsia"/>
        </w:rPr>
        <w:t>。</w:t>
      </w:r>
    </w:p>
    <w:p w:rsidR="001C07AE" w:rsidRDefault="00BC4615">
      <w:pPr>
        <w:spacing w:line="360" w:lineRule="auto"/>
        <w:rPr>
          <w:b/>
          <w:bCs/>
        </w:rPr>
      </w:pPr>
      <w:r>
        <w:rPr>
          <w:rFonts w:hint="eastAsia"/>
          <w:b/>
          <w:bCs/>
        </w:rPr>
        <w:t>35</w:t>
      </w:r>
      <w:r>
        <w:rPr>
          <w:rFonts w:hint="eastAsia"/>
          <w:b/>
          <w:bCs/>
        </w:rPr>
        <w:t>、优质优价奖</w:t>
      </w:r>
    </w:p>
    <w:p w:rsidR="001C07AE" w:rsidRDefault="00BC4615">
      <w:pPr>
        <w:spacing w:line="360" w:lineRule="auto"/>
        <w:ind w:firstLineChars="200" w:firstLine="420"/>
      </w:pPr>
      <w:r>
        <w:rPr>
          <w:rFonts w:hint="eastAsia"/>
        </w:rPr>
        <w:t>35.1</w:t>
      </w:r>
      <w:r>
        <w:rPr>
          <w:rFonts w:hint="eastAsia"/>
        </w:rPr>
        <w:t>优质优价奖的约定：</w:t>
      </w:r>
      <w:r>
        <w:rPr>
          <w:rFonts w:hint="eastAsia"/>
          <w:u w:val="single"/>
        </w:rPr>
        <w:t xml:space="preserve">      /      </w:t>
      </w:r>
      <w:r>
        <w:rPr>
          <w:rFonts w:hint="eastAsia"/>
          <w:u w:val="single"/>
        </w:rPr>
        <w:t>。</w:t>
      </w:r>
    </w:p>
    <w:p w:rsidR="001C07AE" w:rsidRDefault="00BC4615">
      <w:pPr>
        <w:spacing w:line="360" w:lineRule="auto"/>
        <w:rPr>
          <w:b/>
          <w:bCs/>
        </w:rPr>
      </w:pPr>
      <w:r>
        <w:rPr>
          <w:rFonts w:hint="eastAsia"/>
          <w:b/>
          <w:bCs/>
        </w:rPr>
        <w:t>36</w:t>
      </w:r>
      <w:r>
        <w:rPr>
          <w:rFonts w:hint="eastAsia"/>
          <w:b/>
          <w:bCs/>
        </w:rPr>
        <w:t>、合同价款的约定与调整</w:t>
      </w:r>
    </w:p>
    <w:p w:rsidR="001C07AE" w:rsidRDefault="00BC4615">
      <w:pPr>
        <w:spacing w:line="360" w:lineRule="auto"/>
        <w:ind w:firstLineChars="200" w:firstLine="420"/>
        <w:rPr>
          <w:szCs w:val="21"/>
        </w:rPr>
      </w:pPr>
      <w:r>
        <w:rPr>
          <w:rFonts w:hint="eastAsia"/>
          <w:szCs w:val="21"/>
        </w:rPr>
        <w:t>36.1</w:t>
      </w:r>
      <w:r>
        <w:rPr>
          <w:rFonts w:hint="eastAsia"/>
          <w:szCs w:val="21"/>
        </w:rPr>
        <w:t>合同价款的调整因素包括：</w:t>
      </w:r>
      <w:r>
        <w:rPr>
          <w:rFonts w:hint="eastAsia"/>
          <w:u w:val="single"/>
        </w:rPr>
        <w:t xml:space="preserve"> </w:t>
      </w:r>
      <w:r>
        <w:rPr>
          <w:rFonts w:hint="eastAsia"/>
          <w:u w:val="single"/>
        </w:rPr>
        <w:t>工程变更</w:t>
      </w:r>
      <w:r>
        <w:rPr>
          <w:rFonts w:hint="eastAsia"/>
          <w:u w:val="single"/>
        </w:rPr>
        <w:t xml:space="preserve">  </w:t>
      </w:r>
    </w:p>
    <w:p w:rsidR="001C07AE" w:rsidRDefault="00BC4615">
      <w:pPr>
        <w:spacing w:line="360" w:lineRule="auto"/>
        <w:rPr>
          <w:b/>
          <w:bCs/>
        </w:rPr>
      </w:pPr>
      <w:r>
        <w:rPr>
          <w:rFonts w:hint="eastAsia"/>
          <w:b/>
          <w:bCs/>
        </w:rPr>
        <w:t>37</w:t>
      </w:r>
      <w:r>
        <w:rPr>
          <w:rFonts w:hint="eastAsia"/>
          <w:b/>
          <w:bCs/>
        </w:rPr>
        <w:t>、工程变更事件</w:t>
      </w:r>
    </w:p>
    <w:p w:rsidR="001C07AE" w:rsidRDefault="00BC4615">
      <w:pPr>
        <w:spacing w:line="360" w:lineRule="auto"/>
        <w:ind w:firstLineChars="200" w:firstLine="420"/>
        <w:rPr>
          <w:bCs/>
        </w:rPr>
      </w:pPr>
      <w:r>
        <w:rPr>
          <w:rFonts w:hint="eastAsia"/>
          <w:bCs/>
        </w:rPr>
        <w:t>37.1</w:t>
      </w:r>
      <w:r>
        <w:rPr>
          <w:rFonts w:hint="eastAsia"/>
          <w:bCs/>
        </w:rPr>
        <w:t>工程变更，导致单价调整的方法：</w:t>
      </w:r>
      <w:r>
        <w:rPr>
          <w:rFonts w:hint="eastAsia"/>
          <w:u w:val="single"/>
        </w:rPr>
        <w:t>（</w:t>
      </w:r>
      <w:r>
        <w:rPr>
          <w:rFonts w:hint="eastAsia"/>
          <w:u w:val="single"/>
        </w:rPr>
        <w:t>1</w:t>
      </w:r>
      <w:r>
        <w:rPr>
          <w:rFonts w:hint="eastAsia"/>
          <w:u w:val="single"/>
        </w:rPr>
        <w:t>）合同价中已有适用于变更工程的综合单价，按合同已有的综合单价并按中标</w:t>
      </w:r>
      <w:proofErr w:type="gramStart"/>
      <w:r>
        <w:rPr>
          <w:rFonts w:hint="eastAsia"/>
          <w:u w:val="single"/>
        </w:rPr>
        <w:t>下浮率</w:t>
      </w:r>
      <w:proofErr w:type="gramEnd"/>
      <w:r>
        <w:rPr>
          <w:rFonts w:hint="eastAsia"/>
          <w:u w:val="single"/>
        </w:rPr>
        <w:t>结算变更工程价款；（</w:t>
      </w:r>
      <w:r>
        <w:rPr>
          <w:rFonts w:hint="eastAsia"/>
          <w:u w:val="single"/>
        </w:rPr>
        <w:t>2</w:t>
      </w:r>
      <w:r>
        <w:rPr>
          <w:rFonts w:hint="eastAsia"/>
          <w:u w:val="single"/>
        </w:rPr>
        <w:t>）合同价中已有类似于变更工程的综合单价，可参照类似综合单价并按中标</w:t>
      </w:r>
      <w:proofErr w:type="gramStart"/>
      <w:r>
        <w:rPr>
          <w:rFonts w:hint="eastAsia"/>
          <w:u w:val="single"/>
        </w:rPr>
        <w:t>下浮率下浮</w:t>
      </w:r>
      <w:proofErr w:type="gramEnd"/>
      <w:r>
        <w:rPr>
          <w:rFonts w:hint="eastAsia"/>
          <w:u w:val="single"/>
        </w:rPr>
        <w:t>结算变更工程价款；（</w:t>
      </w:r>
      <w:r>
        <w:rPr>
          <w:rFonts w:hint="eastAsia"/>
          <w:u w:val="single"/>
        </w:rPr>
        <w:t>3</w:t>
      </w:r>
      <w:r>
        <w:rPr>
          <w:rFonts w:hint="eastAsia"/>
          <w:u w:val="single"/>
        </w:rPr>
        <w:t>）合同中没有适用或类似变更工程的单价或总价，按</w:t>
      </w:r>
      <w:r>
        <w:rPr>
          <w:rFonts w:ascii="宋体" w:hAnsi="宋体" w:hint="eastAsia"/>
          <w:u w:val="single"/>
        </w:rPr>
        <w:t>汕头华侨经济文化合作试验区财政与金融局委托广东恒</w:t>
      </w:r>
      <w:proofErr w:type="gramStart"/>
      <w:r>
        <w:rPr>
          <w:rFonts w:ascii="宋体" w:hAnsi="宋体" w:hint="eastAsia"/>
          <w:u w:val="single"/>
        </w:rPr>
        <w:t>正工程</w:t>
      </w:r>
      <w:proofErr w:type="gramEnd"/>
      <w:r>
        <w:rPr>
          <w:rFonts w:ascii="宋体" w:hAnsi="宋体" w:hint="eastAsia"/>
          <w:u w:val="single"/>
        </w:rPr>
        <w:t>造价咨询有限公司审核的预算书（</w:t>
      </w:r>
      <w:proofErr w:type="gramStart"/>
      <w:r>
        <w:rPr>
          <w:rFonts w:ascii="宋体" w:hAnsi="宋体" w:hint="eastAsia"/>
          <w:u w:val="single"/>
        </w:rPr>
        <w:t>粤恒</w:t>
      </w:r>
      <w:proofErr w:type="gramEnd"/>
      <w:r>
        <w:rPr>
          <w:rFonts w:ascii="宋体" w:hAnsi="宋体" w:hint="eastAsia"/>
          <w:u w:val="single"/>
        </w:rPr>
        <w:t>2019-1002号）中的计价方式计取，如材料、设备无相关信息参考价的由</w:t>
      </w:r>
      <w:r>
        <w:rPr>
          <w:rFonts w:hint="eastAsia"/>
          <w:u w:val="single"/>
        </w:rPr>
        <w:t>承包人与发包人及监理工程师市场询价后协商确定。</w:t>
      </w:r>
    </w:p>
    <w:p w:rsidR="001C07AE" w:rsidRDefault="00BC4615">
      <w:pPr>
        <w:spacing w:line="360" w:lineRule="auto"/>
        <w:rPr>
          <w:b/>
          <w:bCs/>
        </w:rPr>
      </w:pPr>
      <w:r>
        <w:rPr>
          <w:rFonts w:hint="eastAsia"/>
          <w:b/>
          <w:bCs/>
        </w:rPr>
        <w:t>38</w:t>
      </w:r>
      <w:r>
        <w:rPr>
          <w:rFonts w:hint="eastAsia"/>
          <w:b/>
          <w:bCs/>
        </w:rPr>
        <w:t>、工程量的偏差事件</w:t>
      </w:r>
    </w:p>
    <w:p w:rsidR="001C07AE" w:rsidRDefault="00BC4615">
      <w:pPr>
        <w:spacing w:line="360" w:lineRule="auto"/>
        <w:ind w:firstLineChars="200" w:firstLine="420"/>
        <w:rPr>
          <w:bCs/>
        </w:rPr>
      </w:pPr>
      <w:r>
        <w:rPr>
          <w:rFonts w:hint="eastAsia"/>
          <w:bCs/>
        </w:rPr>
        <w:t>38.1</w:t>
      </w:r>
      <w:r>
        <w:rPr>
          <w:rFonts w:hint="eastAsia"/>
          <w:bCs/>
        </w:rPr>
        <w:t>工程量的偏差，导致分部分项工程费结算价调整的方法：</w:t>
      </w:r>
      <w:r>
        <w:rPr>
          <w:rFonts w:hint="eastAsia"/>
          <w:szCs w:val="21"/>
          <w:u w:val="single"/>
        </w:rPr>
        <w:t xml:space="preserve">  </w:t>
      </w:r>
      <w:r>
        <w:rPr>
          <w:rFonts w:hint="eastAsia"/>
          <w:szCs w:val="21"/>
          <w:u w:val="single"/>
        </w:rPr>
        <w:t>不调整。</w:t>
      </w:r>
      <w:r>
        <w:rPr>
          <w:rFonts w:hint="eastAsia"/>
          <w:szCs w:val="21"/>
          <w:u w:val="single"/>
        </w:rPr>
        <w:t xml:space="preserve">  </w:t>
      </w:r>
    </w:p>
    <w:p w:rsidR="001C07AE" w:rsidRDefault="00BC4615">
      <w:pPr>
        <w:spacing w:line="360" w:lineRule="auto"/>
        <w:ind w:firstLineChars="200" w:firstLine="420"/>
        <w:rPr>
          <w:bCs/>
        </w:rPr>
      </w:pPr>
      <w:r>
        <w:rPr>
          <w:rFonts w:hint="eastAsia"/>
          <w:bCs/>
        </w:rPr>
        <w:t>38.2</w:t>
      </w:r>
      <w:r>
        <w:rPr>
          <w:rFonts w:hint="eastAsia"/>
          <w:bCs/>
        </w:rPr>
        <w:t>工程量的偏差，导致措施项目费调整的方法：</w:t>
      </w:r>
      <w:r>
        <w:rPr>
          <w:rFonts w:hint="eastAsia"/>
          <w:szCs w:val="21"/>
          <w:u w:val="single"/>
        </w:rPr>
        <w:t xml:space="preserve"> </w:t>
      </w:r>
      <w:r>
        <w:rPr>
          <w:rFonts w:hint="eastAsia"/>
          <w:szCs w:val="21"/>
          <w:u w:val="single"/>
        </w:rPr>
        <w:t>不调整。</w:t>
      </w:r>
      <w:r>
        <w:rPr>
          <w:rFonts w:hint="eastAsia"/>
          <w:szCs w:val="21"/>
          <w:u w:val="single"/>
        </w:rPr>
        <w:t xml:space="preserve"> </w:t>
      </w:r>
    </w:p>
    <w:p w:rsidR="001C07AE" w:rsidRDefault="00BC4615">
      <w:pPr>
        <w:spacing w:line="360" w:lineRule="auto"/>
        <w:rPr>
          <w:b/>
          <w:bCs/>
        </w:rPr>
      </w:pPr>
      <w:r>
        <w:rPr>
          <w:rFonts w:hint="eastAsia"/>
          <w:b/>
          <w:bCs/>
        </w:rPr>
        <w:t>39</w:t>
      </w:r>
      <w:r>
        <w:rPr>
          <w:rFonts w:hint="eastAsia"/>
          <w:b/>
          <w:bCs/>
        </w:rPr>
        <w:t>、现场签证事件</w:t>
      </w:r>
    </w:p>
    <w:p w:rsidR="001C07AE" w:rsidRDefault="00BC4615">
      <w:pPr>
        <w:spacing w:line="360" w:lineRule="auto"/>
        <w:ind w:firstLineChars="200" w:firstLine="420"/>
        <w:rPr>
          <w:u w:val="single"/>
        </w:rPr>
      </w:pPr>
      <w:r>
        <w:rPr>
          <w:rFonts w:hint="eastAsia"/>
          <w:bCs/>
        </w:rPr>
        <w:t xml:space="preserve"> </w:t>
      </w:r>
      <w:r>
        <w:rPr>
          <w:rFonts w:hint="eastAsia"/>
          <w:u w:val="single"/>
        </w:rPr>
        <w:t xml:space="preserve"> </w:t>
      </w:r>
      <w:r>
        <w:rPr>
          <w:rFonts w:hint="eastAsia"/>
          <w:u w:val="single"/>
        </w:rPr>
        <w:t>（</w:t>
      </w:r>
      <w:r>
        <w:rPr>
          <w:rFonts w:hint="eastAsia"/>
          <w:u w:val="single"/>
        </w:rPr>
        <w:t>1</w:t>
      </w:r>
      <w:r>
        <w:rPr>
          <w:rFonts w:hint="eastAsia"/>
          <w:u w:val="single"/>
        </w:rPr>
        <w:t>）本工程实行无现场签证，工程量变更以设计变更或工作联系单的形式出现。（</w:t>
      </w:r>
      <w:r>
        <w:rPr>
          <w:rFonts w:hint="eastAsia"/>
          <w:u w:val="single"/>
        </w:rPr>
        <w:t>2</w:t>
      </w:r>
      <w:r>
        <w:rPr>
          <w:rFonts w:hint="eastAsia"/>
          <w:u w:val="single"/>
        </w:rPr>
        <w:t>）工作联系单：承包人应在工程量变更后</w:t>
      </w:r>
      <w:r>
        <w:rPr>
          <w:rFonts w:hint="eastAsia"/>
          <w:u w:val="single"/>
        </w:rPr>
        <w:t xml:space="preserve"> 7 </w:t>
      </w:r>
      <w:r>
        <w:rPr>
          <w:rFonts w:hint="eastAsia"/>
          <w:u w:val="single"/>
        </w:rPr>
        <w:t>天内将有关资料送监理工程师，逾期视为自动放弃；监理单位及发包人应分别在</w:t>
      </w:r>
      <w:r>
        <w:rPr>
          <w:rFonts w:hint="eastAsia"/>
          <w:u w:val="single"/>
        </w:rPr>
        <w:t xml:space="preserve"> 7 </w:t>
      </w:r>
      <w:r>
        <w:rPr>
          <w:rFonts w:hint="eastAsia"/>
          <w:u w:val="single"/>
        </w:rPr>
        <w:t>天内予以答复或提出修改意见，逾期视为</w:t>
      </w:r>
      <w:proofErr w:type="gramStart"/>
      <w:r>
        <w:rPr>
          <w:rFonts w:hint="eastAsia"/>
          <w:u w:val="single"/>
        </w:rPr>
        <w:t>本施工</w:t>
      </w:r>
      <w:proofErr w:type="gramEnd"/>
      <w:r>
        <w:rPr>
          <w:rFonts w:hint="eastAsia"/>
          <w:u w:val="single"/>
        </w:rPr>
        <w:t>工作联系单已被批准。</w:t>
      </w:r>
      <w:r>
        <w:rPr>
          <w:rFonts w:hint="eastAsia"/>
          <w:u w:val="single"/>
        </w:rPr>
        <w:t xml:space="preserve"> </w:t>
      </w:r>
    </w:p>
    <w:p w:rsidR="001C07AE" w:rsidRDefault="00BC4615">
      <w:pPr>
        <w:spacing w:line="360" w:lineRule="auto"/>
        <w:rPr>
          <w:b/>
          <w:bCs/>
        </w:rPr>
      </w:pPr>
      <w:r>
        <w:rPr>
          <w:rFonts w:hint="eastAsia"/>
          <w:b/>
          <w:bCs/>
        </w:rPr>
        <w:t>40</w:t>
      </w:r>
      <w:r>
        <w:rPr>
          <w:rFonts w:hint="eastAsia"/>
          <w:b/>
          <w:bCs/>
        </w:rPr>
        <w:t>、物价涨落事件</w:t>
      </w:r>
    </w:p>
    <w:p w:rsidR="001C07AE" w:rsidRDefault="00BC4615">
      <w:pPr>
        <w:spacing w:line="360" w:lineRule="auto"/>
        <w:ind w:firstLineChars="200" w:firstLine="420"/>
        <w:rPr>
          <w:bCs/>
        </w:rPr>
      </w:pPr>
      <w:r>
        <w:rPr>
          <w:rFonts w:hint="eastAsia"/>
          <w:bCs/>
        </w:rPr>
        <w:t>40.1</w:t>
      </w:r>
      <w:r>
        <w:rPr>
          <w:rFonts w:hint="eastAsia"/>
          <w:bCs/>
        </w:rPr>
        <w:t>调整承包人采购材料设备的材料设备、施工机械费的方法：</w:t>
      </w:r>
      <w:r>
        <w:rPr>
          <w:rFonts w:hint="eastAsia"/>
          <w:szCs w:val="21"/>
          <w:u w:val="single"/>
        </w:rPr>
        <w:t xml:space="preserve"> </w:t>
      </w:r>
      <w:r>
        <w:rPr>
          <w:rFonts w:hint="eastAsia"/>
          <w:szCs w:val="21"/>
          <w:u w:val="single"/>
        </w:rPr>
        <w:t>不调整。</w:t>
      </w:r>
    </w:p>
    <w:p w:rsidR="001C07AE" w:rsidRDefault="00BC4615">
      <w:pPr>
        <w:spacing w:line="360" w:lineRule="auto"/>
        <w:rPr>
          <w:b/>
          <w:bCs/>
        </w:rPr>
      </w:pPr>
      <w:r>
        <w:rPr>
          <w:rFonts w:hint="eastAsia"/>
          <w:b/>
          <w:bCs/>
        </w:rPr>
        <w:t>41</w:t>
      </w:r>
      <w:r>
        <w:rPr>
          <w:rFonts w:hint="eastAsia"/>
          <w:b/>
          <w:bCs/>
        </w:rPr>
        <w:t>、支付事项</w:t>
      </w:r>
    </w:p>
    <w:p w:rsidR="001C07AE" w:rsidRDefault="00BC4615">
      <w:pPr>
        <w:spacing w:line="360" w:lineRule="auto"/>
        <w:ind w:firstLineChars="200" w:firstLine="420"/>
        <w:rPr>
          <w:bCs/>
        </w:rPr>
      </w:pPr>
      <w:r>
        <w:rPr>
          <w:rFonts w:hint="eastAsia"/>
          <w:bCs/>
        </w:rPr>
        <w:t>40.1</w:t>
      </w:r>
      <w:r>
        <w:rPr>
          <w:rFonts w:hint="eastAsia"/>
          <w:bCs/>
        </w:rPr>
        <w:t>计算利息的利率：</w:t>
      </w:r>
      <w:r>
        <w:rPr>
          <w:rFonts w:hint="eastAsia"/>
          <w:bCs/>
          <w:u w:val="single"/>
        </w:rPr>
        <w:t>按照中国人民银行发布的同期同类货款利率。</w:t>
      </w:r>
    </w:p>
    <w:p w:rsidR="001C07AE" w:rsidRDefault="00BC4615">
      <w:pPr>
        <w:spacing w:line="360" w:lineRule="auto"/>
        <w:rPr>
          <w:b/>
          <w:bCs/>
        </w:rPr>
      </w:pPr>
      <w:r>
        <w:rPr>
          <w:rFonts w:hint="eastAsia"/>
          <w:b/>
          <w:bCs/>
        </w:rPr>
        <w:t>42</w:t>
      </w:r>
      <w:r>
        <w:rPr>
          <w:rFonts w:hint="eastAsia"/>
          <w:b/>
          <w:bCs/>
        </w:rPr>
        <w:t>、预付款</w:t>
      </w:r>
    </w:p>
    <w:p w:rsidR="001C07AE" w:rsidRDefault="00BC4615">
      <w:pPr>
        <w:spacing w:line="360" w:lineRule="auto"/>
        <w:ind w:firstLineChars="200" w:firstLine="420"/>
        <w:rPr>
          <w:sz w:val="24"/>
          <w:u w:val="single"/>
        </w:rPr>
      </w:pPr>
      <w:r>
        <w:rPr>
          <w:rFonts w:hint="eastAsia"/>
        </w:rPr>
        <w:lastRenderedPageBreak/>
        <w:t>40.1</w:t>
      </w:r>
      <w:r>
        <w:rPr>
          <w:rFonts w:hint="eastAsia"/>
        </w:rPr>
        <w:t>预付款的约定：</w:t>
      </w:r>
      <w:r>
        <w:rPr>
          <w:rFonts w:hint="eastAsia"/>
          <w:u w:val="single"/>
        </w:rPr>
        <w:t xml:space="preserve"> </w:t>
      </w:r>
      <w:r>
        <w:rPr>
          <w:rFonts w:hint="eastAsia"/>
          <w:szCs w:val="21"/>
          <w:u w:val="single"/>
        </w:rPr>
        <w:t>合同价的</w:t>
      </w:r>
      <w:r>
        <w:rPr>
          <w:rFonts w:hint="eastAsia"/>
          <w:szCs w:val="21"/>
          <w:u w:val="single"/>
        </w:rPr>
        <w:t>30%</w:t>
      </w:r>
      <w:r>
        <w:rPr>
          <w:rFonts w:hint="eastAsia"/>
          <w:szCs w:val="21"/>
          <w:u w:val="single"/>
        </w:rPr>
        <w:t>（不含安全防护文明施工措施费）</w:t>
      </w:r>
      <w:r>
        <w:rPr>
          <w:rFonts w:ascii="宋体" w:hAnsi="宋体"/>
        </w:rPr>
        <w:t>；</w:t>
      </w:r>
    </w:p>
    <w:p w:rsidR="001C07AE" w:rsidRDefault="00BC4615">
      <w:pPr>
        <w:spacing w:line="360" w:lineRule="auto"/>
        <w:ind w:leftChars="200" w:left="420"/>
        <w:rPr>
          <w:bCs/>
        </w:rPr>
      </w:pPr>
      <w:r>
        <w:rPr>
          <w:rFonts w:hint="eastAsia"/>
          <w:bCs/>
        </w:rPr>
        <w:t>40.2</w:t>
      </w:r>
      <w:r>
        <w:rPr>
          <w:rFonts w:hint="eastAsia"/>
          <w:bCs/>
        </w:rPr>
        <w:t>预付款支付申请的约定：</w:t>
      </w:r>
      <w:r>
        <w:rPr>
          <w:rFonts w:hint="eastAsia"/>
          <w:bCs/>
          <w:u w:val="single"/>
        </w:rPr>
        <w:t xml:space="preserve"> </w:t>
      </w:r>
      <w:r>
        <w:rPr>
          <w:rFonts w:hint="eastAsia"/>
          <w:bCs/>
          <w:u w:val="single"/>
        </w:rPr>
        <w:t>合同签订后</w:t>
      </w:r>
      <w:r>
        <w:rPr>
          <w:rFonts w:hint="eastAsia"/>
          <w:bCs/>
          <w:u w:val="single"/>
        </w:rPr>
        <w:t>10</w:t>
      </w:r>
      <w:r>
        <w:rPr>
          <w:rFonts w:hint="eastAsia"/>
          <w:bCs/>
          <w:u w:val="single"/>
        </w:rPr>
        <w:t>个工作日内</w:t>
      </w:r>
      <w:r>
        <w:rPr>
          <w:rFonts w:hint="eastAsia"/>
          <w:bCs/>
          <w:u w:val="single"/>
        </w:rPr>
        <w:t xml:space="preserve"> </w:t>
      </w:r>
    </w:p>
    <w:p w:rsidR="001C07AE" w:rsidRDefault="00BC4615">
      <w:pPr>
        <w:spacing w:line="360" w:lineRule="auto"/>
        <w:rPr>
          <w:b/>
          <w:bCs/>
        </w:rPr>
      </w:pPr>
      <w:r>
        <w:rPr>
          <w:rFonts w:hint="eastAsia"/>
          <w:b/>
          <w:bCs/>
        </w:rPr>
        <w:t>43</w:t>
      </w:r>
      <w:r>
        <w:rPr>
          <w:rFonts w:hint="eastAsia"/>
          <w:b/>
          <w:bCs/>
        </w:rPr>
        <w:t>、安全文明施工费</w:t>
      </w:r>
    </w:p>
    <w:p w:rsidR="001C07AE" w:rsidRDefault="00BC4615">
      <w:pPr>
        <w:spacing w:line="360" w:lineRule="auto"/>
        <w:ind w:firstLineChars="200" w:firstLine="420"/>
        <w:rPr>
          <w:rFonts w:ascii="宋体" w:hAnsi="宋体"/>
        </w:rPr>
      </w:pPr>
      <w:r>
        <w:rPr>
          <w:rFonts w:ascii="宋体" w:hAnsi="宋体" w:hint="eastAsia"/>
        </w:rPr>
        <w:t>43.1安全文明施工费的内容、范围和金额的约定</w:t>
      </w:r>
    </w:p>
    <w:p w:rsidR="001C07AE" w:rsidRDefault="00BC4615">
      <w:pPr>
        <w:spacing w:line="360" w:lineRule="auto"/>
        <w:ind w:firstLineChars="200" w:firstLine="420"/>
        <w:rPr>
          <w:rFonts w:ascii="宋体" w:hAnsi="宋体"/>
        </w:rPr>
      </w:pPr>
      <w:r>
        <w:rPr>
          <w:rFonts w:ascii="宋体" w:hAnsi="宋体" w:hint="eastAsia"/>
        </w:rPr>
        <w:t>(1)安全文明施工的内容和范围：</w:t>
      </w:r>
      <w:r>
        <w:rPr>
          <w:rFonts w:hint="eastAsia"/>
          <w:szCs w:val="21"/>
          <w:u w:val="single"/>
        </w:rPr>
        <w:t>承包人必须按《建筑工程安全防护、文明施工措施及其使用管理规定》（</w:t>
      </w:r>
      <w:proofErr w:type="gramStart"/>
      <w:r>
        <w:rPr>
          <w:rFonts w:hint="eastAsia"/>
          <w:szCs w:val="21"/>
          <w:u w:val="single"/>
        </w:rPr>
        <w:t>汕府建</w:t>
      </w:r>
      <w:proofErr w:type="gramEnd"/>
      <w:r>
        <w:rPr>
          <w:rFonts w:hint="eastAsia"/>
          <w:szCs w:val="21"/>
          <w:u w:val="single"/>
        </w:rPr>
        <w:t>【</w:t>
      </w:r>
      <w:r>
        <w:rPr>
          <w:rFonts w:hint="eastAsia"/>
          <w:szCs w:val="21"/>
          <w:u w:val="single"/>
        </w:rPr>
        <w:t>2007</w:t>
      </w:r>
      <w:r>
        <w:rPr>
          <w:rFonts w:hint="eastAsia"/>
          <w:szCs w:val="21"/>
          <w:u w:val="single"/>
        </w:rPr>
        <w:t>】</w:t>
      </w:r>
      <w:r>
        <w:rPr>
          <w:rFonts w:hint="eastAsia"/>
          <w:szCs w:val="21"/>
          <w:u w:val="single"/>
        </w:rPr>
        <w:t>90</w:t>
      </w:r>
      <w:r>
        <w:rPr>
          <w:rFonts w:hint="eastAsia"/>
          <w:szCs w:val="21"/>
          <w:u w:val="single"/>
        </w:rPr>
        <w:t>号）的要求，完成其“安全措施费所包括的项目”的内容</w:t>
      </w:r>
      <w:r>
        <w:rPr>
          <w:rFonts w:hint="eastAsia"/>
          <w:u w:val="single"/>
        </w:rPr>
        <w:t>。</w:t>
      </w:r>
      <w:r>
        <w:rPr>
          <w:rFonts w:ascii="宋体" w:hAnsi="宋体" w:hint="eastAsia"/>
        </w:rPr>
        <w:t xml:space="preserve"> </w:t>
      </w:r>
    </w:p>
    <w:p w:rsidR="001C07AE" w:rsidRDefault="00BC4615">
      <w:pPr>
        <w:spacing w:line="360" w:lineRule="auto"/>
        <w:ind w:firstLineChars="200" w:firstLine="420"/>
        <w:rPr>
          <w:rFonts w:ascii="宋体" w:hAnsi="宋体"/>
        </w:rPr>
      </w:pPr>
      <w:r>
        <w:rPr>
          <w:rFonts w:ascii="宋体" w:hAnsi="宋体" w:hint="eastAsia"/>
        </w:rPr>
        <w:t>(2)安全文明施工费的总额为：</w:t>
      </w:r>
      <w:r>
        <w:rPr>
          <w:rFonts w:ascii="宋体" w:hAnsi="宋体" w:hint="eastAsia"/>
          <w:u w:val="single"/>
        </w:rPr>
        <w:t xml:space="preserve"> 73814.73元。</w:t>
      </w:r>
    </w:p>
    <w:p w:rsidR="001C07AE" w:rsidRDefault="00BC4615">
      <w:pPr>
        <w:spacing w:line="360" w:lineRule="auto"/>
        <w:ind w:firstLineChars="200" w:firstLine="420"/>
        <w:rPr>
          <w:rFonts w:ascii="宋体" w:hAnsi="宋体"/>
        </w:rPr>
      </w:pPr>
      <w:r>
        <w:rPr>
          <w:rFonts w:ascii="宋体" w:hAnsi="宋体" w:hint="eastAsia"/>
        </w:rPr>
        <w:t>43.2  安全文明施工费的预付金额、支付办法和抵扣方式：</w:t>
      </w:r>
      <w:r>
        <w:rPr>
          <w:rFonts w:hint="eastAsia"/>
          <w:u w:val="single"/>
        </w:rPr>
        <w:t>经审查符合开工条件支付</w:t>
      </w:r>
      <w:r>
        <w:rPr>
          <w:rFonts w:hint="eastAsia"/>
          <w:u w:val="single"/>
        </w:rPr>
        <w:t>50%</w:t>
      </w:r>
      <w:r>
        <w:rPr>
          <w:rFonts w:hint="eastAsia"/>
          <w:u w:val="single"/>
        </w:rPr>
        <w:t>；中间安全评价合格后再支付</w:t>
      </w:r>
      <w:r>
        <w:rPr>
          <w:rFonts w:hint="eastAsia"/>
          <w:u w:val="single"/>
        </w:rPr>
        <w:t>40%</w:t>
      </w:r>
      <w:r>
        <w:rPr>
          <w:rFonts w:hint="eastAsia"/>
          <w:u w:val="single"/>
        </w:rPr>
        <w:t>；工程竣工安全评价合格后再支付</w:t>
      </w:r>
      <w:r>
        <w:rPr>
          <w:rFonts w:hint="eastAsia"/>
          <w:u w:val="single"/>
        </w:rPr>
        <w:t>10%</w:t>
      </w:r>
      <w:r>
        <w:rPr>
          <w:rFonts w:hint="eastAsia"/>
          <w:u w:val="single"/>
        </w:rPr>
        <w:t>。</w:t>
      </w:r>
      <w:r>
        <w:rPr>
          <w:rFonts w:ascii="宋体" w:hAnsi="宋体" w:hint="eastAsia"/>
          <w:szCs w:val="21"/>
          <w:u w:val="single"/>
        </w:rPr>
        <w:t>如果</w:t>
      </w:r>
      <w:proofErr w:type="gramStart"/>
      <w:r>
        <w:rPr>
          <w:rFonts w:ascii="宋体" w:hAnsi="宋体" w:hint="eastAsia"/>
          <w:szCs w:val="21"/>
          <w:u w:val="single"/>
        </w:rPr>
        <w:t>承包人无按要求</w:t>
      </w:r>
      <w:proofErr w:type="gramEnd"/>
      <w:r>
        <w:rPr>
          <w:rFonts w:ascii="宋体" w:hAnsi="宋体" w:hint="eastAsia"/>
          <w:szCs w:val="21"/>
          <w:u w:val="single"/>
        </w:rPr>
        <w:t>完成各项工作，发包人有权不支付安全措施费；如安全评价不合格，发包人将不支付安全措施费。</w:t>
      </w:r>
    </w:p>
    <w:p w:rsidR="001C07AE" w:rsidRDefault="00BC4615">
      <w:pPr>
        <w:spacing w:line="360" w:lineRule="auto"/>
        <w:rPr>
          <w:b/>
          <w:bCs/>
        </w:rPr>
      </w:pPr>
      <w:r>
        <w:rPr>
          <w:rFonts w:hint="eastAsia"/>
          <w:b/>
          <w:bCs/>
        </w:rPr>
        <w:t>44</w:t>
      </w:r>
      <w:r>
        <w:rPr>
          <w:rFonts w:hint="eastAsia"/>
          <w:b/>
          <w:bCs/>
        </w:rPr>
        <w:t>、进度款</w:t>
      </w:r>
    </w:p>
    <w:p w:rsidR="001C07AE" w:rsidRDefault="00BC4615">
      <w:pPr>
        <w:spacing w:line="400" w:lineRule="exact"/>
        <w:ind w:firstLineChars="200" w:firstLine="420"/>
        <w:rPr>
          <w:rFonts w:ascii="宋体" w:hAnsi="宋体"/>
          <w:szCs w:val="21"/>
        </w:rPr>
      </w:pPr>
      <w:r>
        <w:rPr>
          <w:rFonts w:ascii="宋体" w:hAnsi="宋体" w:hint="eastAsia"/>
          <w:szCs w:val="21"/>
        </w:rPr>
        <w:t>招标人应在合同签订之日起十个工作日内按合同价</w:t>
      </w:r>
      <w:r>
        <w:rPr>
          <w:rFonts w:ascii="楷体_GB2312" w:eastAsia="楷体_GB2312" w:hAnsi="宋体" w:hint="eastAsia"/>
          <w:szCs w:val="21"/>
          <w:u w:val="single"/>
        </w:rPr>
        <w:t>30%（不含安全防护文明施工措施费）</w:t>
      </w:r>
      <w:r>
        <w:rPr>
          <w:rFonts w:ascii="宋体" w:hAnsi="宋体" w:hint="eastAsia"/>
          <w:szCs w:val="21"/>
        </w:rPr>
        <w:t>支付给承包人</w:t>
      </w:r>
      <w:proofErr w:type="gramStart"/>
      <w:r>
        <w:rPr>
          <w:rFonts w:ascii="宋体" w:hAnsi="宋体" w:hint="eastAsia"/>
          <w:szCs w:val="21"/>
        </w:rPr>
        <w:t>作工</w:t>
      </w:r>
      <w:proofErr w:type="gramEnd"/>
      <w:r>
        <w:rPr>
          <w:rFonts w:ascii="宋体" w:hAnsi="宋体" w:hint="eastAsia"/>
          <w:szCs w:val="21"/>
        </w:rPr>
        <w:t>程备料款。</w:t>
      </w:r>
    </w:p>
    <w:p w:rsidR="001C07AE" w:rsidRDefault="00BC4615">
      <w:pPr>
        <w:spacing w:line="400" w:lineRule="exact"/>
        <w:ind w:firstLineChars="200" w:firstLine="420"/>
        <w:rPr>
          <w:rFonts w:ascii="宋体" w:hAnsi="宋体"/>
          <w:szCs w:val="21"/>
        </w:rPr>
      </w:pPr>
      <w:r>
        <w:rPr>
          <w:rFonts w:ascii="宋体" w:hAnsi="宋体" w:hint="eastAsia"/>
          <w:szCs w:val="21"/>
        </w:rPr>
        <w:t>进度款支付方法（</w:t>
      </w:r>
      <w:r>
        <w:rPr>
          <w:rFonts w:ascii="楷体_GB2312" w:eastAsia="楷体_GB2312" w:hAnsi="宋体" w:hint="eastAsia"/>
          <w:szCs w:val="21"/>
          <w:u w:val="single"/>
        </w:rPr>
        <w:t>不含安全防护文明施工措施费</w:t>
      </w:r>
      <w:r>
        <w:rPr>
          <w:rFonts w:ascii="宋体" w:hAnsi="宋体" w:hint="eastAsia"/>
          <w:szCs w:val="21"/>
        </w:rPr>
        <w:t>）。具体是：</w:t>
      </w:r>
    </w:p>
    <w:p w:rsidR="001C07AE" w:rsidRDefault="00BC4615">
      <w:pPr>
        <w:spacing w:line="400" w:lineRule="exact"/>
        <w:ind w:firstLineChars="200" w:firstLine="420"/>
        <w:rPr>
          <w:rFonts w:ascii="宋体" w:hAnsi="宋体"/>
          <w:szCs w:val="21"/>
        </w:rPr>
      </w:pPr>
      <w:r>
        <w:rPr>
          <w:rFonts w:ascii="宋体" w:hAnsi="宋体" w:hint="eastAsia"/>
          <w:szCs w:val="21"/>
        </w:rPr>
        <w:t>（一）发包人在本合同签订后15日内，支付合同暂定价款的30%给承包人作为备料款。</w:t>
      </w:r>
    </w:p>
    <w:p w:rsidR="001C07AE" w:rsidRDefault="00BC4615">
      <w:pPr>
        <w:spacing w:line="400" w:lineRule="exact"/>
        <w:ind w:firstLineChars="200" w:firstLine="420"/>
        <w:rPr>
          <w:rFonts w:ascii="宋体" w:hAnsi="宋体"/>
          <w:szCs w:val="21"/>
        </w:rPr>
      </w:pPr>
      <w:r>
        <w:rPr>
          <w:rFonts w:ascii="宋体" w:hAnsi="宋体" w:hint="eastAsia"/>
          <w:szCs w:val="21"/>
        </w:rPr>
        <w:t>（二）工程竣工亮灯后15日内，发包人再支付合同暂定价款的40%给承包人作为进度款。</w:t>
      </w:r>
    </w:p>
    <w:p w:rsidR="001C07AE" w:rsidRDefault="00BC4615">
      <w:pPr>
        <w:spacing w:line="400" w:lineRule="exact"/>
        <w:ind w:firstLineChars="200" w:firstLine="420"/>
        <w:rPr>
          <w:rFonts w:ascii="宋体" w:hAnsi="宋体"/>
          <w:szCs w:val="21"/>
        </w:rPr>
      </w:pPr>
      <w:r>
        <w:rPr>
          <w:rFonts w:ascii="宋体" w:hAnsi="宋体" w:hint="eastAsia"/>
          <w:szCs w:val="21"/>
        </w:rPr>
        <w:t>（三）工程竣工后</w:t>
      </w:r>
      <w:r>
        <w:rPr>
          <w:rFonts w:ascii="宋体" w:hAnsi="宋体"/>
          <w:szCs w:val="21"/>
        </w:rPr>
        <w:t>承包</w:t>
      </w:r>
      <w:r>
        <w:rPr>
          <w:rFonts w:ascii="宋体" w:hAnsi="宋体" w:hint="eastAsia"/>
          <w:szCs w:val="21"/>
        </w:rPr>
        <w:t>人</w:t>
      </w:r>
      <w:r>
        <w:rPr>
          <w:rFonts w:ascii="宋体" w:hAnsi="宋体"/>
          <w:szCs w:val="21"/>
        </w:rPr>
        <w:t>申请工程验收，发包方需在一个月内组</w:t>
      </w:r>
      <w:r>
        <w:rPr>
          <w:rFonts w:ascii="宋体" w:hAnsi="宋体" w:hint="eastAsia"/>
          <w:szCs w:val="21"/>
        </w:rPr>
        <w:t>织验收，超出</w:t>
      </w:r>
      <w:r>
        <w:rPr>
          <w:rFonts w:ascii="宋体" w:hAnsi="宋体"/>
          <w:szCs w:val="21"/>
        </w:rPr>
        <w:t>一个月时间发包方未组织验收，等同</w:t>
      </w:r>
      <w:r>
        <w:rPr>
          <w:rFonts w:ascii="宋体" w:hAnsi="宋体" w:hint="eastAsia"/>
          <w:szCs w:val="21"/>
        </w:rPr>
        <w:t>工程</w:t>
      </w:r>
      <w:r>
        <w:rPr>
          <w:rFonts w:ascii="宋体" w:hAnsi="宋体"/>
          <w:szCs w:val="21"/>
        </w:rPr>
        <w:t>验收</w:t>
      </w:r>
      <w:r>
        <w:rPr>
          <w:rFonts w:ascii="宋体" w:hAnsi="宋体" w:hint="eastAsia"/>
          <w:szCs w:val="21"/>
        </w:rPr>
        <w:t>合格；工程</w:t>
      </w:r>
      <w:r>
        <w:rPr>
          <w:rFonts w:ascii="宋体" w:hAnsi="宋体"/>
          <w:szCs w:val="21"/>
        </w:rPr>
        <w:t>验收合格后</w:t>
      </w:r>
      <w:r>
        <w:rPr>
          <w:rFonts w:ascii="宋体" w:hAnsi="宋体" w:hint="eastAsia"/>
          <w:szCs w:val="21"/>
        </w:rPr>
        <w:t>，发包</w:t>
      </w:r>
      <w:r>
        <w:rPr>
          <w:rFonts w:ascii="宋体" w:hAnsi="宋体"/>
          <w:szCs w:val="21"/>
        </w:rPr>
        <w:t>人需在一个月内</w:t>
      </w:r>
      <w:r>
        <w:rPr>
          <w:rFonts w:ascii="宋体" w:hAnsi="宋体" w:hint="eastAsia"/>
          <w:szCs w:val="21"/>
        </w:rPr>
        <w:t>将</w:t>
      </w:r>
      <w:r>
        <w:rPr>
          <w:rFonts w:ascii="宋体" w:hAnsi="宋体"/>
          <w:szCs w:val="21"/>
        </w:rPr>
        <w:t>此工程</w:t>
      </w:r>
      <w:r>
        <w:rPr>
          <w:rFonts w:ascii="宋体" w:hAnsi="宋体" w:hint="eastAsia"/>
          <w:szCs w:val="21"/>
        </w:rPr>
        <w:t>移交给市城管局管养，一个</w:t>
      </w:r>
      <w:r>
        <w:rPr>
          <w:rFonts w:ascii="宋体" w:hAnsi="宋体"/>
          <w:szCs w:val="21"/>
        </w:rPr>
        <w:t>月内未移交给市</w:t>
      </w:r>
      <w:r>
        <w:rPr>
          <w:rFonts w:ascii="宋体" w:hAnsi="宋体" w:hint="eastAsia"/>
          <w:szCs w:val="21"/>
        </w:rPr>
        <w:t>城管局管，</w:t>
      </w:r>
      <w:r>
        <w:rPr>
          <w:rFonts w:ascii="宋体" w:hAnsi="宋体"/>
          <w:szCs w:val="21"/>
        </w:rPr>
        <w:t>等同此工程顺利移交。</w:t>
      </w:r>
      <w:r>
        <w:rPr>
          <w:rFonts w:ascii="宋体" w:hAnsi="宋体" w:hint="eastAsia"/>
          <w:szCs w:val="21"/>
        </w:rPr>
        <w:t>并经竣工结算后10日内，发包人支付给承包人至结算价款累计总额的97%；剩余3%作为质量保修金，在两年保修期满后10日内一次性付清。</w:t>
      </w:r>
    </w:p>
    <w:p w:rsidR="001C07AE" w:rsidRDefault="00BC4615">
      <w:pPr>
        <w:spacing w:line="400" w:lineRule="exact"/>
        <w:ind w:firstLineChars="200" w:firstLine="420"/>
        <w:rPr>
          <w:rFonts w:ascii="宋体" w:hAnsi="宋体"/>
          <w:szCs w:val="21"/>
        </w:rPr>
      </w:pPr>
      <w:r>
        <w:rPr>
          <w:rFonts w:ascii="宋体" w:hAnsi="宋体" w:hint="eastAsia"/>
          <w:szCs w:val="21"/>
        </w:rPr>
        <w:t xml:space="preserve">本期间应支付或扣留(扣回)的其它款项： </w:t>
      </w:r>
      <w:r>
        <w:rPr>
          <w:rFonts w:ascii="宋体" w:hAnsi="宋体" w:hint="eastAsia"/>
          <w:szCs w:val="21"/>
          <w:u w:val="single"/>
        </w:rPr>
        <w:t xml:space="preserve">   /    </w:t>
      </w:r>
      <w:r>
        <w:rPr>
          <w:rFonts w:ascii="宋体" w:hAnsi="宋体" w:hint="eastAsia"/>
          <w:szCs w:val="21"/>
        </w:rPr>
        <w:t>。</w:t>
      </w:r>
    </w:p>
    <w:p w:rsidR="001C07AE" w:rsidRDefault="00BC4615">
      <w:pPr>
        <w:spacing w:line="360" w:lineRule="auto"/>
        <w:rPr>
          <w:b/>
          <w:bCs/>
        </w:rPr>
      </w:pPr>
      <w:r>
        <w:rPr>
          <w:rFonts w:hint="eastAsia"/>
          <w:b/>
          <w:bCs/>
        </w:rPr>
        <w:t>45</w:t>
      </w:r>
      <w:r>
        <w:rPr>
          <w:rFonts w:hint="eastAsia"/>
          <w:b/>
          <w:bCs/>
        </w:rPr>
        <w:t>、</w:t>
      </w:r>
      <w:r>
        <w:rPr>
          <w:b/>
          <w:bCs/>
        </w:rPr>
        <w:t>竣工结算与结算款</w:t>
      </w:r>
    </w:p>
    <w:p w:rsidR="001C07AE" w:rsidRDefault="00BC4615">
      <w:pPr>
        <w:spacing w:line="360" w:lineRule="auto"/>
        <w:ind w:firstLineChars="200" w:firstLine="420"/>
      </w:pPr>
      <w:r>
        <w:rPr>
          <w:rFonts w:hint="eastAsia"/>
        </w:rPr>
        <w:t>45.1</w:t>
      </w:r>
      <w:r>
        <w:t>结算的程序和时限：</w:t>
      </w:r>
      <w:r>
        <w:rPr>
          <w:rFonts w:hint="eastAsia"/>
          <w:u w:val="single"/>
        </w:rPr>
        <w:t>结算总价以汕头华侨经济文化合作试验区财政与金融局审定为准。</w:t>
      </w:r>
    </w:p>
    <w:p w:rsidR="001C07AE" w:rsidRDefault="00BC4615">
      <w:pPr>
        <w:spacing w:line="360" w:lineRule="auto"/>
        <w:rPr>
          <w:b/>
          <w:bCs/>
        </w:rPr>
      </w:pPr>
      <w:r>
        <w:rPr>
          <w:rFonts w:hint="eastAsia"/>
          <w:b/>
          <w:bCs/>
        </w:rPr>
        <w:t>46</w:t>
      </w:r>
      <w:r>
        <w:rPr>
          <w:rFonts w:hint="eastAsia"/>
          <w:b/>
          <w:bCs/>
        </w:rPr>
        <w:t>、</w:t>
      </w:r>
      <w:r>
        <w:rPr>
          <w:b/>
          <w:bCs/>
        </w:rPr>
        <w:t>质量保证金</w:t>
      </w:r>
    </w:p>
    <w:p w:rsidR="001C07AE" w:rsidRDefault="00BC4615">
      <w:pPr>
        <w:spacing w:line="360" w:lineRule="auto"/>
        <w:ind w:firstLineChars="200" w:firstLine="420"/>
      </w:pPr>
      <w:r>
        <w:rPr>
          <w:rFonts w:hint="eastAsia"/>
        </w:rPr>
        <w:t>46.1</w:t>
      </w:r>
      <w:r>
        <w:t>质量保证金的金额及扣留</w:t>
      </w:r>
    </w:p>
    <w:p w:rsidR="001C07AE" w:rsidRDefault="00BC4615">
      <w:pPr>
        <w:spacing w:line="360" w:lineRule="auto"/>
        <w:ind w:firstLineChars="200" w:firstLine="420"/>
      </w:pPr>
      <w:r>
        <w:t xml:space="preserve">(1)  </w:t>
      </w:r>
      <w:r>
        <w:t>质量保证金的金额</w:t>
      </w:r>
      <w:r>
        <w:rPr>
          <w:rFonts w:hint="eastAsia"/>
        </w:rPr>
        <w:t>：</w:t>
      </w:r>
      <w:r>
        <w:rPr>
          <w:rFonts w:hint="eastAsia"/>
          <w:u w:val="single"/>
        </w:rPr>
        <w:t xml:space="preserve">  </w:t>
      </w:r>
      <w:r>
        <w:rPr>
          <w:rFonts w:hint="eastAsia"/>
          <w:u w:val="single"/>
        </w:rPr>
        <w:t>定案造价的</w:t>
      </w:r>
      <w:r>
        <w:rPr>
          <w:rFonts w:hint="eastAsia"/>
          <w:u w:val="single"/>
        </w:rPr>
        <w:t xml:space="preserve">3%  </w:t>
      </w:r>
    </w:p>
    <w:p w:rsidR="001C07AE" w:rsidRDefault="00BC4615">
      <w:pPr>
        <w:spacing w:line="360" w:lineRule="auto"/>
        <w:ind w:firstLineChars="150" w:firstLine="315"/>
      </w:pPr>
      <w:r>
        <w:t xml:space="preserve"> (2)  </w:t>
      </w:r>
      <w:r>
        <w:t>质量保证金的扣留</w:t>
      </w:r>
      <w:r>
        <w:rPr>
          <w:rFonts w:hint="eastAsia"/>
        </w:rPr>
        <w:t>：</w:t>
      </w:r>
      <w:r>
        <w:rPr>
          <w:rFonts w:hint="eastAsia"/>
          <w:u w:val="single"/>
        </w:rPr>
        <w:t xml:space="preserve"> </w:t>
      </w:r>
      <w:r>
        <w:rPr>
          <w:rFonts w:hint="eastAsia"/>
          <w:u w:val="single"/>
        </w:rPr>
        <w:t>本工程保留竣工结算定案造价的</w:t>
      </w:r>
      <w:r>
        <w:rPr>
          <w:rFonts w:hint="eastAsia"/>
          <w:u w:val="single"/>
        </w:rPr>
        <w:t>3%</w:t>
      </w:r>
      <w:r>
        <w:rPr>
          <w:rFonts w:hint="eastAsia"/>
          <w:u w:val="single"/>
        </w:rPr>
        <w:t>作为质量保证金。</w:t>
      </w:r>
      <w:r>
        <w:rPr>
          <w:rFonts w:hint="eastAsia"/>
          <w:u w:val="single"/>
        </w:rPr>
        <w:t xml:space="preserve"> </w:t>
      </w:r>
    </w:p>
    <w:p w:rsidR="001C07AE" w:rsidRDefault="00BC4615">
      <w:pPr>
        <w:spacing w:line="360" w:lineRule="auto"/>
        <w:ind w:firstLineChars="150" w:firstLine="315"/>
        <w:rPr>
          <w:u w:val="single"/>
        </w:rPr>
      </w:pPr>
      <w:r>
        <w:rPr>
          <w:rFonts w:hint="eastAsia"/>
        </w:rPr>
        <w:t>46.2</w:t>
      </w:r>
      <w:r>
        <w:rPr>
          <w:rFonts w:hint="eastAsia"/>
        </w:rPr>
        <w:t>质量保证金的返还时间：</w:t>
      </w:r>
      <w:r>
        <w:rPr>
          <w:rFonts w:hint="eastAsia"/>
          <w:u w:val="single"/>
        </w:rPr>
        <w:t xml:space="preserve"> </w:t>
      </w:r>
      <w:r>
        <w:rPr>
          <w:rFonts w:hint="eastAsia"/>
          <w:u w:val="single"/>
        </w:rPr>
        <w:t>按工程质量保修书的规定执行。</w:t>
      </w:r>
    </w:p>
    <w:p w:rsidR="001C07AE" w:rsidRDefault="00BC4615">
      <w:pPr>
        <w:spacing w:line="360" w:lineRule="auto"/>
        <w:rPr>
          <w:b/>
          <w:bCs/>
        </w:rPr>
      </w:pPr>
      <w:r>
        <w:rPr>
          <w:rFonts w:hint="eastAsia"/>
          <w:b/>
          <w:bCs/>
        </w:rPr>
        <w:t>47</w:t>
      </w:r>
      <w:r>
        <w:rPr>
          <w:rFonts w:hint="eastAsia"/>
          <w:b/>
          <w:bCs/>
        </w:rPr>
        <w:t>、最终清算付款</w:t>
      </w:r>
    </w:p>
    <w:p w:rsidR="001C07AE" w:rsidRDefault="00BC4615">
      <w:pPr>
        <w:spacing w:line="360" w:lineRule="auto"/>
        <w:ind w:firstLineChars="200" w:firstLine="420"/>
      </w:pPr>
      <w:r>
        <w:rPr>
          <w:rFonts w:hint="eastAsia"/>
        </w:rPr>
        <w:lastRenderedPageBreak/>
        <w:t>47.1</w:t>
      </w:r>
      <w:r>
        <w:rPr>
          <w:rFonts w:hint="eastAsia"/>
        </w:rPr>
        <w:t>最终结清申请报告</w:t>
      </w:r>
    </w:p>
    <w:p w:rsidR="001C07AE" w:rsidRDefault="00BC4615">
      <w:pPr>
        <w:spacing w:line="360" w:lineRule="auto"/>
        <w:ind w:firstLineChars="200" w:firstLine="420"/>
        <w:rPr>
          <w:u w:val="single"/>
        </w:rPr>
      </w:pPr>
      <w:r>
        <w:rPr>
          <w:rFonts w:hint="eastAsia"/>
        </w:rPr>
        <w:t>提交份数：</w:t>
      </w:r>
      <w:r>
        <w:rPr>
          <w:rFonts w:hint="eastAsia"/>
          <w:u w:val="single"/>
        </w:rPr>
        <w:t xml:space="preserve"> </w:t>
      </w:r>
      <w:r>
        <w:rPr>
          <w:rFonts w:hint="eastAsia"/>
          <w:u w:val="single"/>
        </w:rPr>
        <w:t>按合同通用条款的规定。</w:t>
      </w:r>
    </w:p>
    <w:p w:rsidR="001C07AE" w:rsidRDefault="00BC4615">
      <w:pPr>
        <w:spacing w:line="360" w:lineRule="auto"/>
        <w:ind w:firstLineChars="200" w:firstLine="420"/>
      </w:pPr>
      <w:r>
        <w:rPr>
          <w:rFonts w:hint="eastAsia"/>
        </w:rPr>
        <w:t>提交期限：</w:t>
      </w:r>
      <w:r>
        <w:rPr>
          <w:rFonts w:hint="eastAsia"/>
          <w:u w:val="single"/>
        </w:rPr>
        <w:t xml:space="preserve"> </w:t>
      </w:r>
      <w:r>
        <w:rPr>
          <w:rFonts w:hint="eastAsia"/>
          <w:u w:val="single"/>
        </w:rPr>
        <w:t>按合同通用条款的规定。</w:t>
      </w:r>
    </w:p>
    <w:p w:rsidR="001C07AE" w:rsidRDefault="00BC4615">
      <w:pPr>
        <w:spacing w:line="360" w:lineRule="auto"/>
        <w:rPr>
          <w:b/>
          <w:bCs/>
        </w:rPr>
      </w:pPr>
      <w:r>
        <w:rPr>
          <w:rFonts w:hint="eastAsia"/>
          <w:b/>
          <w:bCs/>
        </w:rPr>
        <w:t>48</w:t>
      </w:r>
      <w:r>
        <w:rPr>
          <w:rFonts w:hint="eastAsia"/>
          <w:b/>
          <w:bCs/>
        </w:rPr>
        <w:t>、</w:t>
      </w:r>
      <w:r>
        <w:rPr>
          <w:b/>
          <w:bCs/>
        </w:rPr>
        <w:t>合同争议</w:t>
      </w:r>
      <w:r>
        <w:rPr>
          <w:rFonts w:hint="eastAsia"/>
          <w:b/>
          <w:bCs/>
        </w:rPr>
        <w:t xml:space="preserve">  </w:t>
      </w:r>
    </w:p>
    <w:p w:rsidR="001C07AE" w:rsidRDefault="00BC4615">
      <w:pPr>
        <w:spacing w:line="360" w:lineRule="auto"/>
        <w:ind w:firstLineChars="200" w:firstLine="420"/>
      </w:pPr>
      <w:r>
        <w:rPr>
          <w:rFonts w:hint="eastAsia"/>
        </w:rPr>
        <w:t>48.1</w:t>
      </w:r>
      <w:r>
        <w:rPr>
          <w:rFonts w:hint="eastAsia"/>
        </w:rPr>
        <w:t>争议调解或认定机构：</w:t>
      </w:r>
      <w:r>
        <w:rPr>
          <w:rFonts w:hint="eastAsia"/>
          <w:u w:val="single"/>
        </w:rPr>
        <w:t>按合同通用条款的规定。</w:t>
      </w:r>
    </w:p>
    <w:p w:rsidR="001C07AE" w:rsidRDefault="00BC4615">
      <w:pPr>
        <w:spacing w:line="360" w:lineRule="auto"/>
        <w:ind w:firstLineChars="200" w:firstLine="420"/>
        <w:rPr>
          <w:rFonts w:ascii="宋体" w:hAnsi="宋体"/>
        </w:rPr>
      </w:pPr>
      <w:r>
        <w:rPr>
          <w:rFonts w:hint="eastAsia"/>
        </w:rPr>
        <w:t>48.2</w:t>
      </w:r>
      <w:r>
        <w:rPr>
          <w:rFonts w:hint="eastAsia"/>
        </w:rPr>
        <w:t>双方同意选择下列一种方式解决争议：</w:t>
      </w:r>
      <w:r>
        <w:rPr>
          <w:rFonts w:hint="eastAsia"/>
          <w:u w:val="single"/>
        </w:rPr>
        <w:t xml:space="preserve"> </w:t>
      </w:r>
      <w:r>
        <w:rPr>
          <w:rFonts w:hint="eastAsia"/>
          <w:u w:val="single"/>
        </w:rPr>
        <w:t>向发包人所在地人民法院提起诉讼。</w:t>
      </w:r>
    </w:p>
    <w:p w:rsidR="001C07AE" w:rsidRDefault="00BC4615">
      <w:pPr>
        <w:spacing w:line="360" w:lineRule="auto"/>
        <w:rPr>
          <w:b/>
          <w:bCs/>
        </w:rPr>
      </w:pPr>
      <w:r>
        <w:rPr>
          <w:rFonts w:hint="eastAsia"/>
          <w:b/>
          <w:bCs/>
        </w:rPr>
        <w:t>49</w:t>
      </w:r>
      <w:r>
        <w:rPr>
          <w:b/>
          <w:bCs/>
        </w:rPr>
        <w:t>、合同份数</w:t>
      </w:r>
    </w:p>
    <w:p w:rsidR="001C07AE" w:rsidRDefault="00BC4615">
      <w:pPr>
        <w:spacing w:line="360" w:lineRule="auto"/>
        <w:ind w:firstLineChars="200" w:firstLine="420"/>
      </w:pPr>
      <w:r>
        <w:rPr>
          <w:rFonts w:hint="eastAsia"/>
        </w:rPr>
        <w:t>49</w:t>
      </w:r>
      <w:r>
        <w:t xml:space="preserve">.1 </w:t>
      </w:r>
      <w:r>
        <w:t>提供合同文本</w:t>
      </w:r>
      <w:r>
        <w:rPr>
          <w:rFonts w:hint="eastAsia"/>
        </w:rPr>
        <w:t>：</w:t>
      </w:r>
      <w:r>
        <w:rPr>
          <w:szCs w:val="21"/>
          <w:u w:val="single"/>
        </w:rPr>
        <w:t>由</w:t>
      </w:r>
      <w:r>
        <w:rPr>
          <w:rFonts w:hint="eastAsia"/>
          <w:szCs w:val="21"/>
          <w:u w:val="single"/>
        </w:rPr>
        <w:t>承</w:t>
      </w:r>
      <w:r>
        <w:rPr>
          <w:szCs w:val="21"/>
          <w:u w:val="single"/>
        </w:rPr>
        <w:t>包人提供。</w:t>
      </w:r>
    </w:p>
    <w:p w:rsidR="001C07AE" w:rsidRDefault="00BC4615">
      <w:pPr>
        <w:spacing w:line="360" w:lineRule="auto"/>
        <w:ind w:firstLineChars="200" w:firstLine="420"/>
        <w:rPr>
          <w:u w:val="single"/>
        </w:rPr>
      </w:pPr>
      <w:r>
        <w:rPr>
          <w:rFonts w:hint="eastAsia"/>
        </w:rPr>
        <w:t>49.2</w:t>
      </w:r>
      <w:r>
        <w:t xml:space="preserve"> </w:t>
      </w:r>
      <w:r>
        <w:t>合同份数</w:t>
      </w:r>
      <w:r>
        <w:rPr>
          <w:rFonts w:hint="eastAsia"/>
        </w:rPr>
        <w:t>：</w:t>
      </w:r>
      <w:r>
        <w:rPr>
          <w:rFonts w:hint="eastAsia"/>
          <w:u w:val="single"/>
        </w:rPr>
        <w:t>正本二份，</w:t>
      </w:r>
      <w:r>
        <w:rPr>
          <w:szCs w:val="21"/>
          <w:u w:val="single"/>
        </w:rPr>
        <w:t>副本</w:t>
      </w:r>
      <w:r>
        <w:rPr>
          <w:rFonts w:hint="eastAsia"/>
          <w:szCs w:val="21"/>
          <w:u w:val="single"/>
        </w:rPr>
        <w:t>八</w:t>
      </w:r>
      <w:r>
        <w:rPr>
          <w:szCs w:val="21"/>
          <w:u w:val="single"/>
        </w:rPr>
        <w:t>份</w:t>
      </w:r>
      <w:r>
        <w:rPr>
          <w:rFonts w:hint="eastAsia"/>
          <w:szCs w:val="21"/>
          <w:u w:val="single"/>
        </w:rPr>
        <w:t>。发包人</w:t>
      </w:r>
      <w:r>
        <w:rPr>
          <w:szCs w:val="21"/>
          <w:u w:val="single"/>
        </w:rPr>
        <w:t>执</w:t>
      </w:r>
      <w:r>
        <w:rPr>
          <w:rFonts w:hint="eastAsia"/>
          <w:szCs w:val="21"/>
          <w:u w:val="single"/>
        </w:rPr>
        <w:t>正本一份，副本二</w:t>
      </w:r>
      <w:r>
        <w:rPr>
          <w:szCs w:val="21"/>
          <w:u w:val="single"/>
        </w:rPr>
        <w:t>份</w:t>
      </w:r>
      <w:r>
        <w:rPr>
          <w:rFonts w:hint="eastAsia"/>
          <w:szCs w:val="21"/>
          <w:u w:val="single"/>
        </w:rPr>
        <w:t>，</w:t>
      </w:r>
      <w:proofErr w:type="gramStart"/>
      <w:r>
        <w:rPr>
          <w:rFonts w:hint="eastAsia"/>
          <w:szCs w:val="21"/>
          <w:u w:val="single"/>
        </w:rPr>
        <w:t>承包人</w:t>
      </w:r>
      <w:r>
        <w:rPr>
          <w:szCs w:val="21"/>
          <w:u w:val="single"/>
        </w:rPr>
        <w:t>执</w:t>
      </w:r>
      <w:r>
        <w:rPr>
          <w:rFonts w:hint="eastAsia"/>
          <w:szCs w:val="21"/>
          <w:u w:val="single"/>
        </w:rPr>
        <w:t>本一份</w:t>
      </w:r>
      <w:proofErr w:type="gramEnd"/>
      <w:r>
        <w:rPr>
          <w:rFonts w:hint="eastAsia"/>
          <w:szCs w:val="21"/>
          <w:u w:val="single"/>
        </w:rPr>
        <w:t>，副本二</w:t>
      </w:r>
      <w:r>
        <w:rPr>
          <w:szCs w:val="21"/>
          <w:u w:val="single"/>
        </w:rPr>
        <w:t>份，</w:t>
      </w:r>
      <w:r>
        <w:rPr>
          <w:rFonts w:hint="eastAsia"/>
          <w:szCs w:val="21"/>
          <w:u w:val="single"/>
        </w:rPr>
        <w:t>其余</w:t>
      </w:r>
      <w:r>
        <w:rPr>
          <w:szCs w:val="21"/>
          <w:u w:val="single"/>
        </w:rPr>
        <w:t>送有关部门</w:t>
      </w:r>
      <w:r>
        <w:rPr>
          <w:u w:val="single"/>
        </w:rPr>
        <w:t>。</w:t>
      </w:r>
    </w:p>
    <w:p w:rsidR="001C07AE" w:rsidRDefault="001C07AE">
      <w:pPr>
        <w:spacing w:line="360" w:lineRule="auto"/>
        <w:ind w:firstLineChars="200" w:firstLine="420"/>
        <w:rPr>
          <w:u w:val="single"/>
        </w:rPr>
      </w:pPr>
    </w:p>
    <w:p w:rsidR="001C07AE" w:rsidRDefault="001C07AE">
      <w:pPr>
        <w:spacing w:line="360" w:lineRule="auto"/>
        <w:ind w:firstLineChars="200" w:firstLine="420"/>
        <w:rPr>
          <w:u w:val="single"/>
        </w:rPr>
      </w:pPr>
    </w:p>
    <w:p w:rsidR="001C07AE" w:rsidRDefault="001C07AE">
      <w:pPr>
        <w:spacing w:line="360" w:lineRule="auto"/>
        <w:ind w:firstLineChars="200" w:firstLine="420"/>
        <w:rPr>
          <w:u w:val="single"/>
        </w:rPr>
      </w:pPr>
    </w:p>
    <w:p w:rsidR="001C07AE" w:rsidRDefault="001C07AE">
      <w:pPr>
        <w:spacing w:line="360" w:lineRule="auto"/>
        <w:ind w:firstLineChars="200" w:firstLine="420"/>
        <w:rPr>
          <w:u w:val="single"/>
        </w:rPr>
      </w:pPr>
    </w:p>
    <w:p w:rsidR="001C07AE" w:rsidRDefault="001C07AE">
      <w:pPr>
        <w:spacing w:line="360" w:lineRule="auto"/>
        <w:ind w:firstLineChars="200" w:firstLine="420"/>
        <w:rPr>
          <w:u w:val="single"/>
        </w:rPr>
      </w:pPr>
    </w:p>
    <w:p w:rsidR="001C07AE" w:rsidRDefault="001C07AE">
      <w:pPr>
        <w:spacing w:line="360" w:lineRule="auto"/>
        <w:ind w:firstLineChars="200" w:firstLine="420"/>
        <w:rPr>
          <w:u w:val="single"/>
        </w:rPr>
      </w:pPr>
    </w:p>
    <w:p w:rsidR="001C07AE" w:rsidRDefault="001C07AE">
      <w:pPr>
        <w:spacing w:line="360" w:lineRule="auto"/>
        <w:ind w:firstLineChars="200" w:firstLine="420"/>
        <w:rPr>
          <w:u w:val="single"/>
        </w:rPr>
      </w:pPr>
    </w:p>
    <w:p w:rsidR="001C07AE" w:rsidRDefault="001C07AE">
      <w:pPr>
        <w:spacing w:line="360" w:lineRule="auto"/>
        <w:ind w:firstLineChars="200" w:firstLine="420"/>
        <w:rPr>
          <w:u w:val="single"/>
        </w:rPr>
      </w:pPr>
    </w:p>
    <w:p w:rsidR="001C07AE" w:rsidRDefault="001C07AE">
      <w:pPr>
        <w:spacing w:line="360" w:lineRule="auto"/>
        <w:ind w:firstLineChars="200" w:firstLine="420"/>
        <w:rPr>
          <w:u w:val="single"/>
        </w:rPr>
      </w:pPr>
    </w:p>
    <w:p w:rsidR="001C07AE" w:rsidRDefault="001C07AE">
      <w:pPr>
        <w:spacing w:line="360" w:lineRule="auto"/>
        <w:ind w:firstLineChars="200" w:firstLine="420"/>
        <w:rPr>
          <w:u w:val="single"/>
        </w:rPr>
      </w:pPr>
    </w:p>
    <w:p w:rsidR="001C07AE" w:rsidRDefault="001C07AE">
      <w:pPr>
        <w:spacing w:line="360" w:lineRule="auto"/>
        <w:ind w:firstLineChars="200" w:firstLine="420"/>
        <w:rPr>
          <w:u w:val="single"/>
        </w:rPr>
      </w:pPr>
    </w:p>
    <w:p w:rsidR="001C07AE" w:rsidRDefault="001C07AE">
      <w:pPr>
        <w:spacing w:line="360" w:lineRule="auto"/>
        <w:ind w:firstLineChars="200" w:firstLine="420"/>
        <w:rPr>
          <w:u w:val="single"/>
        </w:rPr>
      </w:pPr>
    </w:p>
    <w:p w:rsidR="001C07AE" w:rsidRDefault="001C07AE">
      <w:pPr>
        <w:spacing w:line="360" w:lineRule="auto"/>
        <w:ind w:firstLineChars="200" w:firstLine="420"/>
        <w:rPr>
          <w:u w:val="single"/>
        </w:rPr>
      </w:pPr>
    </w:p>
    <w:p w:rsidR="001C07AE" w:rsidRDefault="001C07AE">
      <w:pPr>
        <w:spacing w:line="360" w:lineRule="auto"/>
        <w:ind w:firstLineChars="200" w:firstLine="420"/>
        <w:rPr>
          <w:u w:val="single"/>
        </w:rPr>
      </w:pPr>
    </w:p>
    <w:p w:rsidR="001C07AE" w:rsidRDefault="001C07AE">
      <w:pPr>
        <w:spacing w:line="360" w:lineRule="auto"/>
        <w:ind w:firstLineChars="200" w:firstLine="420"/>
        <w:rPr>
          <w:u w:val="single"/>
        </w:rPr>
      </w:pPr>
    </w:p>
    <w:p w:rsidR="001C07AE" w:rsidRDefault="001C07AE">
      <w:pPr>
        <w:spacing w:line="360" w:lineRule="auto"/>
        <w:ind w:firstLineChars="200" w:firstLine="420"/>
        <w:rPr>
          <w:u w:val="single"/>
        </w:rPr>
      </w:pPr>
    </w:p>
    <w:p w:rsidR="001C07AE" w:rsidRDefault="001C07AE">
      <w:pPr>
        <w:spacing w:line="360" w:lineRule="auto"/>
        <w:rPr>
          <w:u w:val="single"/>
        </w:rPr>
      </w:pPr>
    </w:p>
    <w:p w:rsidR="001C07AE" w:rsidRDefault="001C07AE">
      <w:pPr>
        <w:spacing w:line="360" w:lineRule="auto"/>
        <w:ind w:firstLineChars="200" w:firstLine="420"/>
        <w:rPr>
          <w:u w:val="single"/>
        </w:rPr>
      </w:pPr>
    </w:p>
    <w:p w:rsidR="001C07AE" w:rsidRDefault="001C07AE">
      <w:pPr>
        <w:spacing w:line="360" w:lineRule="auto"/>
        <w:ind w:firstLineChars="200" w:firstLine="420"/>
        <w:rPr>
          <w:u w:val="single"/>
        </w:rPr>
      </w:pPr>
    </w:p>
    <w:p w:rsidR="001C07AE" w:rsidRDefault="00BC4615">
      <w:pPr>
        <w:pStyle w:val="3"/>
        <w:jc w:val="center"/>
        <w:rPr>
          <w:sz w:val="32"/>
        </w:rPr>
      </w:pPr>
      <w:bookmarkStart w:id="40" w:name="_Toc260987424"/>
      <w:r>
        <w:rPr>
          <w:rFonts w:hint="eastAsia"/>
          <w:sz w:val="32"/>
        </w:rPr>
        <w:lastRenderedPageBreak/>
        <w:t>第四部分</w:t>
      </w:r>
      <w:r>
        <w:rPr>
          <w:rFonts w:hint="eastAsia"/>
          <w:sz w:val="32"/>
        </w:rPr>
        <w:t xml:space="preserve">  </w:t>
      </w:r>
      <w:r>
        <w:rPr>
          <w:rFonts w:hint="eastAsia"/>
          <w:sz w:val="32"/>
        </w:rPr>
        <w:t>工程质量保修书</w:t>
      </w:r>
      <w:bookmarkEnd w:id="38"/>
      <w:bookmarkEnd w:id="39"/>
      <w:bookmarkEnd w:id="40"/>
    </w:p>
    <w:p w:rsidR="001C07AE" w:rsidRDefault="001C07AE">
      <w:pPr>
        <w:adjustRightInd w:val="0"/>
        <w:snapToGrid w:val="0"/>
        <w:spacing w:line="360" w:lineRule="auto"/>
        <w:ind w:firstLineChars="200" w:firstLine="420"/>
      </w:pPr>
    </w:p>
    <w:p w:rsidR="001C07AE" w:rsidRDefault="00BC4615">
      <w:pPr>
        <w:adjustRightInd w:val="0"/>
        <w:snapToGrid w:val="0"/>
        <w:spacing w:line="360" w:lineRule="auto"/>
        <w:ind w:firstLineChars="200" w:firstLine="420"/>
        <w:rPr>
          <w:rFonts w:ascii="宋体" w:hAnsi="宋体"/>
          <w:u w:val="single"/>
        </w:rPr>
      </w:pPr>
      <w:r>
        <w:rPr>
          <w:rFonts w:hint="eastAsia"/>
        </w:rPr>
        <w:t>发包人：（全称）</w:t>
      </w:r>
      <w:r>
        <w:rPr>
          <w:rFonts w:ascii="宋体" w:hAnsi="宋体" w:hint="eastAsia"/>
          <w:u w:val="single"/>
        </w:rPr>
        <w:t xml:space="preserve">  汕头市东部城市经济带建设开发管理中心      </w:t>
      </w:r>
    </w:p>
    <w:p w:rsidR="001C07AE" w:rsidRDefault="00BC4615">
      <w:pPr>
        <w:adjustRightInd w:val="0"/>
        <w:snapToGrid w:val="0"/>
        <w:spacing w:line="360" w:lineRule="auto"/>
        <w:ind w:firstLineChars="200" w:firstLine="420"/>
      </w:pPr>
      <w:r>
        <w:rPr>
          <w:rFonts w:hint="eastAsia"/>
        </w:rPr>
        <w:t>承包人：（全称）</w:t>
      </w:r>
      <w:r>
        <w:rPr>
          <w:rFonts w:hint="eastAsia"/>
          <w:u w:val="single"/>
        </w:rPr>
        <w:t xml:space="preserve"> </w:t>
      </w:r>
      <w:r>
        <w:rPr>
          <w:rFonts w:hint="eastAsia"/>
        </w:rPr>
        <w:t xml:space="preserve">                                  </w:t>
      </w:r>
    </w:p>
    <w:p w:rsidR="001C07AE" w:rsidRDefault="00BC4615">
      <w:pPr>
        <w:adjustRightInd w:val="0"/>
        <w:snapToGrid w:val="0"/>
        <w:spacing w:line="360" w:lineRule="auto"/>
        <w:ind w:firstLineChars="200" w:firstLine="420"/>
      </w:pPr>
      <w:r>
        <w:rPr>
          <w:rFonts w:hint="eastAsia"/>
        </w:rPr>
        <w:t>为保证</w:t>
      </w:r>
      <w:r>
        <w:rPr>
          <w:rFonts w:ascii="宋体" w:hAnsi="宋体" w:hint="eastAsia"/>
          <w:u w:val="single"/>
        </w:rPr>
        <w:t xml:space="preserve"> 东海岸新城新津片区东海岸堤岸线景观亮化提升项目 </w:t>
      </w:r>
      <w:r>
        <w:rPr>
          <w:rFonts w:hint="eastAsia"/>
        </w:rPr>
        <w:t>在合理使用期限内正常使用，发包人和承包人根据《中华人民共和国建筑法》、《建设工程质量管理条例》，经协商一致，签订工程质量保修书。承包人在质量保修期内应按照有关规定及双方约定承担工程质量保修责任。</w:t>
      </w:r>
    </w:p>
    <w:p w:rsidR="001C07AE" w:rsidRDefault="00BC4615">
      <w:pPr>
        <w:adjustRightInd w:val="0"/>
        <w:snapToGrid w:val="0"/>
        <w:spacing w:line="360" w:lineRule="auto"/>
        <w:ind w:left="482"/>
        <w:rPr>
          <w:rFonts w:ascii="黑体" w:eastAsia="黑体"/>
          <w:sz w:val="24"/>
        </w:rPr>
      </w:pPr>
      <w:r>
        <w:rPr>
          <w:rFonts w:ascii="黑体" w:eastAsia="黑体" w:hint="eastAsia"/>
          <w:sz w:val="24"/>
        </w:rPr>
        <w:t>1、质量保修范围（具体范围可按实际作调整）</w:t>
      </w:r>
    </w:p>
    <w:p w:rsidR="001C07AE" w:rsidRDefault="00BC4615">
      <w:pPr>
        <w:adjustRightInd w:val="0"/>
        <w:snapToGrid w:val="0"/>
        <w:spacing w:line="360" w:lineRule="auto"/>
        <w:ind w:firstLineChars="200" w:firstLine="420"/>
      </w:pPr>
      <w:r>
        <w:rPr>
          <w:rFonts w:hint="eastAsia"/>
        </w:rPr>
        <w:t>质量保修范围</w:t>
      </w:r>
      <w:r>
        <w:rPr>
          <w:rFonts w:hint="eastAsia"/>
        </w:rPr>
        <w:t>:</w:t>
      </w:r>
      <w:r>
        <w:rPr>
          <w:rFonts w:ascii="楷体_GB2312" w:eastAsia="楷体_GB2312" w:hint="eastAsia"/>
          <w:u w:val="single"/>
        </w:rPr>
        <w:t>照明工程以及双方约定其他项目。具体质量保修范围，合同双方当事人约定如下：按项目施工图纸及变更项目内容。</w:t>
      </w:r>
    </w:p>
    <w:p w:rsidR="001C07AE" w:rsidRDefault="00BC4615">
      <w:pPr>
        <w:adjustRightInd w:val="0"/>
        <w:snapToGrid w:val="0"/>
        <w:spacing w:line="360" w:lineRule="auto"/>
        <w:ind w:left="482"/>
        <w:rPr>
          <w:rFonts w:ascii="黑体" w:eastAsia="黑体"/>
          <w:sz w:val="24"/>
        </w:rPr>
      </w:pPr>
      <w:r>
        <w:rPr>
          <w:rFonts w:ascii="黑体" w:eastAsia="黑体" w:hint="eastAsia"/>
          <w:sz w:val="24"/>
        </w:rPr>
        <w:t>2、质量保修期</w:t>
      </w:r>
    </w:p>
    <w:p w:rsidR="001C07AE" w:rsidRDefault="00BC4615">
      <w:pPr>
        <w:adjustRightInd w:val="0"/>
        <w:snapToGrid w:val="0"/>
        <w:spacing w:line="360" w:lineRule="auto"/>
        <w:ind w:firstLineChars="200" w:firstLine="420"/>
        <w:rPr>
          <w:rFonts w:eastAsia="黑体"/>
        </w:rPr>
      </w:pPr>
      <w:r>
        <w:rPr>
          <w:rFonts w:hint="eastAsia"/>
        </w:rPr>
        <w:t xml:space="preserve">2.1 </w:t>
      </w:r>
      <w:r>
        <w:rPr>
          <w:rFonts w:hint="eastAsia"/>
        </w:rPr>
        <w:t>质量保修期从工程实际竣工之日算起。单项竣工验收的工程，按单项工程分别计算质量保修期。</w:t>
      </w:r>
    </w:p>
    <w:p w:rsidR="001C07AE" w:rsidRDefault="00BC4615">
      <w:pPr>
        <w:adjustRightInd w:val="0"/>
        <w:snapToGrid w:val="0"/>
        <w:spacing w:line="360" w:lineRule="auto"/>
        <w:ind w:firstLineChars="200" w:firstLine="420"/>
      </w:pPr>
      <w:r>
        <w:rPr>
          <w:rFonts w:hint="eastAsia"/>
        </w:rPr>
        <w:t xml:space="preserve">2.2 </w:t>
      </w:r>
      <w:r>
        <w:rPr>
          <w:rFonts w:hint="eastAsia"/>
        </w:rPr>
        <w:t>双方根据《建设工程质量管理条例》及有关规定，约定本工程质量保修期如下：</w:t>
      </w:r>
    </w:p>
    <w:p w:rsidR="001C07AE" w:rsidRDefault="00BC4615">
      <w:pPr>
        <w:adjustRightInd w:val="0"/>
        <w:snapToGrid w:val="0"/>
        <w:spacing w:line="360" w:lineRule="auto"/>
        <w:ind w:firstLineChars="200" w:firstLine="420"/>
      </w:pPr>
      <w:r>
        <w:t>（</w:t>
      </w:r>
      <w:r>
        <w:t>1</w:t>
      </w:r>
      <w:r>
        <w:t>）按政府相关规定执行。</w:t>
      </w:r>
    </w:p>
    <w:p w:rsidR="001C07AE" w:rsidRDefault="00BC4615">
      <w:pPr>
        <w:adjustRightInd w:val="0"/>
        <w:snapToGrid w:val="0"/>
        <w:spacing w:line="360" w:lineRule="auto"/>
        <w:ind w:left="482"/>
        <w:rPr>
          <w:rFonts w:ascii="黑体" w:eastAsia="黑体"/>
          <w:sz w:val="24"/>
        </w:rPr>
      </w:pPr>
      <w:r>
        <w:rPr>
          <w:rFonts w:ascii="黑体" w:eastAsia="黑体" w:hint="eastAsia"/>
          <w:sz w:val="24"/>
        </w:rPr>
        <w:t>3、质量保修责任</w:t>
      </w:r>
    </w:p>
    <w:p w:rsidR="001C07AE" w:rsidRDefault="00BC4615">
      <w:pPr>
        <w:spacing w:line="360" w:lineRule="auto"/>
        <w:ind w:firstLineChars="200" w:firstLine="420"/>
      </w:pPr>
      <w:r>
        <w:rPr>
          <w:rFonts w:hint="eastAsia"/>
        </w:rPr>
        <w:t>3.1</w:t>
      </w:r>
      <w:r>
        <w:rPr>
          <w:rFonts w:hint="eastAsia"/>
        </w:rPr>
        <w:t>属于保修范围的项目，承包人应在接到通知后的</w:t>
      </w:r>
      <w:r>
        <w:rPr>
          <w:rFonts w:hint="eastAsia"/>
        </w:rPr>
        <w:t>3</w:t>
      </w:r>
      <w:r>
        <w:rPr>
          <w:rFonts w:hint="eastAsia"/>
        </w:rPr>
        <w:t>天内派人保修。承包人不在约定期限内派人保修，发包人可自行或指派第三方保修，所需费用由承包人负责。</w:t>
      </w:r>
    </w:p>
    <w:p w:rsidR="001C07AE" w:rsidRDefault="00BC4615">
      <w:pPr>
        <w:adjustRightInd w:val="0"/>
        <w:snapToGrid w:val="0"/>
        <w:spacing w:line="360" w:lineRule="auto"/>
        <w:ind w:firstLineChars="200" w:firstLine="420"/>
      </w:pPr>
      <w:r>
        <w:rPr>
          <w:rFonts w:hint="eastAsia"/>
        </w:rPr>
        <w:t>3.2</w:t>
      </w:r>
      <w:r>
        <w:rPr>
          <w:rFonts w:hint="eastAsia"/>
        </w:rPr>
        <w:t>发生紧急抢修事故的，承包人在接到通知后，应立即到达事故现场抢修。</w:t>
      </w:r>
    </w:p>
    <w:p w:rsidR="001C07AE" w:rsidRDefault="00BC4615">
      <w:pPr>
        <w:adjustRightInd w:val="0"/>
        <w:snapToGrid w:val="0"/>
        <w:spacing w:line="360" w:lineRule="auto"/>
        <w:ind w:firstLineChars="200" w:firstLine="420"/>
      </w:pPr>
      <w:r>
        <w:rPr>
          <w:rFonts w:hint="eastAsia"/>
        </w:rPr>
        <w:t>3.3</w:t>
      </w:r>
      <w:r>
        <w:rPr>
          <w:rFonts w:hint="eastAsia"/>
        </w:rPr>
        <w:t>在国家规定的工程合理使用期限内，承包人应确保结构的安全和质量。凡出现其质量问题，应立即报告当地建设行政主管部门，由设计单位提出保修方案，承包人应立即实施保修。</w:t>
      </w:r>
    </w:p>
    <w:p w:rsidR="001C07AE" w:rsidRDefault="00BC4615">
      <w:pPr>
        <w:adjustRightInd w:val="0"/>
        <w:snapToGrid w:val="0"/>
        <w:spacing w:line="360" w:lineRule="auto"/>
        <w:ind w:firstLineChars="200" w:firstLine="420"/>
      </w:pPr>
      <w:r>
        <w:rPr>
          <w:rFonts w:hint="eastAsia"/>
        </w:rPr>
        <w:t>3.4</w:t>
      </w:r>
      <w:r>
        <w:rPr>
          <w:rFonts w:hint="eastAsia"/>
        </w:rPr>
        <w:t>质量保修完成后，由发包人组织验收。</w:t>
      </w:r>
    </w:p>
    <w:p w:rsidR="001C07AE" w:rsidRDefault="00BC4615">
      <w:pPr>
        <w:adjustRightInd w:val="0"/>
        <w:snapToGrid w:val="0"/>
        <w:spacing w:line="360" w:lineRule="auto"/>
        <w:ind w:left="482"/>
        <w:rPr>
          <w:rFonts w:ascii="黑体" w:eastAsia="黑体"/>
          <w:sz w:val="24"/>
        </w:rPr>
      </w:pPr>
      <w:r>
        <w:rPr>
          <w:rFonts w:ascii="黑体" w:eastAsia="黑体" w:hint="eastAsia"/>
          <w:sz w:val="24"/>
        </w:rPr>
        <w:t>4、质量保修费用</w:t>
      </w:r>
    </w:p>
    <w:p w:rsidR="001C07AE" w:rsidRDefault="00BC4615">
      <w:pPr>
        <w:adjustRightInd w:val="0"/>
        <w:snapToGrid w:val="0"/>
        <w:spacing w:line="360" w:lineRule="auto"/>
        <w:ind w:firstLineChars="200" w:firstLine="420"/>
      </w:pPr>
      <w:r>
        <w:rPr>
          <w:rFonts w:hint="eastAsia"/>
        </w:rPr>
        <w:t>质量保修费用及相关的损害赔偿费，由造成质量缺陷的责任方承担。</w:t>
      </w:r>
    </w:p>
    <w:p w:rsidR="001C07AE" w:rsidRDefault="00BC4615">
      <w:pPr>
        <w:adjustRightInd w:val="0"/>
        <w:snapToGrid w:val="0"/>
        <w:spacing w:line="360" w:lineRule="auto"/>
        <w:ind w:firstLineChars="200" w:firstLine="480"/>
        <w:rPr>
          <w:rFonts w:ascii="黑体" w:eastAsia="黑体"/>
          <w:sz w:val="24"/>
        </w:rPr>
      </w:pPr>
      <w:r>
        <w:rPr>
          <w:rFonts w:ascii="黑体" w:eastAsia="黑体" w:hint="eastAsia"/>
          <w:sz w:val="24"/>
        </w:rPr>
        <w:t>5、质量保证金</w:t>
      </w:r>
    </w:p>
    <w:p w:rsidR="001C07AE" w:rsidRDefault="00BC4615">
      <w:pPr>
        <w:spacing w:line="360" w:lineRule="auto"/>
        <w:ind w:firstLineChars="200" w:firstLine="420"/>
      </w:pPr>
      <w:r>
        <w:rPr>
          <w:rFonts w:hint="eastAsia"/>
        </w:rPr>
        <w:t>本工程保留竣工结算价的</w:t>
      </w:r>
      <w:r>
        <w:rPr>
          <w:rFonts w:hint="eastAsia"/>
        </w:rPr>
        <w:t>3%</w:t>
      </w:r>
      <w:r>
        <w:rPr>
          <w:rFonts w:hint="eastAsia"/>
        </w:rPr>
        <w:t>工程尾款作为质量保证金，</w:t>
      </w:r>
      <w:r>
        <w:rPr>
          <w:rFonts w:hint="eastAsia"/>
          <w:szCs w:val="18"/>
          <w:u w:val="single"/>
        </w:rPr>
        <w:t>质量保证金（均不计利息）在工程竣工验收合格满两年后</w:t>
      </w:r>
      <w:r>
        <w:rPr>
          <w:rFonts w:hint="eastAsia"/>
          <w:szCs w:val="18"/>
          <w:u w:val="single"/>
        </w:rPr>
        <w:t>10</w:t>
      </w:r>
      <w:r>
        <w:rPr>
          <w:rFonts w:hint="eastAsia"/>
          <w:szCs w:val="18"/>
          <w:u w:val="single"/>
        </w:rPr>
        <w:t>日内一次性返还；</w:t>
      </w:r>
      <w:r>
        <w:rPr>
          <w:rFonts w:hint="eastAsia"/>
        </w:rPr>
        <w:t>但承包人必须按本保修</w:t>
      </w:r>
      <w:proofErr w:type="gramStart"/>
      <w:r>
        <w:rPr>
          <w:rFonts w:hint="eastAsia"/>
        </w:rPr>
        <w:t>书履行</w:t>
      </w:r>
      <w:proofErr w:type="gramEnd"/>
      <w:r>
        <w:rPr>
          <w:rFonts w:hint="eastAsia"/>
        </w:rPr>
        <w:t>保修期未完的责任，否则，发包人将以法律方式对承包人提出赔偿。</w:t>
      </w:r>
    </w:p>
    <w:p w:rsidR="001C07AE" w:rsidRDefault="00BC4615">
      <w:pPr>
        <w:adjustRightInd w:val="0"/>
        <w:snapToGrid w:val="0"/>
        <w:spacing w:line="360" w:lineRule="auto"/>
        <w:ind w:left="482"/>
        <w:rPr>
          <w:rFonts w:ascii="黑体" w:eastAsia="黑体"/>
          <w:sz w:val="24"/>
        </w:rPr>
      </w:pPr>
      <w:r>
        <w:rPr>
          <w:rFonts w:ascii="黑体" w:eastAsia="黑体" w:hint="eastAsia"/>
          <w:sz w:val="24"/>
        </w:rPr>
        <w:t>6、其它</w:t>
      </w:r>
    </w:p>
    <w:p w:rsidR="001C07AE" w:rsidRDefault="00BC4615">
      <w:pPr>
        <w:adjustRightInd w:val="0"/>
        <w:snapToGrid w:val="0"/>
        <w:spacing w:line="360" w:lineRule="auto"/>
        <w:ind w:firstLineChars="200" w:firstLine="420"/>
      </w:pPr>
      <w:r>
        <w:rPr>
          <w:rFonts w:hint="eastAsia"/>
        </w:rPr>
        <w:t xml:space="preserve">6.1  </w:t>
      </w:r>
      <w:r>
        <w:rPr>
          <w:rFonts w:hint="eastAsia"/>
        </w:rPr>
        <w:t>双方约定的其它工程质量保修事项：</w:t>
      </w:r>
      <w:r>
        <w:rPr>
          <w:rFonts w:hint="eastAsia"/>
          <w:u w:val="single"/>
        </w:rPr>
        <w:t xml:space="preserve">              /                   </w:t>
      </w:r>
    </w:p>
    <w:p w:rsidR="001C07AE" w:rsidRDefault="00BC4615">
      <w:pPr>
        <w:adjustRightInd w:val="0"/>
        <w:snapToGrid w:val="0"/>
        <w:spacing w:line="360" w:lineRule="auto"/>
        <w:ind w:firstLineChars="200" w:firstLine="420"/>
      </w:pPr>
      <w:r>
        <w:rPr>
          <w:rFonts w:hint="eastAsia"/>
        </w:rPr>
        <w:t xml:space="preserve">6.2  </w:t>
      </w:r>
      <w:r>
        <w:rPr>
          <w:rFonts w:hint="eastAsia"/>
        </w:rPr>
        <w:t>本工程质量保修书，由发包人承包人在工程竣工验收前签署，作为合同附件，其有效</w:t>
      </w:r>
      <w:r>
        <w:rPr>
          <w:rFonts w:hint="eastAsia"/>
        </w:rPr>
        <w:lastRenderedPageBreak/>
        <w:t>期限至保修期满。</w:t>
      </w:r>
    </w:p>
    <w:p w:rsidR="001C07AE" w:rsidRDefault="001C07AE">
      <w:pPr>
        <w:adjustRightInd w:val="0"/>
        <w:snapToGrid w:val="0"/>
        <w:spacing w:line="360" w:lineRule="auto"/>
        <w:ind w:firstLineChars="200" w:firstLine="420"/>
      </w:pPr>
    </w:p>
    <w:p w:rsidR="001C07AE" w:rsidRDefault="001C07AE">
      <w:pPr>
        <w:adjustRightInd w:val="0"/>
        <w:snapToGrid w:val="0"/>
        <w:spacing w:line="360" w:lineRule="auto"/>
        <w:ind w:firstLineChars="200" w:firstLine="420"/>
      </w:pPr>
    </w:p>
    <w:p w:rsidR="001C07AE" w:rsidRDefault="001C07AE">
      <w:pPr>
        <w:adjustRightInd w:val="0"/>
        <w:snapToGrid w:val="0"/>
        <w:spacing w:line="360" w:lineRule="auto"/>
        <w:ind w:firstLineChars="200" w:firstLine="420"/>
      </w:pPr>
    </w:p>
    <w:p w:rsidR="001C07AE" w:rsidRDefault="00BC4615">
      <w:pPr>
        <w:adjustRightInd w:val="0"/>
        <w:snapToGrid w:val="0"/>
        <w:spacing w:line="360" w:lineRule="auto"/>
        <w:ind w:firstLineChars="200" w:firstLine="420"/>
      </w:pPr>
      <w:r>
        <w:rPr>
          <w:rFonts w:hint="eastAsia"/>
        </w:rPr>
        <w:t>发</w:t>
      </w:r>
      <w:r>
        <w:rPr>
          <w:rFonts w:hint="eastAsia"/>
        </w:rPr>
        <w:t xml:space="preserve"> </w:t>
      </w:r>
      <w:r>
        <w:rPr>
          <w:rFonts w:hint="eastAsia"/>
        </w:rPr>
        <w:t>包</w:t>
      </w:r>
      <w:r>
        <w:rPr>
          <w:rFonts w:hint="eastAsia"/>
        </w:rPr>
        <w:t xml:space="preserve"> </w:t>
      </w:r>
      <w:r>
        <w:rPr>
          <w:rFonts w:hint="eastAsia"/>
        </w:rPr>
        <w:t>人</w:t>
      </w:r>
      <w:r>
        <w:rPr>
          <w:rFonts w:hint="eastAsia"/>
        </w:rPr>
        <w:t xml:space="preserve"> </w:t>
      </w:r>
      <w:r>
        <w:rPr>
          <w:rFonts w:hint="eastAsia"/>
        </w:rPr>
        <w:t>（公章）：</w:t>
      </w:r>
      <w:r>
        <w:rPr>
          <w:rFonts w:hint="eastAsia"/>
        </w:rPr>
        <w:t xml:space="preserve">                     </w:t>
      </w:r>
      <w:r>
        <w:rPr>
          <w:rFonts w:hint="eastAsia"/>
        </w:rPr>
        <w:t>承</w:t>
      </w:r>
      <w:r>
        <w:rPr>
          <w:rFonts w:hint="eastAsia"/>
        </w:rPr>
        <w:t xml:space="preserve"> </w:t>
      </w:r>
      <w:r>
        <w:rPr>
          <w:rFonts w:hint="eastAsia"/>
        </w:rPr>
        <w:t>包</w:t>
      </w:r>
      <w:r>
        <w:rPr>
          <w:rFonts w:hint="eastAsia"/>
        </w:rPr>
        <w:t xml:space="preserve"> </w:t>
      </w:r>
      <w:r>
        <w:rPr>
          <w:rFonts w:hint="eastAsia"/>
        </w:rPr>
        <w:t>人</w:t>
      </w:r>
      <w:r>
        <w:rPr>
          <w:rFonts w:hint="eastAsia"/>
        </w:rPr>
        <w:t xml:space="preserve"> </w:t>
      </w:r>
      <w:r>
        <w:rPr>
          <w:rFonts w:hint="eastAsia"/>
        </w:rPr>
        <w:t>（公章）：</w:t>
      </w:r>
    </w:p>
    <w:p w:rsidR="001C07AE" w:rsidRDefault="00BC4615">
      <w:pPr>
        <w:adjustRightInd w:val="0"/>
        <w:snapToGrid w:val="0"/>
        <w:spacing w:line="360" w:lineRule="auto"/>
        <w:ind w:firstLineChars="200" w:firstLine="420"/>
      </w:pPr>
      <w:r>
        <w:rPr>
          <w:rFonts w:hint="eastAsia"/>
        </w:rPr>
        <w:t>法定代表人（签字）：</w:t>
      </w:r>
      <w:r>
        <w:rPr>
          <w:rFonts w:hint="eastAsia"/>
        </w:rPr>
        <w:t xml:space="preserve">                    </w:t>
      </w:r>
      <w:r>
        <w:rPr>
          <w:rFonts w:hint="eastAsia"/>
        </w:rPr>
        <w:t>法定代表人（签字）：</w:t>
      </w:r>
    </w:p>
    <w:p w:rsidR="001C07AE" w:rsidRDefault="00BC4615">
      <w:pPr>
        <w:adjustRightInd w:val="0"/>
        <w:snapToGrid w:val="0"/>
        <w:spacing w:line="360" w:lineRule="auto"/>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1C07AE">
      <w:pPr>
        <w:adjustRightInd w:val="0"/>
        <w:snapToGrid w:val="0"/>
        <w:spacing w:line="360" w:lineRule="auto"/>
        <w:ind w:firstLineChars="400" w:firstLine="960"/>
        <w:rPr>
          <w:sz w:val="24"/>
        </w:rPr>
      </w:pPr>
    </w:p>
    <w:p w:rsidR="001C07AE" w:rsidRDefault="00BC4615">
      <w:pPr>
        <w:pStyle w:val="3"/>
        <w:jc w:val="center"/>
        <w:rPr>
          <w:sz w:val="32"/>
        </w:rPr>
      </w:pPr>
      <w:bookmarkStart w:id="41" w:name="_Toc260987425"/>
      <w:bookmarkStart w:id="42" w:name="_Toc247857970"/>
      <w:bookmarkStart w:id="43" w:name="_Toc238455906"/>
      <w:r>
        <w:rPr>
          <w:rFonts w:hint="eastAsia"/>
          <w:sz w:val="32"/>
        </w:rPr>
        <w:lastRenderedPageBreak/>
        <w:t>第五部分</w:t>
      </w:r>
      <w:r>
        <w:rPr>
          <w:rFonts w:hint="eastAsia"/>
          <w:sz w:val="32"/>
        </w:rPr>
        <w:t xml:space="preserve">  </w:t>
      </w:r>
      <w:r>
        <w:rPr>
          <w:rFonts w:hint="eastAsia"/>
          <w:sz w:val="32"/>
        </w:rPr>
        <w:t>廉政合同</w:t>
      </w:r>
      <w:bookmarkEnd w:id="41"/>
      <w:bookmarkEnd w:id="42"/>
      <w:bookmarkEnd w:id="43"/>
    </w:p>
    <w:p w:rsidR="001C07AE" w:rsidRDefault="00BC4615">
      <w:pPr>
        <w:spacing w:line="360" w:lineRule="auto"/>
        <w:ind w:firstLineChars="200" w:firstLine="420"/>
        <w:rPr>
          <w:u w:val="single"/>
        </w:rPr>
      </w:pPr>
      <w:r>
        <w:rPr>
          <w:rFonts w:hint="eastAsia"/>
        </w:rPr>
        <w:t>发包人：（全称）</w:t>
      </w:r>
      <w:r>
        <w:rPr>
          <w:rFonts w:hint="eastAsia"/>
          <w:u w:val="single"/>
        </w:rPr>
        <w:t xml:space="preserve">  </w:t>
      </w:r>
      <w:r>
        <w:rPr>
          <w:rFonts w:hint="eastAsia"/>
          <w:u w:val="single"/>
        </w:rPr>
        <w:t>汕头市东部城市经济带建设开发管理中心</w:t>
      </w:r>
      <w:r>
        <w:rPr>
          <w:rFonts w:hint="eastAsia"/>
          <w:u w:val="single"/>
        </w:rPr>
        <w:t xml:space="preserve"> </w:t>
      </w:r>
    </w:p>
    <w:p w:rsidR="001C07AE" w:rsidRDefault="00BC4615">
      <w:pPr>
        <w:spacing w:line="360" w:lineRule="auto"/>
        <w:ind w:firstLineChars="200" w:firstLine="420"/>
      </w:pPr>
      <w:r>
        <w:rPr>
          <w:rFonts w:hint="eastAsia"/>
        </w:rPr>
        <w:t>承包人：（全称）</w:t>
      </w:r>
      <w:r>
        <w:rPr>
          <w:rFonts w:hint="eastAsia"/>
          <w:u w:val="single"/>
        </w:rPr>
        <w:t xml:space="preserve">                            </w:t>
      </w:r>
    </w:p>
    <w:p w:rsidR="001C07AE" w:rsidRDefault="00BC4615">
      <w:pPr>
        <w:spacing w:line="360" w:lineRule="auto"/>
        <w:ind w:firstLineChars="200" w:firstLine="420"/>
      </w:pPr>
      <w:r>
        <w:rPr>
          <w:rFonts w:hint="eastAsia"/>
        </w:rPr>
        <w:t>根据国家、省工程建设和廉政建设的有关规定，为做好合同工程的廉政建设，保证工程质量与施工安全，提高建设资金的有效使用和投资效益，发包人承包人就加强合同工程的廉政建设，订立本合同。</w:t>
      </w:r>
    </w:p>
    <w:p w:rsidR="001C07AE" w:rsidRDefault="00BC4615">
      <w:pPr>
        <w:spacing w:line="360" w:lineRule="auto"/>
        <w:ind w:firstLineChars="200" w:firstLine="422"/>
        <w:rPr>
          <w:b/>
          <w:bCs/>
        </w:rPr>
      </w:pPr>
      <w:r>
        <w:rPr>
          <w:rFonts w:hint="eastAsia"/>
          <w:b/>
          <w:bCs/>
        </w:rPr>
        <w:t>1</w:t>
      </w:r>
      <w:r>
        <w:rPr>
          <w:rFonts w:hint="eastAsia"/>
          <w:b/>
          <w:bCs/>
        </w:rPr>
        <w:t>、双方权利和义务</w:t>
      </w:r>
    </w:p>
    <w:p w:rsidR="001C07AE" w:rsidRDefault="00BC4615">
      <w:pPr>
        <w:spacing w:line="360" w:lineRule="auto"/>
        <w:ind w:firstLineChars="200" w:firstLine="420"/>
      </w:pPr>
      <w:r>
        <w:rPr>
          <w:rFonts w:hint="eastAsia"/>
        </w:rPr>
        <w:t xml:space="preserve">1.1  </w:t>
      </w:r>
      <w:r>
        <w:rPr>
          <w:rFonts w:hint="eastAsia"/>
        </w:rPr>
        <w:t>严格遵守国家有关法律法规的规定。</w:t>
      </w:r>
    </w:p>
    <w:p w:rsidR="001C07AE" w:rsidRDefault="00BC4615">
      <w:pPr>
        <w:spacing w:line="360" w:lineRule="auto"/>
        <w:ind w:firstLineChars="200" w:firstLine="420"/>
      </w:pPr>
      <w:r>
        <w:rPr>
          <w:rFonts w:hint="eastAsia"/>
        </w:rPr>
        <w:t xml:space="preserve">1.2  </w:t>
      </w:r>
      <w:r>
        <w:rPr>
          <w:rFonts w:hint="eastAsia"/>
        </w:rPr>
        <w:t>严格执行一切合同文件，自觉按合同办事。</w:t>
      </w:r>
    </w:p>
    <w:p w:rsidR="001C07AE" w:rsidRDefault="00BC4615">
      <w:pPr>
        <w:spacing w:line="360" w:lineRule="auto"/>
        <w:ind w:firstLineChars="200" w:firstLine="420"/>
      </w:pPr>
      <w:r>
        <w:rPr>
          <w:rFonts w:hint="eastAsia"/>
        </w:rPr>
        <w:t xml:space="preserve">1.3  </w:t>
      </w:r>
      <w:r>
        <w:rPr>
          <w:rFonts w:hint="eastAsia"/>
        </w:rPr>
        <w:t>双方的业务活动坚持公平、公开、公正和诚信的原则（法律认定的商业秘密和合同文件另有规定除外），不得损害国家和集体利益，不得违反工程建设管理规章制度。</w:t>
      </w:r>
    </w:p>
    <w:p w:rsidR="001C07AE" w:rsidRDefault="00BC4615">
      <w:pPr>
        <w:spacing w:line="360" w:lineRule="auto"/>
        <w:ind w:firstLineChars="200" w:firstLine="420"/>
      </w:pPr>
      <w:r>
        <w:rPr>
          <w:rFonts w:hint="eastAsia"/>
        </w:rPr>
        <w:t xml:space="preserve">1.4  </w:t>
      </w:r>
      <w:r>
        <w:rPr>
          <w:rFonts w:hint="eastAsia"/>
        </w:rPr>
        <w:t>建立健全廉政制度，开展廉政教育，设立廉政告示牌，公布举报电话，监督并认真查处违法违纪行为。</w:t>
      </w:r>
    </w:p>
    <w:p w:rsidR="001C07AE" w:rsidRDefault="00BC4615">
      <w:pPr>
        <w:spacing w:line="360" w:lineRule="auto"/>
        <w:ind w:firstLineChars="200" w:firstLine="420"/>
      </w:pPr>
      <w:r>
        <w:rPr>
          <w:rFonts w:hint="eastAsia"/>
        </w:rPr>
        <w:t xml:space="preserve">1.5  </w:t>
      </w:r>
      <w:r>
        <w:rPr>
          <w:rFonts w:hint="eastAsia"/>
        </w:rPr>
        <w:t>发现对方在业务活动中有违反廉政建设规定的行为，应及时给予提醒和纠正。</w:t>
      </w:r>
    </w:p>
    <w:p w:rsidR="001C07AE" w:rsidRDefault="00BC4615">
      <w:pPr>
        <w:spacing w:line="360" w:lineRule="auto"/>
        <w:ind w:firstLineChars="200" w:firstLine="420"/>
      </w:pPr>
      <w:r>
        <w:rPr>
          <w:rFonts w:hint="eastAsia"/>
        </w:rPr>
        <w:t xml:space="preserve">1.6  </w:t>
      </w:r>
      <w:r>
        <w:rPr>
          <w:rFonts w:hint="eastAsia"/>
        </w:rPr>
        <w:t>发现对方严重违反合同的行为，有向其上级部门举报、建议给</w:t>
      </w:r>
      <w:proofErr w:type="gramStart"/>
      <w:r>
        <w:rPr>
          <w:rFonts w:hint="eastAsia"/>
        </w:rPr>
        <w:t>予处理</w:t>
      </w:r>
      <w:proofErr w:type="gramEnd"/>
      <w:r>
        <w:rPr>
          <w:rFonts w:hint="eastAsia"/>
        </w:rPr>
        <w:t>并要求告知处理结果的权利。没有上级部门的，可按施工合同通用条款第</w:t>
      </w:r>
      <w:r>
        <w:rPr>
          <w:rFonts w:hint="eastAsia"/>
        </w:rPr>
        <w:t>70</w:t>
      </w:r>
      <w:r>
        <w:rPr>
          <w:rFonts w:hint="eastAsia"/>
        </w:rPr>
        <w:t>条规定处理。</w:t>
      </w:r>
    </w:p>
    <w:p w:rsidR="001C07AE" w:rsidRDefault="00BC4615">
      <w:pPr>
        <w:spacing w:line="360" w:lineRule="auto"/>
        <w:ind w:firstLineChars="200" w:firstLine="422"/>
        <w:rPr>
          <w:b/>
          <w:bCs/>
        </w:rPr>
      </w:pPr>
      <w:r>
        <w:rPr>
          <w:rFonts w:hint="eastAsia"/>
          <w:b/>
          <w:bCs/>
        </w:rPr>
        <w:t>2</w:t>
      </w:r>
      <w:r>
        <w:rPr>
          <w:rFonts w:hint="eastAsia"/>
          <w:b/>
          <w:bCs/>
        </w:rPr>
        <w:t>、发包人义务</w:t>
      </w:r>
    </w:p>
    <w:p w:rsidR="001C07AE" w:rsidRDefault="00BC4615">
      <w:pPr>
        <w:spacing w:line="360" w:lineRule="auto"/>
        <w:ind w:firstLineChars="200" w:firstLine="420"/>
      </w:pPr>
      <w:r>
        <w:rPr>
          <w:rFonts w:hint="eastAsia"/>
        </w:rPr>
        <w:t xml:space="preserve">2.1  </w:t>
      </w:r>
      <w:r>
        <w:rPr>
          <w:rFonts w:hint="eastAsia"/>
        </w:rPr>
        <w:t>发包人及其工作人员不得索要或接受承包人的礼金、有价证券和贵重物品，不得在承包人报销任何应由发包人或工作人员个人支付的费用等。</w:t>
      </w:r>
    </w:p>
    <w:p w:rsidR="001C07AE" w:rsidRDefault="00BC4615">
      <w:pPr>
        <w:spacing w:line="360" w:lineRule="auto"/>
        <w:ind w:firstLineChars="200" w:firstLine="420"/>
      </w:pPr>
      <w:r>
        <w:rPr>
          <w:rFonts w:hint="eastAsia"/>
        </w:rPr>
        <w:t xml:space="preserve">2.2  </w:t>
      </w:r>
      <w:r>
        <w:rPr>
          <w:rFonts w:hint="eastAsia"/>
        </w:rPr>
        <w:t>发包人及其工作人员不得参加承包人安排的宴请（工作餐除外）和娱乐活动；不得接受承包人提供的通讯工具、交通工具和高档办公用品等。</w:t>
      </w:r>
    </w:p>
    <w:p w:rsidR="001C07AE" w:rsidRDefault="00BC4615">
      <w:pPr>
        <w:spacing w:line="360" w:lineRule="auto"/>
        <w:ind w:firstLineChars="200" w:firstLine="420"/>
      </w:pPr>
      <w:r>
        <w:rPr>
          <w:rFonts w:hint="eastAsia"/>
        </w:rPr>
        <w:t xml:space="preserve">2.3  </w:t>
      </w:r>
      <w:r>
        <w:rPr>
          <w:rFonts w:hint="eastAsia"/>
        </w:rPr>
        <w:t>发包人及其工作人员不得要求或者接受承包人为其住房装修、婚丧嫁娶活动、配偶子女的工作安排以及出国出境、旅游等提供方便等。</w:t>
      </w:r>
    </w:p>
    <w:p w:rsidR="001C07AE" w:rsidRDefault="00BC4615">
      <w:pPr>
        <w:spacing w:line="360" w:lineRule="auto"/>
        <w:ind w:firstLineChars="200" w:firstLine="420"/>
      </w:pPr>
      <w:r>
        <w:rPr>
          <w:rFonts w:hint="eastAsia"/>
        </w:rPr>
        <w:t xml:space="preserve">2.4  </w:t>
      </w:r>
      <w:r>
        <w:rPr>
          <w:rFonts w:hint="eastAsia"/>
        </w:rPr>
        <w:t>发包人及其工作人员及其配偶、子女不得从事与发包人有关的工程材料设备供应、工程分包、劳务等经济活动。</w:t>
      </w:r>
    </w:p>
    <w:p w:rsidR="001C07AE" w:rsidRDefault="00BC4615">
      <w:pPr>
        <w:spacing w:line="360" w:lineRule="auto"/>
        <w:ind w:firstLineChars="200" w:firstLine="420"/>
      </w:pPr>
      <w:r>
        <w:rPr>
          <w:rFonts w:hint="eastAsia"/>
        </w:rPr>
        <w:t xml:space="preserve">2.5  </w:t>
      </w:r>
      <w:r>
        <w:rPr>
          <w:rFonts w:hint="eastAsia"/>
        </w:rPr>
        <w:t>发包人及其工作人员不得以任何理由向承包人推荐分包单位或推销材料，不得要求承包人购买合同约定外的材料和设备。</w:t>
      </w:r>
    </w:p>
    <w:p w:rsidR="001C07AE" w:rsidRDefault="00BC4615">
      <w:pPr>
        <w:spacing w:line="360" w:lineRule="auto"/>
        <w:ind w:firstLineChars="200" w:firstLine="420"/>
      </w:pPr>
      <w:r>
        <w:rPr>
          <w:rFonts w:hint="eastAsia"/>
        </w:rPr>
        <w:t xml:space="preserve">2.6  </w:t>
      </w:r>
      <w:r>
        <w:rPr>
          <w:rFonts w:hint="eastAsia"/>
        </w:rPr>
        <w:t>发包人及其工作人员要秉公办事，不准营私舞弊，不准利用职权从事各种个人有偿中介活动和安排个人施工队伍。</w:t>
      </w:r>
    </w:p>
    <w:p w:rsidR="001C07AE" w:rsidRDefault="00BC4615">
      <w:pPr>
        <w:spacing w:line="360" w:lineRule="auto"/>
        <w:ind w:firstLineChars="200" w:firstLine="422"/>
        <w:rPr>
          <w:b/>
          <w:bCs/>
        </w:rPr>
      </w:pPr>
      <w:r>
        <w:rPr>
          <w:rFonts w:hint="eastAsia"/>
          <w:b/>
          <w:bCs/>
        </w:rPr>
        <w:lastRenderedPageBreak/>
        <w:t>3</w:t>
      </w:r>
      <w:r>
        <w:rPr>
          <w:rFonts w:hint="eastAsia"/>
          <w:b/>
          <w:bCs/>
        </w:rPr>
        <w:t>、承包人义务</w:t>
      </w:r>
    </w:p>
    <w:p w:rsidR="001C07AE" w:rsidRDefault="00BC4615">
      <w:pPr>
        <w:spacing w:line="360" w:lineRule="auto"/>
        <w:ind w:firstLineChars="200" w:firstLine="420"/>
      </w:pPr>
      <w:r>
        <w:rPr>
          <w:rFonts w:hint="eastAsia"/>
        </w:rPr>
        <w:t xml:space="preserve">3.1  </w:t>
      </w:r>
      <w:r>
        <w:rPr>
          <w:rFonts w:hint="eastAsia"/>
        </w:rPr>
        <w:t>承包人不得以任何理由向发包人及其工作人员行贿或馈赠礼金、有价证券、贵重礼品。</w:t>
      </w:r>
    </w:p>
    <w:p w:rsidR="001C07AE" w:rsidRDefault="00BC4615">
      <w:pPr>
        <w:spacing w:line="360" w:lineRule="auto"/>
        <w:ind w:firstLineChars="200" w:firstLine="420"/>
      </w:pPr>
      <w:r>
        <w:rPr>
          <w:rFonts w:hint="eastAsia"/>
        </w:rPr>
        <w:t xml:space="preserve">3.2  </w:t>
      </w:r>
      <w:r>
        <w:rPr>
          <w:rFonts w:hint="eastAsia"/>
        </w:rPr>
        <w:t>承包人不得以任何名义为发包人及其工作人员报销应由发包人或工作人员个人支付的任何费用。</w:t>
      </w:r>
    </w:p>
    <w:p w:rsidR="001C07AE" w:rsidRDefault="00BC4615">
      <w:pPr>
        <w:spacing w:line="360" w:lineRule="auto"/>
        <w:ind w:firstLineChars="200" w:firstLine="420"/>
      </w:pPr>
      <w:r>
        <w:rPr>
          <w:rFonts w:hint="eastAsia"/>
        </w:rPr>
        <w:t xml:space="preserve">3.3  </w:t>
      </w:r>
      <w:r>
        <w:rPr>
          <w:rFonts w:hint="eastAsia"/>
        </w:rPr>
        <w:t>承包人不得以任何理由安排发包人及其工作人员参加宴请（工作餐除外）及娱乐活动。</w:t>
      </w:r>
    </w:p>
    <w:p w:rsidR="001C07AE" w:rsidRDefault="00BC4615">
      <w:pPr>
        <w:spacing w:line="360" w:lineRule="auto"/>
        <w:ind w:firstLineChars="200" w:firstLine="420"/>
      </w:pPr>
      <w:r>
        <w:rPr>
          <w:rFonts w:hint="eastAsia"/>
        </w:rPr>
        <w:t xml:space="preserve">3.4  </w:t>
      </w:r>
      <w:r>
        <w:rPr>
          <w:rFonts w:hint="eastAsia"/>
        </w:rPr>
        <w:t>承包人不得为发包人和个人购置或提供通讯工具、交通工具和高档办公用品等。</w:t>
      </w:r>
    </w:p>
    <w:p w:rsidR="001C07AE" w:rsidRDefault="00BC4615">
      <w:pPr>
        <w:tabs>
          <w:tab w:val="left" w:pos="900"/>
        </w:tabs>
        <w:spacing w:line="360" w:lineRule="auto"/>
        <w:ind w:firstLineChars="200" w:firstLine="422"/>
        <w:rPr>
          <w:b/>
          <w:bCs/>
        </w:rPr>
      </w:pPr>
      <w:r>
        <w:rPr>
          <w:rFonts w:hint="eastAsia"/>
          <w:b/>
          <w:bCs/>
        </w:rPr>
        <w:t>4</w:t>
      </w:r>
      <w:r>
        <w:rPr>
          <w:rFonts w:hint="eastAsia"/>
          <w:b/>
          <w:bCs/>
        </w:rPr>
        <w:t>、违约责任</w:t>
      </w:r>
    </w:p>
    <w:p w:rsidR="001C07AE" w:rsidRDefault="00BC4615">
      <w:pPr>
        <w:spacing w:line="360" w:lineRule="auto"/>
        <w:ind w:firstLineChars="200" w:firstLine="420"/>
      </w:pPr>
      <w:r>
        <w:rPr>
          <w:rFonts w:hint="eastAsia"/>
        </w:rPr>
        <w:t xml:space="preserve">4.1  </w:t>
      </w:r>
      <w:r>
        <w:rPr>
          <w:rFonts w:hint="eastAsia"/>
        </w:rPr>
        <w:t>发包人及其工作人员违反本合同第</w:t>
      </w:r>
      <w:r>
        <w:rPr>
          <w:rFonts w:hint="eastAsia"/>
        </w:rPr>
        <w:t>1</w:t>
      </w:r>
      <w:r>
        <w:rPr>
          <w:rFonts w:hint="eastAsia"/>
        </w:rPr>
        <w:t>条和第</w:t>
      </w:r>
      <w:r>
        <w:rPr>
          <w:rFonts w:hint="eastAsia"/>
        </w:rPr>
        <w:t>2</w:t>
      </w:r>
      <w:r>
        <w:rPr>
          <w:rFonts w:hint="eastAsia"/>
        </w:rPr>
        <w:t>条规定，应依据有关规定给予廉政建设规定的处分；涉嫌犯罪的，移交司法机关追究刑事责任；给承包人造成经济损失的，应予赔偿。</w:t>
      </w:r>
    </w:p>
    <w:p w:rsidR="001C07AE" w:rsidRDefault="00BC4615">
      <w:pPr>
        <w:spacing w:line="360" w:lineRule="auto"/>
        <w:ind w:firstLineChars="200" w:firstLine="420"/>
      </w:pPr>
      <w:r>
        <w:rPr>
          <w:rFonts w:hint="eastAsia"/>
        </w:rPr>
        <w:t xml:space="preserve">4.2  </w:t>
      </w:r>
      <w:r>
        <w:rPr>
          <w:rFonts w:hint="eastAsia"/>
        </w:rPr>
        <w:t>承包人及其工作人员违反本合同第</w:t>
      </w:r>
      <w:r>
        <w:rPr>
          <w:rFonts w:hint="eastAsia"/>
        </w:rPr>
        <w:t>1</w:t>
      </w:r>
      <w:r>
        <w:rPr>
          <w:rFonts w:hint="eastAsia"/>
        </w:rPr>
        <w:t>条和第</w:t>
      </w:r>
      <w:r>
        <w:rPr>
          <w:rFonts w:hint="eastAsia"/>
        </w:rPr>
        <w:t>3</w:t>
      </w:r>
      <w:r>
        <w:rPr>
          <w:rFonts w:hint="eastAsia"/>
        </w:rPr>
        <w:t>条规定，应依据有关规定给予廉政建设规定的处分；给发包人造成经济损失的，应予赔偿；情节严重的，给予承包人一至三年内不得进入工程建设市场的处罚。</w:t>
      </w:r>
    </w:p>
    <w:p w:rsidR="001C07AE" w:rsidRDefault="00BC4615">
      <w:pPr>
        <w:spacing w:line="360" w:lineRule="auto"/>
        <w:ind w:left="482"/>
        <w:rPr>
          <w:b/>
          <w:bCs/>
        </w:rPr>
      </w:pPr>
      <w:r>
        <w:rPr>
          <w:rFonts w:hint="eastAsia"/>
          <w:b/>
          <w:bCs/>
        </w:rPr>
        <w:t>5</w:t>
      </w:r>
      <w:r>
        <w:rPr>
          <w:rFonts w:hint="eastAsia"/>
          <w:b/>
          <w:bCs/>
        </w:rPr>
        <w:t>、双方约定</w:t>
      </w:r>
    </w:p>
    <w:p w:rsidR="001C07AE" w:rsidRDefault="00BC4615">
      <w:pPr>
        <w:pStyle w:val="a7"/>
        <w:spacing w:line="360" w:lineRule="auto"/>
        <w:ind w:leftChars="0" w:left="0" w:firstLineChars="200" w:firstLine="420"/>
      </w:pPr>
      <w:r>
        <w:rPr>
          <w:rFonts w:hint="eastAsia"/>
        </w:rPr>
        <w:t>本合同由双方或其上级部门负责监督执行，并由双方或其上级部门相互约请对本合同执行情况进行检查。</w:t>
      </w:r>
    </w:p>
    <w:p w:rsidR="001C07AE" w:rsidRDefault="00BC4615">
      <w:pPr>
        <w:spacing w:line="360" w:lineRule="auto"/>
        <w:ind w:firstLineChars="200" w:firstLine="422"/>
        <w:rPr>
          <w:b/>
          <w:bCs/>
        </w:rPr>
      </w:pPr>
      <w:r>
        <w:rPr>
          <w:rFonts w:hint="eastAsia"/>
          <w:b/>
          <w:bCs/>
        </w:rPr>
        <w:t>6</w:t>
      </w:r>
      <w:r>
        <w:rPr>
          <w:rFonts w:hint="eastAsia"/>
          <w:b/>
          <w:bCs/>
        </w:rPr>
        <w:t>、合同生效</w:t>
      </w:r>
    </w:p>
    <w:p w:rsidR="001C07AE" w:rsidRDefault="00BC4615">
      <w:pPr>
        <w:spacing w:line="360" w:lineRule="auto"/>
        <w:ind w:firstLineChars="200" w:firstLine="420"/>
      </w:pPr>
      <w:r>
        <w:rPr>
          <w:rFonts w:hint="eastAsia"/>
        </w:rPr>
        <w:t>本合同的有效期，自双方签署之日起至该工程竣工验收合格之日止。</w:t>
      </w:r>
    </w:p>
    <w:p w:rsidR="001C07AE" w:rsidRDefault="00BC4615">
      <w:pPr>
        <w:spacing w:line="360" w:lineRule="auto"/>
        <w:ind w:firstLineChars="200" w:firstLine="422"/>
        <w:rPr>
          <w:b/>
          <w:bCs/>
        </w:rPr>
      </w:pPr>
      <w:r>
        <w:rPr>
          <w:rFonts w:hint="eastAsia"/>
          <w:b/>
          <w:bCs/>
        </w:rPr>
        <w:t>7</w:t>
      </w:r>
      <w:r>
        <w:rPr>
          <w:rFonts w:hint="eastAsia"/>
          <w:b/>
          <w:bCs/>
        </w:rPr>
        <w:t>、合同法律效力</w:t>
      </w:r>
    </w:p>
    <w:p w:rsidR="001C07AE" w:rsidRDefault="00BC4615">
      <w:pPr>
        <w:spacing w:line="360" w:lineRule="auto"/>
        <w:ind w:firstLineChars="200" w:firstLine="420"/>
      </w:pPr>
      <w:r>
        <w:rPr>
          <w:rFonts w:hint="eastAsia"/>
        </w:rPr>
        <w:t>本合同作为</w:t>
      </w:r>
      <w:r>
        <w:rPr>
          <w:rFonts w:ascii="宋体" w:hAnsi="宋体" w:hint="eastAsia"/>
          <w:u w:val="single"/>
        </w:rPr>
        <w:t xml:space="preserve">  东海岸新城新津片区东海岸堤岸线景观亮化提升项目  </w:t>
      </w:r>
      <w:r>
        <w:rPr>
          <w:rFonts w:hint="eastAsia"/>
        </w:rPr>
        <w:t>施工合同的附件，与施工合同具有同等的法律效力，经双方签署后生效。</w:t>
      </w:r>
    </w:p>
    <w:p w:rsidR="001C07AE" w:rsidRDefault="00BC4615">
      <w:pPr>
        <w:spacing w:line="360" w:lineRule="auto"/>
        <w:ind w:firstLineChars="200" w:firstLine="422"/>
        <w:rPr>
          <w:b/>
          <w:bCs/>
        </w:rPr>
      </w:pPr>
      <w:r>
        <w:rPr>
          <w:rFonts w:hint="eastAsia"/>
          <w:b/>
          <w:bCs/>
        </w:rPr>
        <w:t>8</w:t>
      </w:r>
      <w:r>
        <w:rPr>
          <w:rFonts w:hint="eastAsia"/>
          <w:b/>
          <w:bCs/>
        </w:rPr>
        <w:t>、合同份数</w:t>
      </w:r>
    </w:p>
    <w:p w:rsidR="001C07AE" w:rsidRDefault="00BC4615">
      <w:pPr>
        <w:spacing w:line="360" w:lineRule="auto"/>
        <w:ind w:firstLineChars="200" w:firstLine="420"/>
      </w:pPr>
      <w:r>
        <w:rPr>
          <w:rFonts w:hint="eastAsia"/>
        </w:rPr>
        <w:t>本合同一式</w:t>
      </w:r>
      <w:r>
        <w:rPr>
          <w:rFonts w:hint="eastAsia"/>
          <w:u w:val="single"/>
        </w:rPr>
        <w:t xml:space="preserve">    </w:t>
      </w:r>
      <w:r>
        <w:rPr>
          <w:rFonts w:hint="eastAsia"/>
        </w:rPr>
        <w:t>份，双方各执</w:t>
      </w:r>
      <w:r>
        <w:rPr>
          <w:rFonts w:hint="eastAsia"/>
          <w:u w:val="single"/>
        </w:rPr>
        <w:t xml:space="preserve">    </w:t>
      </w:r>
      <w:r>
        <w:rPr>
          <w:rFonts w:hint="eastAsia"/>
        </w:rPr>
        <w:t>份。有上级部门的，双方应送交其上级部门各一份。</w:t>
      </w:r>
    </w:p>
    <w:p w:rsidR="001C07AE" w:rsidRDefault="001C07AE">
      <w:pPr>
        <w:spacing w:line="360" w:lineRule="auto"/>
        <w:ind w:firstLineChars="200" w:firstLine="420"/>
      </w:pPr>
    </w:p>
    <w:p w:rsidR="001C07AE" w:rsidRDefault="00BC4615">
      <w:pPr>
        <w:spacing w:line="360" w:lineRule="auto"/>
        <w:ind w:firstLineChars="450" w:firstLine="945"/>
        <w:rPr>
          <w:rFonts w:ascii="宋体" w:hAnsi="宋体"/>
        </w:rPr>
      </w:pPr>
      <w:r>
        <w:rPr>
          <w:rFonts w:ascii="宋体" w:hAnsi="宋体" w:hint="eastAsia"/>
        </w:rPr>
        <w:t>发  包  人：（公章）                        承  包  人：（公章）</w:t>
      </w:r>
    </w:p>
    <w:p w:rsidR="001C07AE" w:rsidRDefault="00BC4615">
      <w:pPr>
        <w:spacing w:line="360" w:lineRule="auto"/>
        <w:rPr>
          <w:rFonts w:ascii="宋体" w:hAnsi="宋体"/>
        </w:rPr>
      </w:pPr>
      <w:r>
        <w:rPr>
          <w:rFonts w:ascii="宋体" w:hAnsi="宋体" w:hint="eastAsia"/>
        </w:rPr>
        <w:t xml:space="preserve">         地      址：                                地      址：</w:t>
      </w:r>
    </w:p>
    <w:p w:rsidR="001C07AE" w:rsidRDefault="00BC4615">
      <w:pPr>
        <w:tabs>
          <w:tab w:val="left" w:pos="525"/>
          <w:tab w:val="left" w:pos="1155"/>
        </w:tabs>
        <w:spacing w:line="360" w:lineRule="auto"/>
        <w:rPr>
          <w:rFonts w:ascii="宋体" w:hAnsi="宋体"/>
        </w:rPr>
      </w:pPr>
      <w:r>
        <w:rPr>
          <w:rFonts w:ascii="宋体" w:hAnsi="宋体" w:hint="eastAsia"/>
        </w:rPr>
        <w:t xml:space="preserve">         法定代表人：                                法定代表人：</w:t>
      </w:r>
    </w:p>
    <w:p w:rsidR="001C07AE" w:rsidRDefault="00BC4615">
      <w:pPr>
        <w:tabs>
          <w:tab w:val="left" w:pos="525"/>
          <w:tab w:val="left" w:pos="1155"/>
        </w:tabs>
        <w:spacing w:line="360" w:lineRule="auto"/>
        <w:ind w:leftChars="250" w:left="525"/>
        <w:rPr>
          <w:rFonts w:ascii="宋体" w:hAnsi="宋体"/>
        </w:rPr>
      </w:pPr>
      <w:r>
        <w:rPr>
          <w:rFonts w:ascii="宋体" w:hAnsi="宋体" w:hint="eastAsia"/>
        </w:rPr>
        <w:t xml:space="preserve">    委托代理人：                                委托代理人：</w:t>
      </w:r>
    </w:p>
    <w:p w:rsidR="001C07AE" w:rsidRDefault="00BC4615">
      <w:pPr>
        <w:tabs>
          <w:tab w:val="left" w:pos="525"/>
          <w:tab w:val="left" w:pos="1155"/>
        </w:tabs>
        <w:spacing w:line="360" w:lineRule="auto"/>
        <w:ind w:leftChars="250" w:left="525" w:firstLineChars="200" w:firstLine="420"/>
        <w:rPr>
          <w:rFonts w:ascii="宋体" w:hAnsi="宋体"/>
        </w:rPr>
      </w:pPr>
      <w:r>
        <w:rPr>
          <w:rFonts w:ascii="宋体" w:hAnsi="宋体" w:hint="eastAsia"/>
        </w:rPr>
        <w:t>电      话：                                电      话：</w:t>
      </w:r>
    </w:p>
    <w:p w:rsidR="001C07AE" w:rsidRDefault="00BC4615">
      <w:pPr>
        <w:tabs>
          <w:tab w:val="left" w:pos="525"/>
          <w:tab w:val="left" w:pos="1155"/>
        </w:tabs>
        <w:spacing w:line="360" w:lineRule="auto"/>
        <w:ind w:leftChars="250" w:left="525"/>
        <w:rPr>
          <w:rFonts w:ascii="宋体" w:hAnsi="宋体"/>
        </w:rPr>
      </w:pPr>
      <w:r>
        <w:rPr>
          <w:rFonts w:ascii="宋体" w:hAnsi="宋体" w:hint="eastAsia"/>
        </w:rPr>
        <w:t xml:space="preserve">    传      真：                                传      真：</w:t>
      </w:r>
    </w:p>
    <w:p w:rsidR="001C07AE" w:rsidRDefault="00BC4615">
      <w:pPr>
        <w:tabs>
          <w:tab w:val="left" w:pos="525"/>
          <w:tab w:val="left" w:pos="1155"/>
        </w:tabs>
        <w:spacing w:line="360" w:lineRule="auto"/>
        <w:ind w:leftChars="250" w:left="525"/>
        <w:rPr>
          <w:rFonts w:ascii="宋体" w:hAnsi="宋体"/>
        </w:rPr>
      </w:pPr>
      <w:r>
        <w:rPr>
          <w:rFonts w:ascii="宋体" w:hAnsi="宋体" w:hint="eastAsia"/>
        </w:rPr>
        <w:lastRenderedPageBreak/>
        <w:t xml:space="preserve">    开户银行：                                  开户银行：</w:t>
      </w:r>
    </w:p>
    <w:p w:rsidR="001C07AE" w:rsidRDefault="00BC4615">
      <w:pPr>
        <w:tabs>
          <w:tab w:val="left" w:pos="525"/>
          <w:tab w:val="left" w:pos="1155"/>
          <w:tab w:val="left" w:pos="6090"/>
        </w:tabs>
        <w:spacing w:line="360" w:lineRule="auto"/>
        <w:ind w:leftChars="250" w:left="525"/>
        <w:rPr>
          <w:rFonts w:ascii="宋体" w:hAnsi="宋体"/>
        </w:rPr>
      </w:pPr>
      <w:r>
        <w:rPr>
          <w:rFonts w:ascii="宋体" w:hAnsi="宋体" w:hint="eastAsia"/>
        </w:rPr>
        <w:t xml:space="preserve">    帐      号：                                帐      号：</w:t>
      </w:r>
    </w:p>
    <w:p w:rsidR="001C07AE" w:rsidRDefault="00BC4615">
      <w:pPr>
        <w:tabs>
          <w:tab w:val="left" w:pos="525"/>
          <w:tab w:val="left" w:pos="1155"/>
        </w:tabs>
        <w:spacing w:line="360" w:lineRule="auto"/>
        <w:rPr>
          <w:rFonts w:ascii="宋体" w:hAnsi="宋体"/>
        </w:rPr>
      </w:pPr>
      <w:r>
        <w:rPr>
          <w:rFonts w:ascii="宋体" w:hAnsi="宋体" w:hint="eastAsia"/>
        </w:rPr>
        <w:t xml:space="preserve">         邮政编码：                                  邮政编码：</w:t>
      </w:r>
    </w:p>
    <w:p w:rsidR="001C07AE" w:rsidRDefault="00BC4615">
      <w:pPr>
        <w:tabs>
          <w:tab w:val="left" w:pos="525"/>
          <w:tab w:val="left" w:pos="1155"/>
          <w:tab w:val="left" w:pos="6300"/>
        </w:tabs>
        <w:spacing w:line="360" w:lineRule="auto"/>
        <w:ind w:leftChars="250" w:left="525"/>
      </w:pPr>
      <w:r>
        <w:rPr>
          <w:rFonts w:ascii="宋体" w:hAnsi="宋体" w:hint="eastAsia"/>
        </w:rPr>
        <w:t xml:space="preserve">    电子邮箱:                                   电子邮箱:</w:t>
      </w:r>
    </w:p>
    <w:p w:rsidR="001C07AE" w:rsidRDefault="00BC4615">
      <w:pPr>
        <w:tabs>
          <w:tab w:val="left" w:pos="4320"/>
          <w:tab w:val="left" w:pos="6195"/>
        </w:tabs>
        <w:spacing w:line="360" w:lineRule="auto"/>
        <w:ind w:firstLineChars="400" w:firstLine="840"/>
      </w:pPr>
      <w:r>
        <w:rPr>
          <w:rFonts w:hint="eastAsia"/>
        </w:rPr>
        <w:t>上级部门：（公章）</w:t>
      </w:r>
      <w:r>
        <w:rPr>
          <w:rFonts w:hint="eastAsia"/>
        </w:rPr>
        <w:t xml:space="preserve">                           </w:t>
      </w:r>
      <w:r>
        <w:rPr>
          <w:rFonts w:hint="eastAsia"/>
        </w:rPr>
        <w:t>上级部门：（公章）</w:t>
      </w:r>
    </w:p>
    <w:p w:rsidR="001C07AE" w:rsidRDefault="001C07AE">
      <w:pPr>
        <w:tabs>
          <w:tab w:val="left" w:pos="4320"/>
          <w:tab w:val="left" w:pos="6195"/>
        </w:tabs>
        <w:spacing w:line="360" w:lineRule="auto"/>
        <w:ind w:leftChars="119" w:left="250" w:firstLineChars="382" w:firstLine="802"/>
        <w:rPr>
          <w:rFonts w:ascii="宋体" w:hAnsi="宋体"/>
          <w:color w:val="000000"/>
        </w:rPr>
      </w:pPr>
    </w:p>
    <w:p w:rsidR="001C07AE" w:rsidRDefault="001C07AE">
      <w:pPr>
        <w:jc w:val="center"/>
        <w:rPr>
          <w:rFonts w:ascii="宋体" w:hAnsi="宋体"/>
          <w:color w:val="000000"/>
        </w:rPr>
      </w:pPr>
    </w:p>
    <w:p w:rsidR="001C07AE" w:rsidRDefault="001C07AE">
      <w:pPr>
        <w:jc w:val="center"/>
        <w:rPr>
          <w:rFonts w:ascii="宋体" w:hAnsi="宋体"/>
          <w:b/>
          <w:sz w:val="32"/>
          <w:szCs w:val="32"/>
        </w:rPr>
      </w:pPr>
    </w:p>
    <w:p w:rsidR="001C07AE" w:rsidRDefault="001C07AE">
      <w:pPr>
        <w:jc w:val="center"/>
        <w:rPr>
          <w:rFonts w:ascii="宋体" w:hAnsi="宋体" w:hint="eastAsia"/>
          <w:b/>
          <w:sz w:val="32"/>
          <w:szCs w:val="32"/>
        </w:rPr>
      </w:pPr>
    </w:p>
    <w:p w:rsidR="0056509C" w:rsidRDefault="0056509C">
      <w:pPr>
        <w:jc w:val="center"/>
        <w:rPr>
          <w:rFonts w:ascii="宋体" w:hAnsi="宋体" w:hint="eastAsia"/>
          <w:b/>
          <w:sz w:val="32"/>
          <w:szCs w:val="32"/>
        </w:rPr>
      </w:pPr>
    </w:p>
    <w:p w:rsidR="0056509C" w:rsidRDefault="0056509C">
      <w:pPr>
        <w:jc w:val="center"/>
        <w:rPr>
          <w:rFonts w:ascii="宋体" w:hAnsi="宋体" w:hint="eastAsia"/>
          <w:b/>
          <w:sz w:val="32"/>
          <w:szCs w:val="32"/>
        </w:rPr>
      </w:pPr>
    </w:p>
    <w:p w:rsidR="0056509C" w:rsidRDefault="0056509C">
      <w:pPr>
        <w:jc w:val="center"/>
        <w:rPr>
          <w:rFonts w:ascii="宋体" w:hAnsi="宋体" w:hint="eastAsia"/>
          <w:b/>
          <w:sz w:val="32"/>
          <w:szCs w:val="32"/>
        </w:rPr>
      </w:pPr>
    </w:p>
    <w:p w:rsidR="0056509C" w:rsidRDefault="0056509C">
      <w:pPr>
        <w:jc w:val="center"/>
        <w:rPr>
          <w:rFonts w:ascii="宋体" w:hAnsi="宋体" w:hint="eastAsia"/>
          <w:b/>
          <w:sz w:val="32"/>
          <w:szCs w:val="32"/>
        </w:rPr>
      </w:pPr>
    </w:p>
    <w:p w:rsidR="0056509C" w:rsidRDefault="0056509C">
      <w:pPr>
        <w:jc w:val="center"/>
        <w:rPr>
          <w:rFonts w:ascii="宋体" w:hAnsi="宋体" w:hint="eastAsia"/>
          <w:b/>
          <w:sz w:val="32"/>
          <w:szCs w:val="32"/>
        </w:rPr>
      </w:pPr>
    </w:p>
    <w:p w:rsidR="0056509C" w:rsidRDefault="0056509C">
      <w:pPr>
        <w:jc w:val="center"/>
        <w:rPr>
          <w:rFonts w:ascii="宋体" w:hAnsi="宋体" w:hint="eastAsia"/>
          <w:b/>
          <w:sz w:val="32"/>
          <w:szCs w:val="32"/>
        </w:rPr>
      </w:pPr>
    </w:p>
    <w:p w:rsidR="0056509C" w:rsidRDefault="0056509C">
      <w:pPr>
        <w:jc w:val="center"/>
        <w:rPr>
          <w:rFonts w:ascii="宋体" w:hAnsi="宋体" w:hint="eastAsia"/>
          <w:b/>
          <w:sz w:val="32"/>
          <w:szCs w:val="32"/>
        </w:rPr>
      </w:pPr>
    </w:p>
    <w:p w:rsidR="0056509C" w:rsidRDefault="0056509C">
      <w:pPr>
        <w:jc w:val="center"/>
        <w:rPr>
          <w:rFonts w:ascii="宋体" w:hAnsi="宋体" w:hint="eastAsia"/>
          <w:b/>
          <w:sz w:val="32"/>
          <w:szCs w:val="32"/>
        </w:rPr>
      </w:pPr>
    </w:p>
    <w:p w:rsidR="0056509C" w:rsidRDefault="0056509C">
      <w:pPr>
        <w:jc w:val="center"/>
        <w:rPr>
          <w:rFonts w:ascii="宋体" w:hAnsi="宋体" w:hint="eastAsia"/>
          <w:b/>
          <w:sz w:val="32"/>
          <w:szCs w:val="32"/>
        </w:rPr>
      </w:pPr>
    </w:p>
    <w:p w:rsidR="0056509C" w:rsidRDefault="0056509C">
      <w:pPr>
        <w:jc w:val="center"/>
        <w:rPr>
          <w:rFonts w:ascii="宋体" w:hAnsi="宋体" w:hint="eastAsia"/>
          <w:b/>
          <w:sz w:val="32"/>
          <w:szCs w:val="32"/>
        </w:rPr>
      </w:pPr>
    </w:p>
    <w:p w:rsidR="0056509C" w:rsidRDefault="0056509C">
      <w:pPr>
        <w:jc w:val="center"/>
        <w:rPr>
          <w:rFonts w:ascii="宋体" w:hAnsi="宋体" w:hint="eastAsia"/>
          <w:b/>
          <w:sz w:val="32"/>
          <w:szCs w:val="32"/>
        </w:rPr>
      </w:pPr>
    </w:p>
    <w:p w:rsidR="0056509C" w:rsidRDefault="0056509C">
      <w:pPr>
        <w:jc w:val="center"/>
        <w:rPr>
          <w:rFonts w:ascii="宋体" w:hAnsi="宋体" w:hint="eastAsia"/>
          <w:b/>
          <w:sz w:val="32"/>
          <w:szCs w:val="32"/>
        </w:rPr>
      </w:pPr>
    </w:p>
    <w:p w:rsidR="0056509C" w:rsidRDefault="0056509C">
      <w:pPr>
        <w:jc w:val="center"/>
        <w:rPr>
          <w:rFonts w:ascii="宋体" w:hAnsi="宋体" w:hint="eastAsia"/>
          <w:b/>
          <w:sz w:val="32"/>
          <w:szCs w:val="32"/>
        </w:rPr>
      </w:pPr>
    </w:p>
    <w:p w:rsidR="0056509C" w:rsidRDefault="0056509C">
      <w:pPr>
        <w:jc w:val="center"/>
        <w:rPr>
          <w:rFonts w:ascii="宋体" w:hAnsi="宋体"/>
          <w:b/>
          <w:sz w:val="32"/>
          <w:szCs w:val="32"/>
        </w:rPr>
      </w:pPr>
    </w:p>
    <w:p w:rsidR="001C07AE" w:rsidRDefault="00BC4615">
      <w:pPr>
        <w:pStyle w:val="1"/>
        <w:rPr>
          <w:rFonts w:ascii="宋体" w:hAnsi="宋体"/>
          <w:b w:val="0"/>
          <w:szCs w:val="32"/>
        </w:rPr>
      </w:pPr>
      <w:r>
        <w:rPr>
          <w:rFonts w:hint="eastAsia"/>
        </w:rPr>
        <w:lastRenderedPageBreak/>
        <w:t>第五章</w:t>
      </w:r>
      <w:r>
        <w:rPr>
          <w:rFonts w:hint="eastAsia"/>
        </w:rPr>
        <w:t xml:space="preserve"> </w:t>
      </w:r>
      <w:r>
        <w:rPr>
          <w:rFonts w:hint="eastAsia"/>
        </w:rPr>
        <w:t>工程预算书（网上下载）</w:t>
      </w:r>
    </w:p>
    <w:p w:rsidR="001C07AE" w:rsidRDefault="001C07AE">
      <w:pPr>
        <w:jc w:val="center"/>
        <w:rPr>
          <w:rFonts w:ascii="宋体" w:hAnsi="宋体"/>
          <w:b/>
          <w:sz w:val="32"/>
          <w:szCs w:val="32"/>
        </w:rPr>
      </w:pPr>
    </w:p>
    <w:p w:rsidR="001C07AE" w:rsidRDefault="001C07AE" w:rsidP="00006D88">
      <w:pPr>
        <w:spacing w:afterLines="150" w:line="380" w:lineRule="exact"/>
        <w:ind w:firstLineChars="200" w:firstLine="560"/>
        <w:jc w:val="center"/>
        <w:rPr>
          <w:rFonts w:ascii="宋体" w:hAnsi="宋体"/>
          <w:sz w:val="28"/>
          <w:szCs w:val="28"/>
        </w:rPr>
      </w:pPr>
    </w:p>
    <w:p w:rsidR="001C07AE" w:rsidRDefault="001C07AE" w:rsidP="00006D88">
      <w:pPr>
        <w:spacing w:afterLines="150" w:line="380" w:lineRule="exact"/>
        <w:ind w:firstLineChars="200" w:firstLine="560"/>
        <w:jc w:val="center"/>
        <w:rPr>
          <w:rFonts w:ascii="宋体" w:hAnsi="宋体"/>
          <w:sz w:val="28"/>
          <w:szCs w:val="28"/>
        </w:rPr>
      </w:pPr>
    </w:p>
    <w:p w:rsidR="001C07AE" w:rsidRDefault="001C07AE" w:rsidP="00006D88">
      <w:pPr>
        <w:spacing w:afterLines="150" w:line="380" w:lineRule="exact"/>
        <w:rPr>
          <w:rFonts w:ascii="宋体" w:hAnsi="宋体"/>
          <w:b/>
          <w:sz w:val="32"/>
          <w:szCs w:val="32"/>
        </w:rPr>
      </w:pPr>
    </w:p>
    <w:p w:rsidR="001C07AE" w:rsidRDefault="001C07AE" w:rsidP="00006D88">
      <w:pPr>
        <w:spacing w:afterLines="150" w:line="380" w:lineRule="exact"/>
        <w:rPr>
          <w:rFonts w:ascii="宋体" w:hAnsi="宋体"/>
          <w:b/>
          <w:sz w:val="32"/>
          <w:szCs w:val="32"/>
        </w:rPr>
      </w:pPr>
    </w:p>
    <w:p w:rsidR="001C07AE" w:rsidRDefault="001C07AE" w:rsidP="00006D88">
      <w:pPr>
        <w:spacing w:afterLines="150" w:line="380" w:lineRule="exact"/>
        <w:rPr>
          <w:rFonts w:ascii="宋体" w:hAnsi="宋体"/>
          <w:b/>
          <w:sz w:val="32"/>
          <w:szCs w:val="32"/>
        </w:rPr>
      </w:pPr>
    </w:p>
    <w:p w:rsidR="001C07AE" w:rsidRDefault="001C07AE" w:rsidP="00006D88">
      <w:pPr>
        <w:spacing w:afterLines="150" w:line="380" w:lineRule="exact"/>
        <w:rPr>
          <w:rFonts w:ascii="宋体" w:hAnsi="宋体"/>
          <w:b/>
          <w:sz w:val="32"/>
          <w:szCs w:val="32"/>
        </w:rPr>
      </w:pPr>
    </w:p>
    <w:p w:rsidR="001C07AE" w:rsidRDefault="001C07AE" w:rsidP="00006D88">
      <w:pPr>
        <w:spacing w:afterLines="150" w:line="380" w:lineRule="exact"/>
        <w:rPr>
          <w:rFonts w:ascii="宋体" w:hAnsi="宋体"/>
          <w:b/>
          <w:sz w:val="32"/>
          <w:szCs w:val="32"/>
        </w:rPr>
      </w:pPr>
    </w:p>
    <w:p w:rsidR="001C07AE" w:rsidRDefault="001C07AE" w:rsidP="00006D88">
      <w:pPr>
        <w:spacing w:afterLines="150" w:line="380" w:lineRule="exact"/>
        <w:rPr>
          <w:rFonts w:ascii="宋体" w:hAnsi="宋体"/>
          <w:b/>
          <w:sz w:val="32"/>
          <w:szCs w:val="32"/>
        </w:rPr>
      </w:pPr>
    </w:p>
    <w:p w:rsidR="001C07AE" w:rsidRDefault="001C07AE" w:rsidP="00006D88">
      <w:pPr>
        <w:spacing w:afterLines="150" w:line="380" w:lineRule="exact"/>
        <w:rPr>
          <w:rFonts w:ascii="宋体" w:hAnsi="宋体"/>
          <w:b/>
          <w:sz w:val="32"/>
          <w:szCs w:val="32"/>
        </w:rPr>
      </w:pPr>
    </w:p>
    <w:p w:rsidR="001C07AE" w:rsidRDefault="001C07AE" w:rsidP="00006D88">
      <w:pPr>
        <w:spacing w:afterLines="150" w:line="380" w:lineRule="exact"/>
        <w:rPr>
          <w:rFonts w:ascii="宋体" w:hAnsi="宋体"/>
          <w:b/>
          <w:sz w:val="32"/>
          <w:szCs w:val="32"/>
        </w:rPr>
      </w:pPr>
    </w:p>
    <w:p w:rsidR="001C07AE" w:rsidRDefault="001C07AE" w:rsidP="00006D88">
      <w:pPr>
        <w:spacing w:afterLines="150" w:line="380" w:lineRule="exact"/>
        <w:rPr>
          <w:rFonts w:ascii="宋体" w:hAnsi="宋体"/>
          <w:b/>
          <w:sz w:val="32"/>
          <w:szCs w:val="32"/>
        </w:rPr>
      </w:pPr>
    </w:p>
    <w:p w:rsidR="001C07AE" w:rsidRDefault="001C07AE" w:rsidP="00006D88">
      <w:pPr>
        <w:spacing w:afterLines="150" w:line="380" w:lineRule="exact"/>
        <w:rPr>
          <w:rFonts w:ascii="宋体" w:hAnsi="宋体"/>
          <w:b/>
          <w:sz w:val="32"/>
          <w:szCs w:val="32"/>
        </w:rPr>
      </w:pPr>
    </w:p>
    <w:p w:rsidR="001C07AE" w:rsidRDefault="001C07AE" w:rsidP="00006D88">
      <w:pPr>
        <w:spacing w:afterLines="150" w:line="380" w:lineRule="exact"/>
        <w:rPr>
          <w:rFonts w:ascii="宋体" w:hAnsi="宋体"/>
          <w:b/>
          <w:sz w:val="32"/>
          <w:szCs w:val="32"/>
        </w:rPr>
      </w:pPr>
    </w:p>
    <w:p w:rsidR="001C07AE" w:rsidRDefault="001C07AE" w:rsidP="00006D88">
      <w:pPr>
        <w:spacing w:afterLines="150" w:line="380" w:lineRule="exact"/>
        <w:rPr>
          <w:rFonts w:ascii="宋体" w:hAnsi="宋体"/>
          <w:b/>
          <w:sz w:val="32"/>
          <w:szCs w:val="32"/>
        </w:rPr>
      </w:pPr>
    </w:p>
    <w:p w:rsidR="001C07AE" w:rsidRPr="0056509C" w:rsidRDefault="001C07AE" w:rsidP="00006D88">
      <w:pPr>
        <w:spacing w:afterLines="150" w:line="380" w:lineRule="exact"/>
        <w:rPr>
          <w:rFonts w:ascii="宋体" w:hAnsi="宋体"/>
          <w:b/>
          <w:sz w:val="32"/>
          <w:szCs w:val="32"/>
        </w:rPr>
      </w:pPr>
    </w:p>
    <w:p w:rsidR="001C07AE" w:rsidRDefault="00BC4615">
      <w:pPr>
        <w:pStyle w:val="1"/>
        <w:rPr>
          <w:rFonts w:ascii="宋体" w:hAnsi="宋体"/>
          <w:b w:val="0"/>
          <w:szCs w:val="32"/>
        </w:rPr>
      </w:pPr>
      <w:r>
        <w:rPr>
          <w:rFonts w:hint="eastAsia"/>
        </w:rPr>
        <w:lastRenderedPageBreak/>
        <w:t>第六章</w:t>
      </w:r>
      <w:r>
        <w:rPr>
          <w:rFonts w:hint="eastAsia"/>
        </w:rPr>
        <w:t xml:space="preserve">  </w:t>
      </w:r>
      <w:r>
        <w:rPr>
          <w:rFonts w:hint="eastAsia"/>
        </w:rPr>
        <w:t>图</w:t>
      </w:r>
      <w:r>
        <w:rPr>
          <w:rFonts w:hint="eastAsia"/>
        </w:rPr>
        <w:t xml:space="preserve">  </w:t>
      </w:r>
      <w:r>
        <w:rPr>
          <w:rFonts w:hint="eastAsia"/>
        </w:rPr>
        <w:t>纸（网上下载）</w:t>
      </w:r>
    </w:p>
    <w:p w:rsidR="001C07AE" w:rsidRDefault="00BC4615">
      <w:pPr>
        <w:jc w:val="center"/>
        <w:rPr>
          <w:rFonts w:ascii="宋体" w:hAnsi="宋体"/>
          <w:sz w:val="44"/>
          <w:szCs w:val="44"/>
        </w:rPr>
      </w:pPr>
      <w:r>
        <w:rPr>
          <w:rFonts w:ascii="宋体" w:hAnsi="宋体" w:hint="eastAsia"/>
          <w:sz w:val="44"/>
          <w:szCs w:val="44"/>
        </w:rPr>
        <w:t xml:space="preserve"> </w:t>
      </w:r>
    </w:p>
    <w:p w:rsidR="001C07AE" w:rsidRDefault="00BC4615">
      <w:pPr>
        <w:pStyle w:val="1"/>
        <w:rPr>
          <w:rFonts w:ascii="宋体" w:hAnsi="宋体"/>
        </w:rPr>
      </w:pPr>
      <w:r>
        <w:rPr>
          <w:rFonts w:ascii="宋体" w:hAnsi="宋体"/>
          <w:sz w:val="44"/>
        </w:rPr>
        <w:br w:type="page"/>
      </w:r>
      <w:r>
        <w:rPr>
          <w:rFonts w:hint="eastAsia"/>
        </w:rPr>
        <w:lastRenderedPageBreak/>
        <w:t>第七章</w:t>
      </w:r>
      <w:r>
        <w:rPr>
          <w:rFonts w:hint="eastAsia"/>
        </w:rPr>
        <w:t xml:space="preserve">  </w:t>
      </w:r>
      <w:r>
        <w:rPr>
          <w:rFonts w:hint="eastAsia"/>
        </w:rPr>
        <w:t>投标文件格式</w:t>
      </w:r>
    </w:p>
    <w:p w:rsidR="001C07AE" w:rsidRDefault="001C07AE">
      <w:pPr>
        <w:rPr>
          <w:rFonts w:ascii="宋体" w:hAnsi="宋体"/>
          <w:sz w:val="24"/>
        </w:rPr>
      </w:pPr>
    </w:p>
    <w:p w:rsidR="001C07AE" w:rsidRDefault="001C07AE">
      <w:pPr>
        <w:rPr>
          <w:rFonts w:ascii="宋体" w:hAnsi="宋体"/>
          <w:sz w:val="24"/>
        </w:rPr>
      </w:pPr>
    </w:p>
    <w:p w:rsidR="001C07AE" w:rsidRDefault="001C07AE">
      <w:pPr>
        <w:rPr>
          <w:rFonts w:ascii="宋体" w:hAnsi="宋体"/>
          <w:sz w:val="24"/>
        </w:rPr>
      </w:pPr>
    </w:p>
    <w:p w:rsidR="001C07AE" w:rsidRDefault="00BC4615">
      <w:pPr>
        <w:rPr>
          <w:rFonts w:ascii="宋体" w:hAnsi="宋体"/>
          <w:sz w:val="24"/>
        </w:rPr>
      </w:pPr>
      <w:r>
        <w:rPr>
          <w:rFonts w:ascii="宋体" w:hAnsi="宋体"/>
          <w:sz w:val="24"/>
        </w:rPr>
        <w:br w:type="page"/>
      </w:r>
      <w:r>
        <w:rPr>
          <w:rFonts w:ascii="宋体" w:hAnsi="宋体" w:hint="eastAsia"/>
          <w:sz w:val="24"/>
        </w:rPr>
        <w:lastRenderedPageBreak/>
        <w:t>格式1</w:t>
      </w:r>
      <w:proofErr w:type="gramStart"/>
      <w:r>
        <w:rPr>
          <w:rFonts w:ascii="宋体" w:hAnsi="宋体" w:hint="eastAsia"/>
          <w:sz w:val="24"/>
        </w:rPr>
        <w:t xml:space="preserve">　　　　　　　　　　　　　　　　　　　　　　　　　　　</w:t>
      </w:r>
      <w:proofErr w:type="gramEnd"/>
      <w:r>
        <w:rPr>
          <w:rFonts w:ascii="宋体" w:hAnsi="宋体" w:hint="eastAsia"/>
          <w:sz w:val="24"/>
        </w:rPr>
        <w:t>正</w:t>
      </w:r>
      <w:r>
        <w:rPr>
          <w:rFonts w:ascii="楷体_GB2312" w:eastAsia="楷体_GB2312" w:hAnsi="宋体" w:hint="eastAsia"/>
          <w:sz w:val="24"/>
        </w:rPr>
        <w:t>（或副）</w:t>
      </w:r>
      <w:r>
        <w:rPr>
          <w:rFonts w:ascii="宋体" w:hAnsi="宋体" w:hint="eastAsia"/>
          <w:sz w:val="24"/>
        </w:rPr>
        <w:t>本</w:t>
      </w:r>
    </w:p>
    <w:p w:rsidR="001C07AE" w:rsidRDefault="001C07AE">
      <w:pPr>
        <w:rPr>
          <w:rFonts w:ascii="宋体" w:hAnsi="宋体"/>
          <w:sz w:val="32"/>
          <w:szCs w:val="32"/>
        </w:rPr>
      </w:pPr>
    </w:p>
    <w:p w:rsidR="001C07AE" w:rsidRDefault="001C07AE">
      <w:pPr>
        <w:jc w:val="center"/>
        <w:rPr>
          <w:rFonts w:ascii="宋体" w:hAnsi="宋体"/>
          <w:sz w:val="32"/>
          <w:szCs w:val="32"/>
        </w:rPr>
      </w:pPr>
    </w:p>
    <w:p w:rsidR="001C07AE" w:rsidRDefault="00BC4615">
      <w:pPr>
        <w:jc w:val="center"/>
        <w:rPr>
          <w:rFonts w:ascii="宋体" w:hAnsi="宋体"/>
          <w:sz w:val="32"/>
          <w:szCs w:val="32"/>
        </w:rPr>
      </w:pPr>
      <w:r>
        <w:rPr>
          <w:rFonts w:ascii="宋体" w:hAnsi="宋体" w:hint="eastAsia"/>
          <w:sz w:val="28"/>
          <w:szCs w:val="28"/>
          <w:u w:val="single"/>
        </w:rPr>
        <w:t xml:space="preserve">　　　　（</w:t>
      </w:r>
      <w:r>
        <w:rPr>
          <w:rFonts w:ascii="楷体_GB2312" w:eastAsia="楷体_GB2312" w:hAnsi="宋体" w:hint="eastAsia"/>
          <w:szCs w:val="21"/>
          <w:u w:val="single"/>
        </w:rPr>
        <w:t>项目名称</w:t>
      </w:r>
      <w:r>
        <w:rPr>
          <w:rFonts w:ascii="宋体" w:hAnsi="宋体" w:hint="eastAsia"/>
          <w:sz w:val="28"/>
          <w:szCs w:val="28"/>
          <w:u w:val="single"/>
        </w:rPr>
        <w:t>）</w:t>
      </w:r>
      <w:r>
        <w:rPr>
          <w:rFonts w:ascii="宋体" w:hAnsi="宋体" w:hint="eastAsia"/>
          <w:sz w:val="32"/>
          <w:szCs w:val="32"/>
          <w:u w:val="single"/>
        </w:rPr>
        <w:t xml:space="preserve">        </w:t>
      </w:r>
      <w:r>
        <w:rPr>
          <w:rFonts w:ascii="宋体" w:hAnsi="宋体" w:hint="eastAsia"/>
          <w:sz w:val="32"/>
          <w:szCs w:val="32"/>
        </w:rPr>
        <w:t>施工</w:t>
      </w:r>
    </w:p>
    <w:p w:rsidR="001C07AE" w:rsidRDefault="001C07AE" w:rsidP="00006D88">
      <w:pPr>
        <w:spacing w:beforeLines="100"/>
        <w:jc w:val="center"/>
        <w:rPr>
          <w:rFonts w:ascii="宋体" w:hAnsi="宋体"/>
          <w:b/>
          <w:sz w:val="44"/>
          <w:szCs w:val="44"/>
        </w:rPr>
      </w:pPr>
    </w:p>
    <w:p w:rsidR="001C07AE" w:rsidRDefault="00BC4615" w:rsidP="00006D88">
      <w:pPr>
        <w:spacing w:beforeLines="100"/>
        <w:jc w:val="center"/>
        <w:rPr>
          <w:rFonts w:ascii="宋体" w:hAnsi="宋体"/>
          <w:b/>
          <w:sz w:val="72"/>
          <w:szCs w:val="72"/>
        </w:rPr>
      </w:pPr>
      <w:r>
        <w:rPr>
          <w:rFonts w:ascii="宋体" w:hAnsi="宋体" w:hint="eastAsia"/>
          <w:b/>
          <w:sz w:val="72"/>
          <w:szCs w:val="72"/>
        </w:rPr>
        <w:t>投  标  文  件</w:t>
      </w:r>
    </w:p>
    <w:p w:rsidR="001C07AE" w:rsidRDefault="001C07AE">
      <w:pPr>
        <w:jc w:val="center"/>
        <w:rPr>
          <w:rFonts w:ascii="宋体" w:hAnsi="宋体"/>
          <w:sz w:val="32"/>
          <w:szCs w:val="32"/>
        </w:rPr>
      </w:pPr>
    </w:p>
    <w:p w:rsidR="001C07AE" w:rsidRDefault="001C07AE">
      <w:pPr>
        <w:jc w:val="center"/>
        <w:rPr>
          <w:rFonts w:ascii="宋体" w:hAnsi="宋体"/>
          <w:sz w:val="32"/>
          <w:szCs w:val="32"/>
        </w:rPr>
      </w:pPr>
    </w:p>
    <w:p w:rsidR="001C07AE" w:rsidRDefault="001C07AE">
      <w:pPr>
        <w:jc w:val="center"/>
        <w:rPr>
          <w:rFonts w:ascii="宋体" w:hAnsi="宋体"/>
          <w:sz w:val="32"/>
          <w:szCs w:val="32"/>
        </w:rPr>
      </w:pPr>
    </w:p>
    <w:p w:rsidR="001C07AE" w:rsidRDefault="001C07AE">
      <w:pPr>
        <w:jc w:val="center"/>
        <w:rPr>
          <w:rFonts w:ascii="宋体" w:hAnsi="宋体"/>
          <w:sz w:val="32"/>
          <w:szCs w:val="32"/>
        </w:rPr>
      </w:pPr>
    </w:p>
    <w:p w:rsidR="001C07AE" w:rsidRDefault="001C07AE">
      <w:pPr>
        <w:jc w:val="center"/>
        <w:rPr>
          <w:rFonts w:ascii="宋体" w:hAnsi="宋体"/>
          <w:sz w:val="32"/>
          <w:szCs w:val="32"/>
        </w:rPr>
      </w:pPr>
    </w:p>
    <w:p w:rsidR="001C07AE" w:rsidRDefault="001C07AE">
      <w:pPr>
        <w:jc w:val="center"/>
        <w:rPr>
          <w:rFonts w:ascii="宋体" w:hAnsi="宋体"/>
          <w:sz w:val="32"/>
          <w:szCs w:val="32"/>
        </w:rPr>
      </w:pPr>
    </w:p>
    <w:p w:rsidR="001C07AE" w:rsidRDefault="001C07AE">
      <w:pPr>
        <w:jc w:val="center"/>
        <w:rPr>
          <w:rFonts w:ascii="宋体" w:hAnsi="宋体"/>
          <w:sz w:val="32"/>
          <w:szCs w:val="32"/>
        </w:rPr>
      </w:pPr>
    </w:p>
    <w:p w:rsidR="001C07AE" w:rsidRDefault="001C07AE">
      <w:pPr>
        <w:jc w:val="center"/>
        <w:rPr>
          <w:rFonts w:ascii="宋体" w:hAnsi="宋体"/>
          <w:sz w:val="32"/>
          <w:szCs w:val="32"/>
        </w:rPr>
      </w:pPr>
    </w:p>
    <w:p w:rsidR="001C07AE" w:rsidRDefault="001C07AE">
      <w:pPr>
        <w:jc w:val="center"/>
        <w:rPr>
          <w:rFonts w:ascii="宋体" w:hAnsi="宋体"/>
          <w:sz w:val="32"/>
          <w:szCs w:val="32"/>
        </w:rPr>
      </w:pPr>
    </w:p>
    <w:p w:rsidR="001C07AE" w:rsidRDefault="001C07AE">
      <w:pPr>
        <w:jc w:val="center"/>
        <w:rPr>
          <w:rFonts w:ascii="宋体" w:hAnsi="宋体"/>
          <w:sz w:val="32"/>
          <w:szCs w:val="32"/>
        </w:rPr>
      </w:pPr>
    </w:p>
    <w:p w:rsidR="001C07AE" w:rsidRDefault="00BC4615">
      <w:pPr>
        <w:spacing w:line="360" w:lineRule="auto"/>
        <w:jc w:val="center"/>
        <w:rPr>
          <w:rFonts w:ascii="宋体" w:hAnsi="宋体"/>
          <w:sz w:val="28"/>
          <w:szCs w:val="28"/>
        </w:rPr>
      </w:pPr>
      <w:r>
        <w:rPr>
          <w:rFonts w:ascii="宋体" w:hAnsi="宋体" w:hint="eastAsia"/>
          <w:sz w:val="28"/>
          <w:szCs w:val="28"/>
        </w:rPr>
        <w:t>投标人：</w:t>
      </w:r>
      <w:r>
        <w:rPr>
          <w:rFonts w:ascii="宋体" w:hAnsi="宋体" w:hint="eastAsia"/>
          <w:sz w:val="28"/>
          <w:szCs w:val="28"/>
          <w:u w:val="single"/>
        </w:rPr>
        <w:t xml:space="preserve">                               </w:t>
      </w:r>
      <w:r>
        <w:rPr>
          <w:rFonts w:ascii="宋体" w:hAnsi="宋体" w:hint="eastAsia"/>
          <w:sz w:val="28"/>
          <w:szCs w:val="28"/>
        </w:rPr>
        <w:t>（盖单位章）</w:t>
      </w:r>
    </w:p>
    <w:p w:rsidR="001C07AE" w:rsidRDefault="00BC4615">
      <w:pPr>
        <w:spacing w:line="360" w:lineRule="auto"/>
        <w:jc w:val="center"/>
        <w:rPr>
          <w:rFonts w:ascii="宋体" w:hAnsi="宋体"/>
          <w:sz w:val="28"/>
          <w:szCs w:val="28"/>
        </w:rPr>
      </w:pPr>
      <w:r>
        <w:rPr>
          <w:rFonts w:ascii="宋体" w:hAnsi="宋体" w:hint="eastAsia"/>
          <w:sz w:val="28"/>
          <w:szCs w:val="28"/>
        </w:rPr>
        <w:t>法定代表人：</w:t>
      </w:r>
      <w:r>
        <w:rPr>
          <w:rFonts w:ascii="宋体" w:hAnsi="宋体" w:hint="eastAsia"/>
          <w:sz w:val="28"/>
          <w:szCs w:val="28"/>
          <w:u w:val="single"/>
        </w:rPr>
        <w:t xml:space="preserve">                               </w:t>
      </w:r>
      <w:r>
        <w:rPr>
          <w:rFonts w:ascii="宋体" w:hAnsi="宋体" w:hint="eastAsia"/>
          <w:sz w:val="28"/>
          <w:szCs w:val="28"/>
        </w:rPr>
        <w:t>（签字）</w:t>
      </w:r>
    </w:p>
    <w:p w:rsidR="001C07AE" w:rsidRDefault="001C07AE">
      <w:pPr>
        <w:jc w:val="center"/>
        <w:rPr>
          <w:rFonts w:ascii="宋体" w:hAnsi="宋体"/>
          <w:sz w:val="28"/>
          <w:szCs w:val="28"/>
        </w:rPr>
      </w:pPr>
    </w:p>
    <w:p w:rsidR="001C07AE" w:rsidRDefault="001C07AE">
      <w:pPr>
        <w:jc w:val="center"/>
        <w:rPr>
          <w:rFonts w:ascii="宋体" w:hAnsi="宋体"/>
          <w:sz w:val="28"/>
          <w:szCs w:val="28"/>
        </w:rPr>
      </w:pPr>
    </w:p>
    <w:p w:rsidR="001C07AE" w:rsidRDefault="00BC4615">
      <w:pPr>
        <w:jc w:val="center"/>
        <w:rPr>
          <w:rFonts w:ascii="宋体" w:hAnsi="宋体"/>
          <w:sz w:val="28"/>
          <w:szCs w:val="28"/>
        </w:rPr>
      </w:pPr>
      <w:r>
        <w:rPr>
          <w:rFonts w:ascii="宋体" w:hAnsi="宋体" w:hint="eastAsia"/>
          <w:sz w:val="28"/>
          <w:szCs w:val="28"/>
          <w:u w:val="single"/>
        </w:rPr>
        <w:t xml:space="preserve">         </w:t>
      </w:r>
      <w:r>
        <w:rPr>
          <w:rFonts w:ascii="宋体" w:hAnsi="宋体" w:hint="eastAsia"/>
          <w:sz w:val="28"/>
          <w:szCs w:val="28"/>
        </w:rPr>
        <w:t>年</w:t>
      </w:r>
      <w:r>
        <w:rPr>
          <w:rFonts w:ascii="宋体" w:hAnsi="宋体" w:hint="eastAsia"/>
          <w:sz w:val="28"/>
          <w:szCs w:val="28"/>
          <w:u w:val="single"/>
        </w:rPr>
        <w:t xml:space="preserve">         </w:t>
      </w:r>
      <w:r>
        <w:rPr>
          <w:rFonts w:ascii="宋体" w:hAnsi="宋体" w:hint="eastAsia"/>
          <w:sz w:val="28"/>
          <w:szCs w:val="28"/>
        </w:rPr>
        <w:t>月</w:t>
      </w:r>
      <w:r>
        <w:rPr>
          <w:rFonts w:ascii="宋体" w:hAnsi="宋体" w:hint="eastAsia"/>
          <w:sz w:val="28"/>
          <w:szCs w:val="28"/>
          <w:u w:val="single"/>
        </w:rPr>
        <w:t xml:space="preserve">         </w:t>
      </w:r>
      <w:r>
        <w:rPr>
          <w:rFonts w:ascii="宋体" w:hAnsi="宋体" w:hint="eastAsia"/>
          <w:sz w:val="28"/>
          <w:szCs w:val="28"/>
        </w:rPr>
        <w:t>日</w:t>
      </w:r>
    </w:p>
    <w:p w:rsidR="001C07AE" w:rsidRDefault="00BC4615">
      <w:pPr>
        <w:rPr>
          <w:rFonts w:ascii="宋体" w:hAnsi="宋体"/>
          <w:b/>
          <w:sz w:val="24"/>
        </w:rPr>
      </w:pPr>
      <w:r>
        <w:rPr>
          <w:rFonts w:ascii="宋体" w:hAnsi="宋体"/>
          <w:sz w:val="28"/>
          <w:szCs w:val="28"/>
        </w:rPr>
        <w:br w:type="page"/>
      </w:r>
      <w:r>
        <w:rPr>
          <w:rFonts w:ascii="宋体" w:hAnsi="宋体" w:hint="eastAsia"/>
          <w:b/>
          <w:sz w:val="24"/>
        </w:rPr>
        <w:lastRenderedPageBreak/>
        <w:t>格式2</w:t>
      </w:r>
    </w:p>
    <w:p w:rsidR="001C07AE" w:rsidRDefault="00BC4615" w:rsidP="00006D88">
      <w:pPr>
        <w:spacing w:beforeLines="100" w:afterLines="100"/>
        <w:jc w:val="center"/>
        <w:rPr>
          <w:rFonts w:ascii="宋体" w:hAnsi="宋体"/>
          <w:sz w:val="32"/>
          <w:szCs w:val="32"/>
        </w:rPr>
      </w:pPr>
      <w:r>
        <w:rPr>
          <w:rFonts w:ascii="宋体" w:hAnsi="宋体" w:hint="eastAsia"/>
          <w:sz w:val="32"/>
          <w:szCs w:val="32"/>
        </w:rPr>
        <w:t>一、目    录</w:t>
      </w:r>
    </w:p>
    <w:p w:rsidR="001C07AE" w:rsidRDefault="001C07AE">
      <w:pPr>
        <w:spacing w:line="360" w:lineRule="exact"/>
        <w:rPr>
          <w:rFonts w:ascii="宋体" w:hAnsi="宋体"/>
          <w:sz w:val="28"/>
          <w:szCs w:val="28"/>
        </w:rPr>
      </w:pPr>
    </w:p>
    <w:p w:rsidR="001C07AE" w:rsidRDefault="00BC4615">
      <w:pPr>
        <w:snapToGrid w:val="0"/>
        <w:spacing w:line="360" w:lineRule="auto"/>
        <w:ind w:firstLineChars="375" w:firstLine="1050"/>
        <w:rPr>
          <w:rFonts w:ascii="宋体" w:hAnsi="宋体"/>
          <w:color w:val="000000"/>
          <w:sz w:val="28"/>
          <w:szCs w:val="28"/>
        </w:rPr>
      </w:pPr>
      <w:r>
        <w:rPr>
          <w:rFonts w:ascii="宋体" w:hAnsi="宋体" w:hint="eastAsia"/>
          <w:color w:val="000000"/>
          <w:sz w:val="28"/>
          <w:szCs w:val="28"/>
        </w:rPr>
        <w:t>一、资格材料</w:t>
      </w:r>
    </w:p>
    <w:p w:rsidR="001C07AE" w:rsidRDefault="00BC4615">
      <w:pPr>
        <w:snapToGrid w:val="0"/>
        <w:spacing w:line="360" w:lineRule="auto"/>
        <w:ind w:firstLineChars="300" w:firstLine="840"/>
        <w:rPr>
          <w:rFonts w:ascii="宋体" w:hAnsi="宋体"/>
          <w:color w:val="000000"/>
          <w:sz w:val="28"/>
          <w:szCs w:val="28"/>
        </w:rPr>
      </w:pPr>
      <w:r>
        <w:rPr>
          <w:rFonts w:ascii="宋体" w:hAnsi="宋体" w:hint="eastAsia"/>
          <w:color w:val="000000"/>
          <w:sz w:val="28"/>
          <w:szCs w:val="28"/>
        </w:rPr>
        <w:t>1、企业营业执照副本</w:t>
      </w:r>
    </w:p>
    <w:p w:rsidR="001C07AE" w:rsidRDefault="00BC4615">
      <w:pPr>
        <w:snapToGrid w:val="0"/>
        <w:spacing w:line="360" w:lineRule="auto"/>
        <w:ind w:firstLineChars="300" w:firstLine="840"/>
        <w:rPr>
          <w:rFonts w:ascii="宋体" w:hAnsi="宋体"/>
          <w:color w:val="000000"/>
          <w:sz w:val="28"/>
          <w:szCs w:val="28"/>
        </w:rPr>
      </w:pPr>
      <w:r>
        <w:rPr>
          <w:rFonts w:ascii="宋体" w:hAnsi="宋体" w:hint="eastAsia"/>
          <w:color w:val="000000"/>
          <w:sz w:val="28"/>
          <w:szCs w:val="28"/>
        </w:rPr>
        <w:t>2、企业资质证书副本</w:t>
      </w:r>
    </w:p>
    <w:p w:rsidR="001C07AE" w:rsidRDefault="00BC4615">
      <w:pPr>
        <w:snapToGrid w:val="0"/>
        <w:spacing w:line="360" w:lineRule="auto"/>
        <w:ind w:firstLineChars="300" w:firstLine="840"/>
        <w:rPr>
          <w:rFonts w:ascii="宋体" w:hAnsi="宋体"/>
          <w:color w:val="000000"/>
          <w:sz w:val="28"/>
          <w:szCs w:val="28"/>
        </w:rPr>
      </w:pPr>
      <w:r>
        <w:rPr>
          <w:rFonts w:ascii="宋体" w:hAnsi="宋体" w:hint="eastAsia"/>
          <w:color w:val="000000"/>
          <w:sz w:val="28"/>
          <w:szCs w:val="28"/>
        </w:rPr>
        <w:t>3、安全生产许可证副本</w:t>
      </w:r>
    </w:p>
    <w:p w:rsidR="001C07AE" w:rsidRDefault="00BC4615">
      <w:pPr>
        <w:snapToGrid w:val="0"/>
        <w:spacing w:line="360" w:lineRule="auto"/>
        <w:ind w:firstLineChars="300" w:firstLine="840"/>
        <w:rPr>
          <w:rFonts w:ascii="宋体" w:hAnsi="宋体"/>
          <w:color w:val="000000"/>
          <w:sz w:val="28"/>
          <w:szCs w:val="28"/>
        </w:rPr>
      </w:pPr>
      <w:r>
        <w:rPr>
          <w:rFonts w:ascii="宋体" w:hAnsi="宋体" w:hint="eastAsia"/>
          <w:color w:val="000000"/>
          <w:sz w:val="28"/>
          <w:szCs w:val="28"/>
        </w:rPr>
        <w:t>4、拟派注册建造师执业证书、安全生产考核合格证B类证书及身份证</w:t>
      </w:r>
    </w:p>
    <w:p w:rsidR="001C07AE" w:rsidRDefault="00BC4615">
      <w:pPr>
        <w:snapToGrid w:val="0"/>
        <w:spacing w:line="360" w:lineRule="auto"/>
        <w:ind w:firstLineChars="300" w:firstLine="840"/>
        <w:rPr>
          <w:rFonts w:ascii="宋体" w:hAnsi="宋体"/>
          <w:color w:val="000000"/>
          <w:sz w:val="28"/>
          <w:szCs w:val="28"/>
        </w:rPr>
      </w:pPr>
      <w:r>
        <w:rPr>
          <w:rFonts w:ascii="宋体" w:hAnsi="宋体" w:hint="eastAsia"/>
          <w:color w:val="000000"/>
          <w:sz w:val="28"/>
          <w:szCs w:val="28"/>
        </w:rPr>
        <w:t>5、广东省外投标人及拟派建造</w:t>
      </w:r>
      <w:proofErr w:type="gramStart"/>
      <w:r>
        <w:rPr>
          <w:rFonts w:ascii="宋体" w:hAnsi="宋体" w:hint="eastAsia"/>
          <w:color w:val="000000"/>
          <w:sz w:val="28"/>
          <w:szCs w:val="28"/>
        </w:rPr>
        <w:t>师办理进粤信息</w:t>
      </w:r>
      <w:proofErr w:type="gramEnd"/>
      <w:r>
        <w:rPr>
          <w:rFonts w:ascii="宋体" w:hAnsi="宋体" w:hint="eastAsia"/>
          <w:color w:val="000000"/>
          <w:sz w:val="28"/>
          <w:szCs w:val="28"/>
        </w:rPr>
        <w:t>登记证明材料</w:t>
      </w:r>
    </w:p>
    <w:p w:rsidR="001C07AE" w:rsidRDefault="00BC4615">
      <w:pPr>
        <w:snapToGrid w:val="0"/>
        <w:spacing w:line="360" w:lineRule="auto"/>
        <w:ind w:firstLineChars="300" w:firstLine="840"/>
        <w:rPr>
          <w:rFonts w:ascii="宋体" w:hAnsi="宋体"/>
          <w:color w:val="000000"/>
          <w:sz w:val="28"/>
          <w:szCs w:val="28"/>
        </w:rPr>
      </w:pPr>
      <w:r>
        <w:rPr>
          <w:rFonts w:ascii="宋体" w:hAnsi="宋体" w:hint="eastAsia"/>
          <w:color w:val="000000"/>
          <w:sz w:val="28"/>
          <w:szCs w:val="28"/>
        </w:rPr>
        <w:t>6、在汕头建筑信息网“汕头市建筑业企业诚信公示平台”公布的投标人信息界面截图打印件</w:t>
      </w:r>
    </w:p>
    <w:p w:rsidR="001C07AE" w:rsidRDefault="00BC4615">
      <w:pPr>
        <w:snapToGrid w:val="0"/>
        <w:spacing w:line="360" w:lineRule="auto"/>
        <w:ind w:firstLineChars="300" w:firstLine="840"/>
        <w:rPr>
          <w:rFonts w:ascii="宋体" w:hAnsi="宋体"/>
          <w:color w:val="000000"/>
          <w:sz w:val="28"/>
          <w:szCs w:val="28"/>
        </w:rPr>
      </w:pPr>
      <w:r>
        <w:rPr>
          <w:rFonts w:ascii="宋体" w:hAnsi="宋体" w:hint="eastAsia"/>
          <w:color w:val="000000"/>
          <w:sz w:val="28"/>
          <w:szCs w:val="28"/>
        </w:rPr>
        <w:t>7、法定代表人身份证明书、法人授权委托证明书</w:t>
      </w:r>
      <w:r>
        <w:rPr>
          <w:rFonts w:ascii="楷体_GB2312" w:eastAsia="楷体_GB2312" w:hAnsi="宋体" w:hint="eastAsia"/>
          <w:color w:val="000000"/>
          <w:szCs w:val="21"/>
        </w:rPr>
        <w:t>(有委托的提供)</w:t>
      </w:r>
    </w:p>
    <w:p w:rsidR="001C07AE" w:rsidRDefault="00BC4615">
      <w:pPr>
        <w:snapToGrid w:val="0"/>
        <w:spacing w:line="360" w:lineRule="auto"/>
        <w:ind w:firstLineChars="375" w:firstLine="1050"/>
        <w:rPr>
          <w:rFonts w:ascii="宋体" w:hAnsi="宋体"/>
          <w:color w:val="000000"/>
          <w:sz w:val="28"/>
          <w:szCs w:val="28"/>
        </w:rPr>
      </w:pPr>
      <w:r>
        <w:rPr>
          <w:rFonts w:ascii="宋体" w:hAnsi="宋体" w:hint="eastAsia"/>
          <w:color w:val="000000"/>
          <w:sz w:val="28"/>
          <w:szCs w:val="28"/>
        </w:rPr>
        <w:t>二、投标函</w:t>
      </w:r>
    </w:p>
    <w:p w:rsidR="001C07AE" w:rsidRDefault="00BC4615">
      <w:pPr>
        <w:snapToGrid w:val="0"/>
        <w:spacing w:line="360" w:lineRule="auto"/>
        <w:ind w:firstLineChars="375" w:firstLine="1050"/>
        <w:rPr>
          <w:rFonts w:ascii="宋体" w:hAnsi="宋体"/>
          <w:color w:val="000000"/>
          <w:sz w:val="28"/>
          <w:szCs w:val="28"/>
        </w:rPr>
      </w:pPr>
      <w:r>
        <w:rPr>
          <w:rFonts w:ascii="宋体" w:hAnsi="宋体" w:hint="eastAsia"/>
          <w:color w:val="000000"/>
          <w:sz w:val="28"/>
          <w:szCs w:val="28"/>
        </w:rPr>
        <w:t>三、投标保证金材料</w:t>
      </w:r>
    </w:p>
    <w:p w:rsidR="001C07AE" w:rsidRDefault="00BC4615">
      <w:pPr>
        <w:snapToGrid w:val="0"/>
        <w:spacing w:line="360" w:lineRule="auto"/>
        <w:ind w:firstLineChars="375" w:firstLine="1050"/>
        <w:rPr>
          <w:rFonts w:ascii="宋体" w:hAnsi="宋体"/>
          <w:color w:val="000000"/>
          <w:sz w:val="28"/>
          <w:szCs w:val="28"/>
        </w:rPr>
      </w:pPr>
      <w:r>
        <w:rPr>
          <w:rFonts w:ascii="宋体" w:hAnsi="宋体" w:hint="eastAsia"/>
          <w:color w:val="000000"/>
          <w:sz w:val="28"/>
          <w:szCs w:val="28"/>
        </w:rPr>
        <w:t>四、投标人开立基本存款</w:t>
      </w:r>
      <w:proofErr w:type="gramStart"/>
      <w:r>
        <w:rPr>
          <w:rFonts w:ascii="宋体" w:hAnsi="宋体" w:hint="eastAsia"/>
          <w:color w:val="000000"/>
          <w:sz w:val="28"/>
          <w:szCs w:val="28"/>
        </w:rPr>
        <w:t>帐户</w:t>
      </w:r>
      <w:proofErr w:type="gramEnd"/>
      <w:r>
        <w:rPr>
          <w:rFonts w:ascii="宋体" w:hAnsi="宋体" w:hint="eastAsia"/>
          <w:color w:val="000000"/>
          <w:sz w:val="28"/>
          <w:szCs w:val="28"/>
        </w:rPr>
        <w:t>开户许可证</w:t>
      </w:r>
    </w:p>
    <w:p w:rsidR="001C07AE" w:rsidRDefault="00BC4615">
      <w:pPr>
        <w:snapToGrid w:val="0"/>
        <w:spacing w:line="360" w:lineRule="auto"/>
        <w:ind w:firstLineChars="375" w:firstLine="1050"/>
        <w:rPr>
          <w:rFonts w:ascii="宋体" w:hAnsi="宋体"/>
          <w:color w:val="000000"/>
          <w:sz w:val="28"/>
          <w:szCs w:val="28"/>
        </w:rPr>
      </w:pPr>
      <w:r>
        <w:rPr>
          <w:rFonts w:ascii="宋体" w:hAnsi="宋体" w:hint="eastAsia"/>
          <w:color w:val="000000"/>
          <w:sz w:val="28"/>
          <w:szCs w:val="28"/>
        </w:rPr>
        <w:t>五、“隶属关系”证明材料（如有）</w:t>
      </w:r>
    </w:p>
    <w:p w:rsidR="001C07AE" w:rsidRDefault="00BC4615">
      <w:pPr>
        <w:snapToGrid w:val="0"/>
        <w:spacing w:line="360" w:lineRule="auto"/>
        <w:ind w:firstLineChars="375" w:firstLine="1050"/>
        <w:rPr>
          <w:rFonts w:ascii="宋体" w:hAnsi="宋体"/>
          <w:color w:val="000000"/>
          <w:sz w:val="28"/>
          <w:szCs w:val="28"/>
        </w:rPr>
      </w:pPr>
      <w:r>
        <w:rPr>
          <w:rFonts w:ascii="宋体" w:hAnsi="宋体" w:hint="eastAsia"/>
          <w:color w:val="000000"/>
          <w:sz w:val="28"/>
          <w:szCs w:val="28"/>
        </w:rPr>
        <w:t>六、电子文件（光盘和U盘）</w:t>
      </w:r>
    </w:p>
    <w:p w:rsidR="001C07AE" w:rsidRDefault="001C07AE">
      <w:pPr>
        <w:snapToGrid w:val="0"/>
        <w:spacing w:line="360" w:lineRule="auto"/>
        <w:ind w:leftChars="171" w:left="359" w:firstLineChars="225" w:firstLine="630"/>
        <w:rPr>
          <w:rFonts w:ascii="宋体" w:hAnsi="宋体"/>
          <w:color w:val="000000"/>
          <w:sz w:val="28"/>
          <w:szCs w:val="28"/>
        </w:rPr>
      </w:pPr>
    </w:p>
    <w:p w:rsidR="001C07AE" w:rsidRDefault="001C07AE">
      <w:pPr>
        <w:snapToGrid w:val="0"/>
        <w:spacing w:line="360" w:lineRule="auto"/>
        <w:ind w:leftChars="171" w:left="359" w:firstLineChars="225" w:firstLine="630"/>
        <w:rPr>
          <w:rFonts w:ascii="宋体" w:hAnsi="宋体"/>
          <w:color w:val="000000"/>
          <w:sz w:val="28"/>
          <w:szCs w:val="28"/>
        </w:rPr>
      </w:pPr>
    </w:p>
    <w:p w:rsidR="001C07AE" w:rsidRDefault="001C07AE">
      <w:pPr>
        <w:snapToGrid w:val="0"/>
        <w:spacing w:line="360" w:lineRule="auto"/>
        <w:ind w:leftChars="171" w:left="359" w:firstLineChars="225" w:firstLine="630"/>
        <w:rPr>
          <w:rFonts w:ascii="宋体" w:hAnsi="宋体"/>
          <w:color w:val="000000"/>
          <w:sz w:val="28"/>
          <w:szCs w:val="28"/>
        </w:rPr>
      </w:pPr>
    </w:p>
    <w:p w:rsidR="001C07AE" w:rsidRDefault="001C07AE">
      <w:pPr>
        <w:snapToGrid w:val="0"/>
        <w:spacing w:line="360" w:lineRule="auto"/>
        <w:ind w:leftChars="171" w:left="359" w:firstLineChars="225" w:firstLine="630"/>
        <w:rPr>
          <w:rFonts w:ascii="宋体" w:hAnsi="宋体"/>
          <w:color w:val="000000"/>
          <w:sz w:val="28"/>
          <w:szCs w:val="28"/>
        </w:rPr>
      </w:pPr>
    </w:p>
    <w:p w:rsidR="001C07AE" w:rsidRDefault="001C07AE">
      <w:pPr>
        <w:snapToGrid w:val="0"/>
        <w:spacing w:line="360" w:lineRule="auto"/>
        <w:ind w:leftChars="171" w:left="359" w:firstLineChars="225" w:firstLine="630"/>
        <w:rPr>
          <w:rFonts w:ascii="宋体" w:hAnsi="宋体"/>
          <w:color w:val="000000"/>
          <w:sz w:val="28"/>
          <w:szCs w:val="28"/>
        </w:rPr>
      </w:pPr>
    </w:p>
    <w:p w:rsidR="001C07AE" w:rsidRDefault="001C07AE">
      <w:pPr>
        <w:snapToGrid w:val="0"/>
        <w:spacing w:line="360" w:lineRule="auto"/>
        <w:ind w:leftChars="171" w:left="359" w:firstLineChars="225" w:firstLine="630"/>
        <w:rPr>
          <w:rFonts w:ascii="宋体" w:hAnsi="宋体"/>
          <w:color w:val="000000"/>
          <w:sz w:val="28"/>
          <w:szCs w:val="28"/>
        </w:rPr>
      </w:pPr>
    </w:p>
    <w:p w:rsidR="001C07AE" w:rsidRDefault="001C07AE">
      <w:pPr>
        <w:snapToGrid w:val="0"/>
        <w:spacing w:line="360" w:lineRule="auto"/>
        <w:ind w:leftChars="171" w:left="359" w:firstLineChars="225" w:firstLine="630"/>
        <w:rPr>
          <w:rFonts w:ascii="宋体" w:hAnsi="宋体"/>
          <w:color w:val="000000"/>
          <w:sz w:val="28"/>
          <w:szCs w:val="28"/>
        </w:rPr>
      </w:pPr>
    </w:p>
    <w:p w:rsidR="001C07AE" w:rsidRDefault="00BC4615">
      <w:pPr>
        <w:rPr>
          <w:rFonts w:ascii="宋体" w:hAnsi="宋体"/>
          <w:szCs w:val="21"/>
        </w:rPr>
      </w:pPr>
      <w:r>
        <w:rPr>
          <w:rFonts w:ascii="宋体" w:hAnsi="宋体" w:hint="eastAsia"/>
          <w:b/>
          <w:sz w:val="24"/>
        </w:rPr>
        <w:lastRenderedPageBreak/>
        <w:t>格式3</w:t>
      </w:r>
    </w:p>
    <w:p w:rsidR="001C07AE" w:rsidRDefault="00BC4615" w:rsidP="00006D88">
      <w:pPr>
        <w:spacing w:beforeLines="100"/>
        <w:jc w:val="center"/>
        <w:rPr>
          <w:rFonts w:ascii="宋体" w:hAnsi="宋体"/>
          <w:b/>
          <w:sz w:val="32"/>
          <w:szCs w:val="32"/>
        </w:rPr>
      </w:pPr>
      <w:r>
        <w:rPr>
          <w:rFonts w:ascii="宋体" w:hAnsi="宋体" w:hint="eastAsia"/>
          <w:b/>
          <w:sz w:val="32"/>
          <w:szCs w:val="32"/>
        </w:rPr>
        <w:t>二、投  标  函</w:t>
      </w:r>
    </w:p>
    <w:p w:rsidR="001C07AE" w:rsidRDefault="001C07AE">
      <w:pPr>
        <w:autoSpaceDE w:val="0"/>
        <w:autoSpaceDN w:val="0"/>
        <w:adjustRightInd w:val="0"/>
        <w:jc w:val="center"/>
        <w:rPr>
          <w:rFonts w:ascii="宋体" w:hAnsi="宋体" w:cs="宋体"/>
          <w:b/>
          <w:kern w:val="0"/>
          <w:szCs w:val="21"/>
        </w:rPr>
      </w:pPr>
    </w:p>
    <w:p w:rsidR="001C07AE" w:rsidRDefault="00BC4615">
      <w:pPr>
        <w:adjustRightInd w:val="0"/>
        <w:snapToGrid w:val="0"/>
        <w:rPr>
          <w:rFonts w:ascii="宋体" w:hAnsi="宋体"/>
          <w:szCs w:val="21"/>
        </w:rPr>
      </w:pPr>
      <w:r>
        <w:rPr>
          <w:rFonts w:ascii="宋体" w:hAnsi="宋体" w:hint="eastAsia"/>
          <w:szCs w:val="21"/>
        </w:rPr>
        <w:t>致：</w:t>
      </w:r>
      <w:r>
        <w:rPr>
          <w:rFonts w:ascii="楷体_GB2312" w:eastAsia="楷体_GB2312" w:hAnsi="宋体" w:hint="eastAsia"/>
          <w:szCs w:val="21"/>
        </w:rPr>
        <w:t>(</w:t>
      </w:r>
      <w:r>
        <w:rPr>
          <w:rFonts w:ascii="楷体_GB2312" w:eastAsia="楷体_GB2312" w:hAnsi="宋体" w:hint="eastAsia"/>
          <w:szCs w:val="21"/>
          <w:u w:val="single"/>
        </w:rPr>
        <w:t>招标人单位名称 )</w:t>
      </w:r>
      <w:r>
        <w:rPr>
          <w:rFonts w:ascii="宋体" w:hAnsi="宋体" w:hint="eastAsia"/>
          <w:szCs w:val="21"/>
          <w:u w:val="single"/>
        </w:rPr>
        <w:t xml:space="preserve">： </w:t>
      </w:r>
      <w:r>
        <w:rPr>
          <w:rFonts w:ascii="宋体" w:hAnsi="宋体"/>
          <w:szCs w:val="21"/>
          <w:u w:val="single"/>
        </w:rPr>
        <w:t xml:space="preserve"> </w:t>
      </w:r>
    </w:p>
    <w:p w:rsidR="001C07AE" w:rsidRDefault="00BC4615">
      <w:pPr>
        <w:adjustRightInd w:val="0"/>
        <w:snapToGrid w:val="0"/>
        <w:spacing w:line="340" w:lineRule="exact"/>
        <w:ind w:firstLineChars="200" w:firstLine="420"/>
        <w:rPr>
          <w:rFonts w:ascii="宋体" w:hAnsi="宋体"/>
          <w:szCs w:val="21"/>
        </w:rPr>
      </w:pPr>
      <w:r>
        <w:rPr>
          <w:rFonts w:ascii="宋体" w:hAnsi="宋体"/>
          <w:szCs w:val="21"/>
        </w:rPr>
        <w:t>1</w:t>
      </w:r>
      <w:r>
        <w:rPr>
          <w:rFonts w:ascii="宋体" w:hAnsi="宋体" w:hint="eastAsia"/>
          <w:szCs w:val="21"/>
        </w:rPr>
        <w:t>.我方已仔细研究了</w:t>
      </w:r>
      <w:r>
        <w:rPr>
          <w:rFonts w:ascii="宋体" w:hAnsi="宋体" w:hint="eastAsia"/>
          <w:szCs w:val="21"/>
          <w:u w:val="single"/>
        </w:rPr>
        <w:t xml:space="preserve">     </w:t>
      </w:r>
      <w:r>
        <w:rPr>
          <w:rFonts w:ascii="楷体_GB2312" w:eastAsia="楷体_GB2312" w:hAnsi="宋体" w:hint="eastAsia"/>
          <w:szCs w:val="21"/>
          <w:u w:val="single"/>
        </w:rPr>
        <w:t xml:space="preserve">   (工程项目名称)    </w:t>
      </w:r>
      <w:r>
        <w:rPr>
          <w:rFonts w:ascii="宋体" w:hAnsi="宋体" w:hint="eastAsia"/>
          <w:szCs w:val="21"/>
          <w:u w:val="single"/>
        </w:rPr>
        <w:t xml:space="preserve">   </w:t>
      </w:r>
      <w:r>
        <w:rPr>
          <w:rFonts w:ascii="宋体" w:hAnsi="宋体" w:hint="eastAsia"/>
          <w:szCs w:val="21"/>
        </w:rPr>
        <w:t>施工招标文件的全部内容，在考察工程现场后，我方确认你方网上提供的工程预算审核报告书并同意综合单价和工程量，我方愿意按招标文件中的一切要求提供本工程所需的一切材料、设备以及安装和维护，报价人民币（大写）：</w:t>
      </w: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rPr>
        <w:t>（小写）：</w:t>
      </w: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rPr>
        <w:t>元（未包括安全文明施工措施费）作为完成本工程（含保修）的全部承包费用。</w:t>
      </w:r>
    </w:p>
    <w:p w:rsidR="001C07AE" w:rsidRDefault="00BC4615">
      <w:pPr>
        <w:adjustRightInd w:val="0"/>
        <w:snapToGrid w:val="0"/>
        <w:spacing w:line="340" w:lineRule="exact"/>
        <w:ind w:firstLineChars="200" w:firstLine="420"/>
        <w:rPr>
          <w:rFonts w:ascii="宋体" w:hAnsi="宋体"/>
          <w:szCs w:val="21"/>
        </w:rPr>
      </w:pPr>
      <w:r>
        <w:rPr>
          <w:rFonts w:ascii="宋体" w:hAnsi="宋体"/>
          <w:szCs w:val="21"/>
        </w:rPr>
        <w:t>2</w:t>
      </w:r>
      <w:r>
        <w:rPr>
          <w:rFonts w:ascii="宋体" w:hAnsi="宋体" w:hint="eastAsia"/>
          <w:szCs w:val="21"/>
        </w:rPr>
        <w:t>.如果我方投标书被接受，我方将承诺履行招标文件规定的每一项要求，按期、按质、按量完成工程任务。</w:t>
      </w:r>
    </w:p>
    <w:p w:rsidR="001C07AE" w:rsidRDefault="00BC4615">
      <w:pPr>
        <w:adjustRightInd w:val="0"/>
        <w:snapToGrid w:val="0"/>
        <w:spacing w:line="340" w:lineRule="exact"/>
        <w:ind w:firstLineChars="200" w:firstLine="420"/>
        <w:rPr>
          <w:rFonts w:ascii="宋体" w:hAnsi="宋体"/>
          <w:szCs w:val="21"/>
        </w:rPr>
      </w:pPr>
      <w:r>
        <w:rPr>
          <w:rFonts w:ascii="宋体" w:hAnsi="宋体"/>
          <w:szCs w:val="21"/>
        </w:rPr>
        <w:t>3</w:t>
      </w:r>
      <w:r>
        <w:rPr>
          <w:rFonts w:ascii="宋体" w:hAnsi="宋体" w:hint="eastAsia"/>
          <w:szCs w:val="21"/>
        </w:rPr>
        <w:t>.我方承诺在投标文件有效期内不修改、撤销投标文件。</w:t>
      </w:r>
    </w:p>
    <w:p w:rsidR="001C07AE" w:rsidRDefault="00BC4615">
      <w:pPr>
        <w:adjustRightInd w:val="0"/>
        <w:snapToGrid w:val="0"/>
        <w:spacing w:line="340" w:lineRule="exact"/>
        <w:ind w:firstLineChars="200" w:firstLine="420"/>
        <w:rPr>
          <w:rFonts w:ascii="宋体" w:hAnsi="宋体"/>
          <w:szCs w:val="21"/>
        </w:rPr>
      </w:pPr>
      <w:r>
        <w:rPr>
          <w:rFonts w:ascii="宋体" w:hAnsi="宋体"/>
          <w:szCs w:val="21"/>
        </w:rPr>
        <w:t>4</w:t>
      </w:r>
      <w:r>
        <w:rPr>
          <w:rFonts w:ascii="宋体" w:hAnsi="宋体" w:hint="eastAsia"/>
          <w:szCs w:val="21"/>
        </w:rPr>
        <w:t>.我方接受按招标文件规定的程序、标准并同意你方评标的标准。</w:t>
      </w:r>
    </w:p>
    <w:p w:rsidR="001C07AE" w:rsidRDefault="00BC4615">
      <w:pPr>
        <w:adjustRightInd w:val="0"/>
        <w:snapToGrid w:val="0"/>
        <w:spacing w:line="340" w:lineRule="exact"/>
        <w:ind w:firstLineChars="200" w:firstLine="420"/>
        <w:rPr>
          <w:rFonts w:ascii="宋体" w:hAnsi="宋体"/>
          <w:szCs w:val="21"/>
        </w:rPr>
      </w:pPr>
      <w:r>
        <w:rPr>
          <w:rFonts w:ascii="宋体" w:hAnsi="宋体"/>
          <w:szCs w:val="21"/>
        </w:rPr>
        <w:t>5</w:t>
      </w:r>
      <w:r>
        <w:rPr>
          <w:rFonts w:ascii="宋体" w:hAnsi="宋体" w:hint="eastAsia"/>
          <w:szCs w:val="21"/>
        </w:rPr>
        <w:t>.我方愿意遵守国家、广东省和汕头市所有与招标工程有关的法律、法规、规章、规范的相关规定，并承担有关施工方应承担的费用。</w:t>
      </w:r>
    </w:p>
    <w:p w:rsidR="001C07AE" w:rsidRDefault="00BC4615">
      <w:pPr>
        <w:adjustRightInd w:val="0"/>
        <w:snapToGrid w:val="0"/>
        <w:spacing w:line="340" w:lineRule="exact"/>
        <w:ind w:firstLineChars="200" w:firstLine="420"/>
        <w:rPr>
          <w:rFonts w:ascii="宋体" w:hAnsi="宋体"/>
          <w:szCs w:val="21"/>
        </w:rPr>
      </w:pPr>
      <w:r>
        <w:rPr>
          <w:rFonts w:ascii="宋体" w:hAnsi="宋体"/>
          <w:szCs w:val="21"/>
        </w:rPr>
        <w:t>6</w:t>
      </w:r>
      <w:r>
        <w:rPr>
          <w:rFonts w:ascii="宋体" w:hAnsi="宋体" w:hint="eastAsia"/>
          <w:szCs w:val="21"/>
        </w:rPr>
        <w:t>.如果贵方接纳我方的中标，我方保证按照招标文件的要求提交工程履约保证金。</w:t>
      </w:r>
    </w:p>
    <w:p w:rsidR="001C07AE" w:rsidRDefault="00BC4615">
      <w:pPr>
        <w:adjustRightInd w:val="0"/>
        <w:snapToGrid w:val="0"/>
        <w:spacing w:line="340" w:lineRule="exact"/>
        <w:ind w:firstLineChars="200" w:firstLine="420"/>
        <w:rPr>
          <w:rFonts w:ascii="宋体" w:hAnsi="宋体"/>
          <w:szCs w:val="21"/>
        </w:rPr>
      </w:pPr>
      <w:r>
        <w:rPr>
          <w:rFonts w:ascii="宋体" w:hAnsi="宋体"/>
          <w:szCs w:val="21"/>
        </w:rPr>
        <w:t>7</w:t>
      </w:r>
      <w:r>
        <w:rPr>
          <w:rFonts w:ascii="宋体" w:hAnsi="宋体" w:hint="eastAsia"/>
          <w:szCs w:val="21"/>
        </w:rPr>
        <w:t>.</w:t>
      </w:r>
      <w:r>
        <w:rPr>
          <w:rFonts w:ascii="宋体" w:hAnsi="宋体" w:cs="宋体"/>
          <w:spacing w:val="2"/>
          <w:szCs w:val="21"/>
        </w:rPr>
        <w:t>提供按招标文件规定要求由我方缴纳的投标保证金额</w:t>
      </w:r>
      <w:r>
        <w:rPr>
          <w:rFonts w:eastAsia="Times New Roman"/>
          <w:spacing w:val="2"/>
          <w:szCs w:val="21"/>
          <w:u w:val="single" w:color="000000"/>
        </w:rPr>
        <w:t xml:space="preserve"> </w:t>
      </w:r>
      <w:r>
        <w:rPr>
          <w:rFonts w:eastAsia="Times New Roman"/>
          <w:spacing w:val="2"/>
          <w:szCs w:val="21"/>
          <w:u w:val="single" w:color="000000"/>
        </w:rPr>
        <w:tab/>
      </w:r>
      <w:r>
        <w:rPr>
          <w:rFonts w:ascii="宋体" w:hAnsi="宋体" w:cs="宋体"/>
          <w:spacing w:val="2"/>
          <w:szCs w:val="21"/>
        </w:rPr>
        <w:t>元,</w:t>
      </w:r>
      <w:r>
        <w:rPr>
          <w:rFonts w:ascii="宋体" w:hAnsi="宋体" w:hint="eastAsia"/>
          <w:szCs w:val="21"/>
        </w:rPr>
        <w:t>我方如有下列行为之一时，贵方有权没收投标保证金，并可取消我方的中标资格。（</w:t>
      </w:r>
      <w:r>
        <w:rPr>
          <w:rFonts w:ascii="宋体" w:hAnsi="宋体"/>
          <w:szCs w:val="21"/>
        </w:rPr>
        <w:t>1</w:t>
      </w:r>
      <w:r>
        <w:rPr>
          <w:rFonts w:ascii="宋体" w:hAnsi="宋体" w:hint="eastAsia"/>
          <w:szCs w:val="21"/>
        </w:rPr>
        <w:t>）未能按招标文件的要求做好应负责的义务；（2）未能或拒绝按招标文件的要求提交工程履约担保；（3）在接到中标通知书之日起</w:t>
      </w:r>
      <w:r>
        <w:rPr>
          <w:rFonts w:ascii="宋体" w:hAnsi="宋体"/>
          <w:szCs w:val="21"/>
        </w:rPr>
        <w:t xml:space="preserve">30 </w:t>
      </w:r>
      <w:r>
        <w:rPr>
          <w:rFonts w:ascii="宋体" w:hAnsi="宋体" w:hint="eastAsia"/>
          <w:szCs w:val="21"/>
        </w:rPr>
        <w:t>天内由于我方的原因未能或拒绝签订工程施工合同。</w:t>
      </w:r>
    </w:p>
    <w:p w:rsidR="001C07AE" w:rsidRDefault="00BC4615">
      <w:pPr>
        <w:adjustRightInd w:val="0"/>
        <w:snapToGrid w:val="0"/>
        <w:spacing w:line="340" w:lineRule="exact"/>
        <w:ind w:firstLineChars="200" w:firstLine="420"/>
        <w:rPr>
          <w:rFonts w:ascii="宋体" w:hAnsi="宋体"/>
          <w:szCs w:val="21"/>
        </w:rPr>
      </w:pPr>
      <w:r>
        <w:rPr>
          <w:rFonts w:ascii="宋体" w:hAnsi="宋体" w:hint="eastAsia"/>
          <w:szCs w:val="21"/>
        </w:rPr>
        <w:t>8.我方承诺本工程不存在个人挂靠或违法发包转包分包以及其他弄虚作假等违法违规行为，否则承担由此引起的法律责任、经济赔偿和接受行政主管部门的处罚。</w:t>
      </w:r>
    </w:p>
    <w:p w:rsidR="001C07AE" w:rsidRDefault="00BC4615">
      <w:pPr>
        <w:adjustRightInd w:val="0"/>
        <w:snapToGrid w:val="0"/>
        <w:spacing w:line="340" w:lineRule="exact"/>
        <w:ind w:firstLineChars="200" w:firstLine="420"/>
        <w:rPr>
          <w:rFonts w:ascii="宋体" w:hAnsi="宋体"/>
          <w:szCs w:val="21"/>
        </w:rPr>
      </w:pPr>
      <w:r>
        <w:rPr>
          <w:rFonts w:ascii="宋体" w:hAnsi="宋体" w:hint="eastAsia"/>
          <w:szCs w:val="21"/>
        </w:rPr>
        <w:t>9.我方承诺我单位中标后拟派注册建造师为</w:t>
      </w:r>
      <w:r>
        <w:rPr>
          <w:rFonts w:ascii="宋体" w:hAnsi="宋体"/>
          <w:szCs w:val="21"/>
          <w:u w:val="single"/>
        </w:rPr>
        <w:t xml:space="preserve">  </w:t>
      </w:r>
      <w:r>
        <w:rPr>
          <w:rFonts w:ascii="楷体_GB2312" w:eastAsia="楷体_GB2312" w:hAnsi="宋体" w:hint="eastAsia"/>
          <w:szCs w:val="21"/>
          <w:u w:val="single"/>
        </w:rPr>
        <w:t>（建造师姓名）</w:t>
      </w:r>
      <w:r>
        <w:rPr>
          <w:rFonts w:ascii="宋体" w:hAnsi="宋体" w:hint="eastAsia"/>
          <w:szCs w:val="21"/>
        </w:rPr>
        <w:t>负责此项目，确实到位并履行建造师应履行的职责和义务，我方确认该建造</w:t>
      </w:r>
      <w:proofErr w:type="gramStart"/>
      <w:r>
        <w:rPr>
          <w:rFonts w:ascii="宋体" w:hAnsi="宋体" w:hint="eastAsia"/>
          <w:szCs w:val="21"/>
        </w:rPr>
        <w:t>师当前未</w:t>
      </w:r>
      <w:proofErr w:type="gramEnd"/>
      <w:r>
        <w:rPr>
          <w:rFonts w:ascii="宋体" w:hAnsi="宋体" w:hint="eastAsia"/>
          <w:szCs w:val="21"/>
        </w:rPr>
        <w:t>担任任何在建项目施工单位项目负责人（建造师），且该建造师同时未参加其它项目的投标（包括已中标公示公告或已中标但未办妥施工许可手续项目）；如违反上述承诺贵方有权取消我方中标资格，贵方有权没收我方的投标保证金。我方同时承担由此引发的相应法律责任。</w:t>
      </w:r>
    </w:p>
    <w:p w:rsidR="001C07AE" w:rsidRDefault="00BC4615">
      <w:pPr>
        <w:adjustRightInd w:val="0"/>
        <w:snapToGrid w:val="0"/>
        <w:spacing w:line="340" w:lineRule="exact"/>
        <w:ind w:firstLineChars="171" w:firstLine="359"/>
        <w:rPr>
          <w:rFonts w:ascii="宋体" w:hAnsi="宋体"/>
          <w:szCs w:val="21"/>
        </w:rPr>
      </w:pPr>
      <w:r>
        <w:rPr>
          <w:rFonts w:ascii="宋体" w:hAnsi="宋体" w:hint="eastAsia"/>
          <w:szCs w:val="21"/>
        </w:rPr>
        <w:t>10.我方承诺：投标书所提供的资料真实有效，同时承担由此引发的相关法律责任。</w:t>
      </w:r>
    </w:p>
    <w:p w:rsidR="001C07AE" w:rsidRDefault="001C07AE">
      <w:pPr>
        <w:adjustRightInd w:val="0"/>
        <w:snapToGrid w:val="0"/>
        <w:spacing w:line="380" w:lineRule="exact"/>
        <w:ind w:firstLineChars="1250" w:firstLine="3000"/>
        <w:rPr>
          <w:rFonts w:ascii="宋体" w:hAnsi="宋体"/>
          <w:sz w:val="24"/>
        </w:rPr>
      </w:pPr>
    </w:p>
    <w:p w:rsidR="001C07AE" w:rsidRDefault="00BC4615">
      <w:pPr>
        <w:adjustRightInd w:val="0"/>
        <w:snapToGrid w:val="0"/>
        <w:spacing w:line="380" w:lineRule="exact"/>
        <w:ind w:firstLineChars="1200" w:firstLine="2880"/>
        <w:rPr>
          <w:rFonts w:ascii="宋体" w:hAnsi="宋体"/>
          <w:sz w:val="24"/>
        </w:rPr>
      </w:pPr>
      <w:r>
        <w:rPr>
          <w:rFonts w:ascii="宋体" w:hAnsi="宋体" w:hint="eastAsia"/>
          <w:sz w:val="24"/>
        </w:rPr>
        <w:t>投标人：</w:t>
      </w:r>
      <w:r>
        <w:rPr>
          <w:rFonts w:ascii="楷体_GB2312" w:eastAsia="楷体_GB2312" w:hAnsi="宋体" w:hint="eastAsia"/>
          <w:sz w:val="24"/>
          <w:u w:val="single"/>
        </w:rPr>
        <w:t>(写明单位名称并加</w:t>
      </w:r>
      <w:r>
        <w:rPr>
          <w:rFonts w:ascii="楷体_GB2312" w:eastAsia="楷体_GB2312" w:hAnsi="新宋体" w:hint="eastAsia"/>
          <w:sz w:val="24"/>
          <w:u w:val="single"/>
        </w:rPr>
        <w:t>盖单位公章）</w:t>
      </w:r>
    </w:p>
    <w:p w:rsidR="001C07AE" w:rsidRDefault="00BC4615">
      <w:pPr>
        <w:adjustRightInd w:val="0"/>
        <w:snapToGrid w:val="0"/>
        <w:spacing w:line="380" w:lineRule="exact"/>
        <w:ind w:firstLineChars="1200" w:firstLine="2880"/>
        <w:rPr>
          <w:rFonts w:ascii="宋体"/>
          <w:sz w:val="24"/>
        </w:rPr>
      </w:pPr>
      <w:r>
        <w:rPr>
          <w:rFonts w:ascii="宋体" w:hAnsi="宋体" w:hint="eastAsia"/>
          <w:sz w:val="24"/>
        </w:rPr>
        <w:t>法定代表人（签名）：_______________</w:t>
      </w:r>
    </w:p>
    <w:p w:rsidR="001C07AE" w:rsidRDefault="00BC4615">
      <w:pPr>
        <w:adjustRightInd w:val="0"/>
        <w:snapToGrid w:val="0"/>
        <w:spacing w:line="380" w:lineRule="exact"/>
        <w:jc w:val="center"/>
        <w:rPr>
          <w:rFonts w:ascii="宋体" w:hAnsi="宋体"/>
          <w:sz w:val="24"/>
        </w:rPr>
      </w:pPr>
      <w:r>
        <w:rPr>
          <w:rFonts w:ascii="宋体" w:hAnsi="宋体" w:hint="eastAsia"/>
          <w:sz w:val="24"/>
        </w:rPr>
        <w:t xml:space="preserve">       日期：________________________</w:t>
      </w:r>
    </w:p>
    <w:p w:rsidR="001C07AE" w:rsidRDefault="00BC4615">
      <w:pPr>
        <w:adjustRightInd w:val="0"/>
        <w:snapToGrid w:val="0"/>
        <w:spacing w:line="380" w:lineRule="exact"/>
        <w:jc w:val="center"/>
        <w:rPr>
          <w:rFonts w:ascii="宋体" w:hAnsi="宋体"/>
          <w:sz w:val="24"/>
        </w:rPr>
      </w:pPr>
      <w:r>
        <w:rPr>
          <w:rFonts w:ascii="宋体" w:hAnsi="宋体" w:hint="eastAsia"/>
          <w:sz w:val="24"/>
        </w:rPr>
        <w:t xml:space="preserve">         电话：</w:t>
      </w:r>
      <w:r>
        <w:rPr>
          <w:rFonts w:ascii="宋体" w:hAnsi="宋体" w:hint="eastAsia"/>
          <w:sz w:val="24"/>
          <w:u w:val="single"/>
        </w:rPr>
        <w:t xml:space="preserve">      </w:t>
      </w:r>
      <w:r>
        <w:rPr>
          <w:rFonts w:ascii="宋体" w:hAnsi="宋体" w:hint="eastAsia"/>
          <w:sz w:val="24"/>
        </w:rPr>
        <w:t xml:space="preserve"> 传真：__________</w:t>
      </w:r>
      <w:r>
        <w:rPr>
          <w:rFonts w:ascii="宋体" w:hAnsi="宋体"/>
          <w:sz w:val="24"/>
        </w:rPr>
        <w:t xml:space="preserve"> </w:t>
      </w:r>
      <w:r>
        <w:rPr>
          <w:rFonts w:ascii="宋体" w:hAnsi="宋体" w:hint="eastAsia"/>
          <w:sz w:val="24"/>
        </w:rPr>
        <w:t>。</w:t>
      </w:r>
    </w:p>
    <w:p w:rsidR="001C07AE" w:rsidRDefault="001C07AE">
      <w:pPr>
        <w:rPr>
          <w:rFonts w:ascii="宋体" w:hAnsi="宋体"/>
          <w:sz w:val="24"/>
        </w:rPr>
      </w:pPr>
    </w:p>
    <w:p w:rsidR="001C07AE" w:rsidRDefault="001C07AE">
      <w:pPr>
        <w:autoSpaceDE w:val="0"/>
        <w:autoSpaceDN w:val="0"/>
        <w:adjustRightInd w:val="0"/>
        <w:rPr>
          <w:rFonts w:ascii="宋体" w:hAnsi="宋体"/>
          <w:b/>
          <w:sz w:val="24"/>
        </w:rPr>
      </w:pPr>
    </w:p>
    <w:p w:rsidR="001C07AE" w:rsidRDefault="001C07AE">
      <w:pPr>
        <w:autoSpaceDE w:val="0"/>
        <w:autoSpaceDN w:val="0"/>
        <w:adjustRightInd w:val="0"/>
        <w:rPr>
          <w:rFonts w:ascii="宋体" w:hAnsi="宋体"/>
          <w:b/>
          <w:sz w:val="24"/>
        </w:rPr>
      </w:pPr>
    </w:p>
    <w:p w:rsidR="001C07AE" w:rsidRDefault="001C07AE">
      <w:pPr>
        <w:autoSpaceDE w:val="0"/>
        <w:autoSpaceDN w:val="0"/>
        <w:adjustRightInd w:val="0"/>
        <w:rPr>
          <w:rFonts w:ascii="宋体" w:hAnsi="宋体"/>
          <w:b/>
          <w:sz w:val="24"/>
        </w:rPr>
      </w:pPr>
    </w:p>
    <w:p w:rsidR="001C07AE" w:rsidRDefault="001C07AE">
      <w:pPr>
        <w:autoSpaceDE w:val="0"/>
        <w:autoSpaceDN w:val="0"/>
        <w:adjustRightInd w:val="0"/>
        <w:rPr>
          <w:rFonts w:ascii="宋体" w:hAnsi="宋体"/>
          <w:b/>
          <w:sz w:val="24"/>
        </w:rPr>
      </w:pPr>
    </w:p>
    <w:p w:rsidR="001C07AE" w:rsidRDefault="001C07AE">
      <w:pPr>
        <w:autoSpaceDE w:val="0"/>
        <w:autoSpaceDN w:val="0"/>
        <w:adjustRightInd w:val="0"/>
        <w:rPr>
          <w:rFonts w:ascii="宋体" w:hAnsi="宋体"/>
          <w:b/>
          <w:sz w:val="24"/>
        </w:rPr>
      </w:pPr>
    </w:p>
    <w:p w:rsidR="001C07AE" w:rsidRDefault="00BC4615">
      <w:pPr>
        <w:autoSpaceDE w:val="0"/>
        <w:autoSpaceDN w:val="0"/>
        <w:adjustRightInd w:val="0"/>
        <w:rPr>
          <w:rFonts w:ascii="宋体" w:hAnsi="宋体"/>
          <w:szCs w:val="21"/>
        </w:rPr>
      </w:pPr>
      <w:r>
        <w:rPr>
          <w:rFonts w:ascii="宋体" w:hAnsi="宋体" w:hint="eastAsia"/>
          <w:b/>
          <w:sz w:val="24"/>
        </w:rPr>
        <w:lastRenderedPageBreak/>
        <w:t xml:space="preserve">格式4 </w:t>
      </w:r>
    </w:p>
    <w:p w:rsidR="001C07AE" w:rsidRDefault="001C07AE">
      <w:pPr>
        <w:autoSpaceDE w:val="0"/>
        <w:autoSpaceDN w:val="0"/>
        <w:adjustRightInd w:val="0"/>
        <w:rPr>
          <w:rFonts w:ascii="宋体" w:hAnsi="宋体"/>
          <w:szCs w:val="21"/>
        </w:rPr>
      </w:pPr>
    </w:p>
    <w:p w:rsidR="001C07AE" w:rsidRDefault="001C07AE">
      <w:pPr>
        <w:autoSpaceDE w:val="0"/>
        <w:autoSpaceDN w:val="0"/>
        <w:adjustRightInd w:val="0"/>
        <w:rPr>
          <w:rFonts w:ascii="宋体" w:hAnsi="宋体"/>
          <w:szCs w:val="21"/>
        </w:rPr>
      </w:pPr>
    </w:p>
    <w:p w:rsidR="001C07AE" w:rsidRDefault="001C07AE">
      <w:pPr>
        <w:autoSpaceDE w:val="0"/>
        <w:autoSpaceDN w:val="0"/>
        <w:adjustRightInd w:val="0"/>
        <w:rPr>
          <w:rFonts w:ascii="宋体" w:hAnsi="宋体"/>
          <w:szCs w:val="21"/>
        </w:rPr>
      </w:pPr>
    </w:p>
    <w:p w:rsidR="001C07AE" w:rsidRDefault="00BC4615">
      <w:pPr>
        <w:autoSpaceDE w:val="0"/>
        <w:autoSpaceDN w:val="0"/>
        <w:adjustRightInd w:val="0"/>
        <w:jc w:val="center"/>
        <w:rPr>
          <w:rFonts w:ascii="宋体" w:hAnsi="宋体"/>
          <w:b/>
          <w:sz w:val="28"/>
          <w:szCs w:val="28"/>
        </w:rPr>
      </w:pPr>
      <w:r>
        <w:rPr>
          <w:rFonts w:ascii="宋体" w:hAnsi="宋体" w:hint="eastAsia"/>
          <w:b/>
          <w:sz w:val="28"/>
          <w:szCs w:val="28"/>
        </w:rPr>
        <w:t>四、</w:t>
      </w:r>
      <w:r>
        <w:rPr>
          <w:rFonts w:ascii="楷体_GB2312" w:eastAsia="楷体_GB2312" w:hAnsi="宋体" w:hint="eastAsia"/>
          <w:b/>
          <w:szCs w:val="21"/>
          <w:u w:val="single"/>
        </w:rPr>
        <w:t>(</w:t>
      </w:r>
      <w:r>
        <w:rPr>
          <w:rFonts w:ascii="楷体_GB2312" w:eastAsia="楷体_GB2312" w:hAnsi="宋体" w:hint="eastAsia"/>
          <w:szCs w:val="21"/>
          <w:u w:val="single"/>
        </w:rPr>
        <w:t>投标人名称</w:t>
      </w:r>
      <w:r>
        <w:rPr>
          <w:rFonts w:ascii="楷体_GB2312" w:eastAsia="楷体_GB2312" w:hAnsi="宋体" w:hint="eastAsia"/>
          <w:b/>
          <w:szCs w:val="21"/>
          <w:u w:val="single"/>
        </w:rPr>
        <w:t>）</w:t>
      </w:r>
      <w:r>
        <w:rPr>
          <w:rFonts w:ascii="宋体" w:hAnsi="宋体" w:hint="eastAsia"/>
          <w:b/>
          <w:sz w:val="28"/>
          <w:szCs w:val="28"/>
        </w:rPr>
        <w:t>法定代表人资格证明书</w:t>
      </w:r>
    </w:p>
    <w:p w:rsidR="001C07AE" w:rsidRDefault="00BC4615">
      <w:pPr>
        <w:shd w:val="clear" w:color="auto" w:fill="FFFFFF"/>
        <w:spacing w:line="500" w:lineRule="exact"/>
        <w:rPr>
          <w:rFonts w:ascii="宋体" w:hAnsi="宋体"/>
          <w:szCs w:val="21"/>
          <w:u w:val="single"/>
        </w:rPr>
      </w:pPr>
      <w:r>
        <w:rPr>
          <w:rFonts w:ascii="宋体" w:hAnsi="宋体" w:hint="eastAsia"/>
          <w:szCs w:val="21"/>
        </w:rPr>
        <w:t>投 标 人：＿＿＿＿＿＿＿＿＿＿＿＿＿＿＿＿＿＿＿＿＿＿＿＿＿＿＿＿＿＿＿＿</w:t>
      </w:r>
      <w:r>
        <w:rPr>
          <w:rFonts w:ascii="宋体" w:hAnsi="宋体" w:hint="eastAsia"/>
          <w:szCs w:val="21"/>
          <w:u w:val="single"/>
        </w:rPr>
        <w:t xml:space="preserve">                                                                  </w:t>
      </w:r>
    </w:p>
    <w:p w:rsidR="001C07AE" w:rsidRDefault="00BC4615">
      <w:pPr>
        <w:shd w:val="clear" w:color="auto" w:fill="FFFFFF"/>
        <w:spacing w:line="500" w:lineRule="exact"/>
        <w:rPr>
          <w:rFonts w:ascii="宋体" w:hAnsi="宋体"/>
          <w:szCs w:val="21"/>
        </w:rPr>
      </w:pPr>
      <w:r>
        <w:rPr>
          <w:rFonts w:ascii="宋体" w:hAnsi="宋体" w:hint="eastAsia"/>
          <w:szCs w:val="21"/>
        </w:rPr>
        <w:t>单位性质：</w:t>
      </w:r>
      <w:r>
        <w:rPr>
          <w:rFonts w:ascii="宋体" w:hAnsi="宋体" w:hint="eastAsia"/>
          <w:szCs w:val="21"/>
          <w:u w:val="single"/>
        </w:rPr>
        <w:t xml:space="preserve">                                                                  ，</w:t>
      </w:r>
    </w:p>
    <w:p w:rsidR="001C07AE" w:rsidRDefault="00BC4615">
      <w:pPr>
        <w:shd w:val="clear" w:color="auto" w:fill="FFFFFF"/>
        <w:spacing w:line="500" w:lineRule="exact"/>
        <w:rPr>
          <w:rFonts w:ascii="宋体" w:hAnsi="宋体"/>
          <w:szCs w:val="21"/>
        </w:rPr>
      </w:pPr>
      <w:r>
        <w:rPr>
          <w:rFonts w:ascii="宋体" w:hAnsi="宋体" w:hint="eastAsia"/>
          <w:szCs w:val="21"/>
        </w:rPr>
        <w:t>地    址：</w:t>
      </w:r>
      <w:r>
        <w:rPr>
          <w:rFonts w:ascii="宋体" w:hAnsi="宋体" w:hint="eastAsia"/>
          <w:szCs w:val="21"/>
          <w:u w:val="single"/>
        </w:rPr>
        <w:t xml:space="preserve">                                                                  ，</w:t>
      </w:r>
    </w:p>
    <w:p w:rsidR="001C07AE" w:rsidRDefault="00BC4615">
      <w:pPr>
        <w:shd w:val="clear" w:color="auto" w:fill="FFFFFF"/>
        <w:spacing w:line="500" w:lineRule="exact"/>
        <w:rPr>
          <w:rFonts w:ascii="宋体" w:hAnsi="宋体"/>
          <w:szCs w:val="21"/>
        </w:rPr>
      </w:pPr>
      <w:r>
        <w:rPr>
          <w:rFonts w:ascii="宋体" w:hAnsi="宋体" w:hint="eastAsia"/>
          <w:szCs w:val="21"/>
        </w:rPr>
        <w:t>成立时间：</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 ， 经营期限：</w:t>
      </w:r>
      <w:r>
        <w:rPr>
          <w:rFonts w:ascii="宋体" w:hAnsi="宋体" w:hint="eastAsia"/>
          <w:szCs w:val="21"/>
          <w:u w:val="single"/>
        </w:rPr>
        <w:t xml:space="preserve">                          ，</w:t>
      </w:r>
    </w:p>
    <w:p w:rsidR="001C07AE" w:rsidRDefault="00BC4615">
      <w:pPr>
        <w:shd w:val="clear" w:color="auto" w:fill="FFFFFF"/>
        <w:spacing w:line="500" w:lineRule="exact"/>
        <w:rPr>
          <w:rFonts w:ascii="宋体" w:hAnsi="宋体"/>
          <w:szCs w:val="21"/>
          <w:u w:val="single"/>
        </w:rPr>
      </w:pPr>
      <w:r>
        <w:rPr>
          <w:rFonts w:ascii="宋体" w:hAnsi="宋体" w:hint="eastAsia"/>
          <w:szCs w:val="21"/>
        </w:rPr>
        <w:t>姓    名：</w:t>
      </w:r>
      <w:r>
        <w:rPr>
          <w:rFonts w:ascii="宋体" w:hAnsi="宋体" w:hint="eastAsia"/>
          <w:szCs w:val="21"/>
          <w:u w:val="single"/>
        </w:rPr>
        <w:t xml:space="preserve">                               </w:t>
      </w:r>
      <w:r>
        <w:rPr>
          <w:rFonts w:ascii="宋体" w:hAnsi="宋体" w:hint="eastAsia"/>
          <w:szCs w:val="21"/>
        </w:rPr>
        <w:t>性     别：＿＿＿＿＿＿＿＿＿＿＿＿</w:t>
      </w:r>
    </w:p>
    <w:p w:rsidR="001C07AE" w:rsidRDefault="00BC4615">
      <w:pPr>
        <w:shd w:val="clear" w:color="auto" w:fill="FFFFFF"/>
        <w:spacing w:line="500" w:lineRule="exact"/>
        <w:rPr>
          <w:rFonts w:ascii="宋体" w:hAnsi="宋体"/>
          <w:szCs w:val="21"/>
        </w:rPr>
      </w:pPr>
      <w:r>
        <w:rPr>
          <w:rFonts w:ascii="宋体" w:hAnsi="宋体" w:hint="eastAsia"/>
          <w:szCs w:val="21"/>
        </w:rPr>
        <w:t>身份证号码：</w:t>
      </w:r>
      <w:r>
        <w:rPr>
          <w:rFonts w:ascii="宋体" w:hAnsi="宋体" w:hint="eastAsia"/>
          <w:szCs w:val="21"/>
          <w:u w:val="single"/>
        </w:rPr>
        <w:t xml:space="preserve">                             </w:t>
      </w:r>
      <w:r>
        <w:rPr>
          <w:rFonts w:ascii="宋体" w:hAnsi="宋体" w:hint="eastAsia"/>
          <w:szCs w:val="21"/>
        </w:rPr>
        <w:t xml:space="preserve">职     </w:t>
      </w:r>
      <w:proofErr w:type="gramStart"/>
      <w:r>
        <w:rPr>
          <w:rFonts w:ascii="宋体" w:hAnsi="宋体" w:hint="eastAsia"/>
          <w:szCs w:val="21"/>
        </w:rPr>
        <w:t>务</w:t>
      </w:r>
      <w:proofErr w:type="gramEnd"/>
      <w:r>
        <w:rPr>
          <w:rFonts w:ascii="宋体" w:hAnsi="宋体" w:hint="eastAsia"/>
          <w:szCs w:val="21"/>
        </w:rPr>
        <w:t>：＿＿＿＿＿＿＿＿＿＿＿＿</w:t>
      </w:r>
      <w:r>
        <w:rPr>
          <w:rFonts w:ascii="宋体" w:hAnsi="宋体" w:hint="eastAsia"/>
          <w:szCs w:val="21"/>
          <w:u w:val="single"/>
        </w:rPr>
        <w:t xml:space="preserve">       </w:t>
      </w:r>
    </w:p>
    <w:p w:rsidR="001C07AE" w:rsidRDefault="00BC4615">
      <w:pPr>
        <w:shd w:val="clear" w:color="auto" w:fill="FFFFFF"/>
        <w:spacing w:line="500" w:lineRule="exact"/>
        <w:ind w:firstLineChars="200" w:firstLine="420"/>
        <w:rPr>
          <w:rFonts w:ascii="宋体" w:hAnsi="宋体"/>
          <w:szCs w:val="21"/>
        </w:rPr>
      </w:pPr>
      <w:r>
        <w:rPr>
          <w:rFonts w:ascii="宋体" w:hAnsi="宋体" w:hint="eastAsia"/>
          <w:szCs w:val="21"/>
        </w:rPr>
        <w:t>系</w:t>
      </w:r>
      <w:r>
        <w:rPr>
          <w:rFonts w:ascii="宋体" w:hAnsi="宋体" w:hint="eastAsia"/>
          <w:szCs w:val="21"/>
          <w:u w:val="single"/>
        </w:rPr>
        <w:t xml:space="preserve">                                               </w:t>
      </w:r>
      <w:r>
        <w:rPr>
          <w:rFonts w:ascii="宋体" w:hAnsi="宋体" w:hint="eastAsia"/>
          <w:szCs w:val="21"/>
        </w:rPr>
        <w:t>（投标人名称）的法定代表人。附：身份证明材料</w:t>
      </w:r>
    </w:p>
    <w:tbl>
      <w:tblPr>
        <w:tblpPr w:leftFromText="180" w:rightFromText="180" w:vertAnchor="text" w:horzAnchor="margin" w:tblpXSpec="center" w:tblpY="255"/>
        <w:tblW w:w="6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61"/>
      </w:tblGrid>
      <w:tr w:rsidR="001C07AE">
        <w:trPr>
          <w:trHeight w:val="1698"/>
        </w:trPr>
        <w:tc>
          <w:tcPr>
            <w:tcW w:w="6761" w:type="dxa"/>
            <w:vAlign w:val="center"/>
          </w:tcPr>
          <w:p w:rsidR="001C07AE" w:rsidRDefault="001C07AE">
            <w:pPr>
              <w:shd w:val="clear" w:color="auto" w:fill="FFFFFF"/>
              <w:spacing w:line="500" w:lineRule="exact"/>
              <w:jc w:val="center"/>
              <w:rPr>
                <w:rFonts w:ascii="宋体" w:hAnsi="宋体"/>
                <w:color w:val="FF0000"/>
                <w:szCs w:val="21"/>
              </w:rPr>
            </w:pPr>
          </w:p>
          <w:p w:rsidR="001C07AE" w:rsidRDefault="001C07AE">
            <w:pPr>
              <w:shd w:val="clear" w:color="auto" w:fill="FFFFFF"/>
              <w:spacing w:line="500" w:lineRule="exact"/>
              <w:jc w:val="center"/>
              <w:rPr>
                <w:rFonts w:ascii="宋体" w:hAnsi="宋体"/>
                <w:color w:val="FF0000"/>
                <w:szCs w:val="21"/>
              </w:rPr>
            </w:pPr>
          </w:p>
          <w:p w:rsidR="001C07AE" w:rsidRDefault="00BC4615">
            <w:pPr>
              <w:shd w:val="clear" w:color="auto" w:fill="FFFFFF"/>
              <w:spacing w:line="500" w:lineRule="exact"/>
              <w:jc w:val="center"/>
              <w:rPr>
                <w:rFonts w:ascii="宋体" w:hAnsi="宋体"/>
                <w:szCs w:val="21"/>
              </w:rPr>
            </w:pPr>
            <w:r>
              <w:rPr>
                <w:rFonts w:ascii="宋体" w:hAnsi="宋体" w:hint="eastAsia"/>
                <w:szCs w:val="21"/>
              </w:rPr>
              <w:t>( 粘贴身份证复印件正面 )</w:t>
            </w:r>
          </w:p>
          <w:p w:rsidR="001C07AE" w:rsidRDefault="001C07AE">
            <w:pPr>
              <w:shd w:val="clear" w:color="auto" w:fill="FFFFFF"/>
              <w:spacing w:line="500" w:lineRule="exact"/>
              <w:jc w:val="center"/>
              <w:rPr>
                <w:rFonts w:ascii="宋体" w:hAnsi="宋体"/>
                <w:color w:val="FF0000"/>
                <w:szCs w:val="21"/>
              </w:rPr>
            </w:pPr>
          </w:p>
        </w:tc>
      </w:tr>
      <w:tr w:rsidR="001C07AE">
        <w:trPr>
          <w:trHeight w:val="1859"/>
        </w:trPr>
        <w:tc>
          <w:tcPr>
            <w:tcW w:w="6761" w:type="dxa"/>
            <w:vAlign w:val="center"/>
          </w:tcPr>
          <w:p w:rsidR="001C07AE" w:rsidRDefault="001C07AE">
            <w:pPr>
              <w:shd w:val="clear" w:color="auto" w:fill="FFFFFF"/>
              <w:spacing w:line="500" w:lineRule="exact"/>
              <w:jc w:val="center"/>
              <w:rPr>
                <w:rFonts w:ascii="宋体" w:hAnsi="宋体"/>
                <w:color w:val="FF0000"/>
                <w:szCs w:val="21"/>
              </w:rPr>
            </w:pPr>
          </w:p>
          <w:p w:rsidR="001C07AE" w:rsidRDefault="00BC4615">
            <w:pPr>
              <w:shd w:val="clear" w:color="auto" w:fill="FFFFFF"/>
              <w:spacing w:line="500" w:lineRule="exact"/>
              <w:jc w:val="center"/>
              <w:rPr>
                <w:rFonts w:ascii="宋体" w:hAnsi="宋体"/>
                <w:szCs w:val="21"/>
              </w:rPr>
            </w:pPr>
            <w:r>
              <w:rPr>
                <w:rFonts w:ascii="宋体" w:hAnsi="宋体" w:hint="eastAsia"/>
                <w:szCs w:val="21"/>
              </w:rPr>
              <w:t>(  粘贴身份证复印件背面 )</w:t>
            </w:r>
          </w:p>
          <w:p w:rsidR="001C07AE" w:rsidRDefault="001C07AE">
            <w:pPr>
              <w:shd w:val="clear" w:color="auto" w:fill="FFFFFF"/>
              <w:spacing w:line="500" w:lineRule="exact"/>
              <w:jc w:val="center"/>
              <w:rPr>
                <w:rFonts w:ascii="宋体" w:hAnsi="宋体"/>
                <w:color w:val="FF0000"/>
                <w:szCs w:val="21"/>
              </w:rPr>
            </w:pPr>
          </w:p>
          <w:p w:rsidR="001C07AE" w:rsidRDefault="001C07AE">
            <w:pPr>
              <w:shd w:val="clear" w:color="auto" w:fill="FFFFFF"/>
              <w:spacing w:line="500" w:lineRule="exact"/>
              <w:jc w:val="center"/>
              <w:rPr>
                <w:rFonts w:ascii="宋体" w:hAnsi="宋体"/>
                <w:color w:val="FF0000"/>
                <w:szCs w:val="21"/>
              </w:rPr>
            </w:pPr>
          </w:p>
        </w:tc>
      </w:tr>
    </w:tbl>
    <w:p w:rsidR="001C07AE" w:rsidRDefault="001C07AE">
      <w:pPr>
        <w:shd w:val="clear" w:color="auto" w:fill="FFFFFF"/>
        <w:spacing w:line="500" w:lineRule="exact"/>
        <w:rPr>
          <w:rFonts w:ascii="宋体" w:hAnsi="宋体"/>
          <w:szCs w:val="21"/>
        </w:rPr>
      </w:pPr>
    </w:p>
    <w:p w:rsidR="001C07AE" w:rsidRDefault="001C07AE">
      <w:pPr>
        <w:shd w:val="clear" w:color="auto" w:fill="FFFFFF"/>
        <w:spacing w:line="500" w:lineRule="exact"/>
        <w:ind w:right="420"/>
        <w:rPr>
          <w:rFonts w:ascii="宋体" w:hAnsi="宋体"/>
          <w:szCs w:val="21"/>
        </w:rPr>
      </w:pPr>
    </w:p>
    <w:p w:rsidR="001C07AE" w:rsidRDefault="001C07AE">
      <w:pPr>
        <w:shd w:val="clear" w:color="auto" w:fill="FFFFFF"/>
        <w:spacing w:line="500" w:lineRule="exact"/>
        <w:ind w:right="420"/>
        <w:jc w:val="right"/>
        <w:rPr>
          <w:rFonts w:ascii="宋体" w:hAnsi="宋体"/>
          <w:szCs w:val="21"/>
        </w:rPr>
      </w:pPr>
    </w:p>
    <w:p w:rsidR="001C07AE" w:rsidRDefault="001C07AE">
      <w:pPr>
        <w:shd w:val="clear" w:color="auto" w:fill="FFFFFF"/>
        <w:spacing w:line="500" w:lineRule="exact"/>
        <w:ind w:right="420"/>
        <w:jc w:val="right"/>
        <w:rPr>
          <w:rFonts w:ascii="宋体" w:hAnsi="宋体"/>
          <w:szCs w:val="21"/>
        </w:rPr>
      </w:pPr>
    </w:p>
    <w:p w:rsidR="001C07AE" w:rsidRDefault="001C07AE">
      <w:pPr>
        <w:shd w:val="clear" w:color="auto" w:fill="FFFFFF"/>
        <w:spacing w:line="500" w:lineRule="exact"/>
        <w:ind w:right="420"/>
        <w:jc w:val="right"/>
        <w:rPr>
          <w:rFonts w:ascii="宋体" w:hAnsi="宋体"/>
          <w:szCs w:val="21"/>
        </w:rPr>
      </w:pPr>
    </w:p>
    <w:p w:rsidR="001C07AE" w:rsidRDefault="001C07AE">
      <w:pPr>
        <w:shd w:val="clear" w:color="auto" w:fill="FFFFFF"/>
        <w:spacing w:line="500" w:lineRule="exact"/>
        <w:ind w:right="420"/>
        <w:jc w:val="right"/>
        <w:rPr>
          <w:rFonts w:ascii="宋体" w:hAnsi="宋体"/>
          <w:szCs w:val="21"/>
        </w:rPr>
      </w:pPr>
    </w:p>
    <w:p w:rsidR="001C07AE" w:rsidRDefault="001C07AE">
      <w:pPr>
        <w:shd w:val="clear" w:color="auto" w:fill="FFFFFF"/>
        <w:spacing w:line="500" w:lineRule="exact"/>
        <w:ind w:right="420"/>
        <w:jc w:val="right"/>
        <w:rPr>
          <w:rFonts w:ascii="宋体" w:hAnsi="宋体"/>
          <w:szCs w:val="21"/>
        </w:rPr>
      </w:pPr>
    </w:p>
    <w:p w:rsidR="001C07AE" w:rsidRDefault="00BC4615">
      <w:pPr>
        <w:shd w:val="clear" w:color="auto" w:fill="FFFFFF"/>
        <w:spacing w:line="500" w:lineRule="exact"/>
        <w:ind w:right="420"/>
        <w:jc w:val="right"/>
        <w:rPr>
          <w:rFonts w:ascii="宋体" w:hAnsi="宋体"/>
          <w:szCs w:val="21"/>
          <w:u w:val="single"/>
        </w:rPr>
      </w:pPr>
      <w:r>
        <w:rPr>
          <w:rFonts w:ascii="宋体" w:hAnsi="宋体" w:hint="eastAsia"/>
          <w:szCs w:val="21"/>
          <w:u w:val="single"/>
        </w:rPr>
        <w:t xml:space="preserve">                          </w:t>
      </w:r>
    </w:p>
    <w:p w:rsidR="001C07AE" w:rsidRDefault="001C07AE">
      <w:pPr>
        <w:shd w:val="clear" w:color="auto" w:fill="FFFFFF"/>
        <w:spacing w:line="500" w:lineRule="exact"/>
        <w:ind w:right="420"/>
        <w:jc w:val="right"/>
        <w:rPr>
          <w:rFonts w:ascii="宋体" w:hAnsi="宋体"/>
          <w:szCs w:val="21"/>
          <w:u w:val="single"/>
        </w:rPr>
      </w:pPr>
    </w:p>
    <w:p w:rsidR="001C07AE" w:rsidRDefault="00BC4615">
      <w:pPr>
        <w:shd w:val="clear" w:color="auto" w:fill="FFFFFF"/>
        <w:spacing w:line="500" w:lineRule="exact"/>
        <w:ind w:right="840"/>
        <w:jc w:val="center"/>
        <w:rPr>
          <w:rFonts w:ascii="宋体" w:hAnsi="宋体"/>
          <w:szCs w:val="21"/>
        </w:rPr>
      </w:pPr>
      <w:r>
        <w:rPr>
          <w:rFonts w:ascii="宋体" w:hAnsi="宋体" w:hint="eastAsia"/>
          <w:szCs w:val="21"/>
        </w:rPr>
        <w:t xml:space="preserve">　　　　　　　　　　　　　投标人（盖单位章）＿＿＿＿＿＿＿＿＿</w:t>
      </w:r>
    </w:p>
    <w:p w:rsidR="001C07AE" w:rsidRDefault="00BC4615">
      <w:pPr>
        <w:shd w:val="clear" w:color="auto" w:fill="FFFFFF"/>
        <w:wordWrap w:val="0"/>
        <w:spacing w:line="500" w:lineRule="exact"/>
        <w:jc w:val="right"/>
        <w:rPr>
          <w:rFonts w:ascii="宋体" w:hAnsi="宋体"/>
          <w:szCs w:val="21"/>
        </w:rPr>
      </w:pP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 xml:space="preserve">日      </w:t>
      </w:r>
    </w:p>
    <w:p w:rsidR="001C07AE" w:rsidRDefault="00BC4615">
      <w:pPr>
        <w:autoSpaceDE w:val="0"/>
        <w:autoSpaceDN w:val="0"/>
        <w:adjustRightInd w:val="0"/>
        <w:rPr>
          <w:rFonts w:ascii="宋体" w:hAnsi="宋体"/>
          <w:b/>
          <w:sz w:val="24"/>
        </w:rPr>
      </w:pPr>
      <w:r>
        <w:rPr>
          <w:rFonts w:ascii="宋体" w:hAnsi="宋体"/>
          <w:sz w:val="28"/>
          <w:szCs w:val="28"/>
        </w:rPr>
        <w:br w:type="page"/>
      </w:r>
      <w:r>
        <w:rPr>
          <w:rFonts w:ascii="宋体" w:hAnsi="宋体" w:hint="eastAsia"/>
          <w:b/>
          <w:sz w:val="24"/>
        </w:rPr>
        <w:lastRenderedPageBreak/>
        <w:t>格式5</w:t>
      </w:r>
    </w:p>
    <w:p w:rsidR="001C07AE" w:rsidRDefault="001C07AE">
      <w:pPr>
        <w:shd w:val="clear" w:color="auto" w:fill="FFFFFF"/>
        <w:spacing w:line="500" w:lineRule="exact"/>
        <w:ind w:firstLineChars="200" w:firstLine="420"/>
        <w:rPr>
          <w:rFonts w:ascii="宋体" w:hAnsi="宋体"/>
          <w:szCs w:val="21"/>
        </w:rPr>
      </w:pPr>
    </w:p>
    <w:p w:rsidR="001C07AE" w:rsidRDefault="00BC4615">
      <w:pPr>
        <w:autoSpaceDE w:val="0"/>
        <w:autoSpaceDN w:val="0"/>
        <w:adjustRightInd w:val="0"/>
        <w:jc w:val="center"/>
        <w:rPr>
          <w:rFonts w:ascii="宋体" w:hAnsi="宋体"/>
          <w:b/>
          <w:sz w:val="28"/>
          <w:szCs w:val="28"/>
        </w:rPr>
      </w:pPr>
      <w:r>
        <w:rPr>
          <w:rFonts w:ascii="宋体" w:hAnsi="宋体" w:hint="eastAsia"/>
          <w:b/>
          <w:sz w:val="28"/>
          <w:szCs w:val="28"/>
        </w:rPr>
        <w:t>五、</w:t>
      </w:r>
      <w:r>
        <w:rPr>
          <w:rFonts w:ascii="楷体_GB2312" w:eastAsia="楷体_GB2312" w:hAnsi="宋体" w:hint="eastAsia"/>
          <w:b/>
          <w:szCs w:val="21"/>
          <w:u w:val="single"/>
        </w:rPr>
        <w:t>（投标人名称）</w:t>
      </w:r>
      <w:r>
        <w:rPr>
          <w:rFonts w:ascii="宋体" w:hAnsi="宋体" w:hint="eastAsia"/>
          <w:b/>
          <w:sz w:val="28"/>
          <w:szCs w:val="28"/>
        </w:rPr>
        <w:t>授权委托书</w:t>
      </w:r>
    </w:p>
    <w:p w:rsidR="001C07AE" w:rsidRDefault="001C07AE">
      <w:pPr>
        <w:shd w:val="clear" w:color="auto" w:fill="FFFFFF"/>
        <w:spacing w:line="500" w:lineRule="exact"/>
        <w:ind w:firstLineChars="200" w:firstLine="420"/>
        <w:rPr>
          <w:rFonts w:ascii="宋体" w:hAnsi="宋体"/>
          <w:szCs w:val="21"/>
        </w:rPr>
      </w:pPr>
    </w:p>
    <w:p w:rsidR="001C07AE" w:rsidRDefault="00BC4615">
      <w:pPr>
        <w:shd w:val="clear" w:color="auto" w:fill="FFFFFF"/>
        <w:spacing w:line="500" w:lineRule="exact"/>
        <w:ind w:firstLineChars="200" w:firstLine="420"/>
        <w:rPr>
          <w:rFonts w:ascii="宋体" w:hAnsi="宋体"/>
          <w:szCs w:val="21"/>
        </w:rPr>
      </w:pPr>
      <w:r>
        <w:rPr>
          <w:rFonts w:ascii="宋体" w:hAnsi="宋体" w:hint="eastAsia"/>
          <w:szCs w:val="21"/>
        </w:rPr>
        <w:t>本人</w:t>
      </w:r>
      <w:r>
        <w:rPr>
          <w:rFonts w:ascii="宋体" w:hAnsi="宋体" w:hint="eastAsia"/>
          <w:szCs w:val="21"/>
          <w:u w:val="single"/>
        </w:rPr>
        <w:t xml:space="preserve">         </w:t>
      </w:r>
      <w:r>
        <w:rPr>
          <w:rFonts w:ascii="宋体" w:hAnsi="宋体" w:hint="eastAsia"/>
          <w:szCs w:val="21"/>
        </w:rPr>
        <w:t>系我司(单位)的法定代表人,身份证号码：_________________，现委托</w:t>
      </w:r>
      <w:r>
        <w:rPr>
          <w:rFonts w:ascii="宋体" w:hAnsi="宋体" w:hint="eastAsia"/>
          <w:szCs w:val="21"/>
          <w:u w:val="single"/>
        </w:rPr>
        <w:t xml:space="preserve">         _          </w:t>
      </w:r>
      <w:r>
        <w:rPr>
          <w:rFonts w:ascii="宋体" w:hAnsi="宋体" w:hint="eastAsia"/>
          <w:szCs w:val="21"/>
        </w:rPr>
        <w:t>同志(身份证号码：_________________ )为我方代理人。代理人根据授权，以我方名义签署、澄清、说明、补正、递交、撤回、修改___________________________________</w:t>
      </w:r>
      <w:r>
        <w:rPr>
          <w:rFonts w:ascii="宋体" w:hAnsi="宋体" w:hint="eastAsia"/>
          <w:szCs w:val="21"/>
          <w:u w:val="single"/>
        </w:rPr>
        <w:t xml:space="preserve">                                    _                        </w:t>
      </w:r>
      <w:r>
        <w:rPr>
          <w:rFonts w:ascii="宋体" w:hAnsi="宋体" w:hint="eastAsia"/>
          <w:szCs w:val="21"/>
        </w:rPr>
        <w:t>（项目名称）施工投标文件、签订合同和处理有关事宜，其法律后果由我方承担。委托期限从</w:t>
      </w:r>
      <w:r>
        <w:rPr>
          <w:rFonts w:ascii="宋体" w:hAnsi="宋体" w:hint="eastAsia"/>
          <w:szCs w:val="21"/>
          <w:u w:val="single"/>
        </w:rPr>
        <w:t xml:space="preserve">        年     月     日至         _年      月      日</w:t>
      </w:r>
      <w:r>
        <w:rPr>
          <w:rFonts w:ascii="宋体" w:hAnsi="宋体" w:hint="eastAsia"/>
          <w:szCs w:val="21"/>
        </w:rPr>
        <w:t>代理人无转委托权。</w:t>
      </w:r>
    </w:p>
    <w:p w:rsidR="001C07AE" w:rsidRDefault="00BC4615">
      <w:pPr>
        <w:shd w:val="clear" w:color="auto" w:fill="FFFFFF"/>
        <w:spacing w:line="500" w:lineRule="exact"/>
        <w:ind w:firstLineChars="200" w:firstLine="420"/>
        <w:rPr>
          <w:rFonts w:ascii="宋体" w:hAnsi="宋体"/>
          <w:szCs w:val="21"/>
        </w:rPr>
      </w:pPr>
      <w:r>
        <w:rPr>
          <w:rFonts w:ascii="宋体" w:hAnsi="宋体" w:hint="eastAsia"/>
          <w:szCs w:val="21"/>
        </w:rPr>
        <w:t>附：授权委托人身份证明</w:t>
      </w:r>
    </w:p>
    <w:tbl>
      <w:tblPr>
        <w:tblW w:w="7202" w:type="dxa"/>
        <w:tblInd w:w="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2"/>
      </w:tblGrid>
      <w:tr w:rsidR="001C07AE">
        <w:trPr>
          <w:trHeight w:val="1916"/>
        </w:trPr>
        <w:tc>
          <w:tcPr>
            <w:tcW w:w="7202" w:type="dxa"/>
            <w:vAlign w:val="center"/>
          </w:tcPr>
          <w:p w:rsidR="001C07AE" w:rsidRDefault="00BC4615">
            <w:pPr>
              <w:shd w:val="clear" w:color="auto" w:fill="FFFFFF"/>
              <w:spacing w:line="500" w:lineRule="exact"/>
              <w:jc w:val="center"/>
              <w:rPr>
                <w:rFonts w:ascii="宋体" w:hAnsi="宋体"/>
                <w:szCs w:val="21"/>
              </w:rPr>
            </w:pPr>
            <w:r>
              <w:rPr>
                <w:rFonts w:ascii="宋体" w:hAnsi="宋体" w:hint="eastAsia"/>
                <w:szCs w:val="21"/>
              </w:rPr>
              <w:t>( 粘贴身份证复印件正面 )</w:t>
            </w:r>
          </w:p>
          <w:p w:rsidR="001C07AE" w:rsidRDefault="001C07AE">
            <w:pPr>
              <w:shd w:val="clear" w:color="auto" w:fill="FFFFFF"/>
              <w:spacing w:line="500" w:lineRule="exact"/>
              <w:jc w:val="center"/>
              <w:rPr>
                <w:rFonts w:ascii="宋体" w:hAnsi="宋体"/>
                <w:szCs w:val="21"/>
              </w:rPr>
            </w:pPr>
          </w:p>
        </w:tc>
      </w:tr>
      <w:tr w:rsidR="001C07AE">
        <w:trPr>
          <w:trHeight w:val="1877"/>
        </w:trPr>
        <w:tc>
          <w:tcPr>
            <w:tcW w:w="7202" w:type="dxa"/>
            <w:vAlign w:val="center"/>
          </w:tcPr>
          <w:p w:rsidR="001C07AE" w:rsidRDefault="001C07AE">
            <w:pPr>
              <w:shd w:val="clear" w:color="auto" w:fill="FFFFFF"/>
              <w:spacing w:line="500" w:lineRule="exact"/>
              <w:jc w:val="center"/>
              <w:rPr>
                <w:rFonts w:ascii="宋体" w:hAnsi="宋体"/>
                <w:szCs w:val="21"/>
              </w:rPr>
            </w:pPr>
          </w:p>
          <w:p w:rsidR="001C07AE" w:rsidRDefault="00BC4615">
            <w:pPr>
              <w:shd w:val="clear" w:color="auto" w:fill="FFFFFF"/>
              <w:spacing w:line="500" w:lineRule="exact"/>
              <w:jc w:val="center"/>
              <w:rPr>
                <w:rFonts w:ascii="宋体" w:hAnsi="宋体"/>
                <w:szCs w:val="21"/>
              </w:rPr>
            </w:pPr>
            <w:r>
              <w:rPr>
                <w:rFonts w:ascii="宋体" w:hAnsi="宋体" w:hint="eastAsia"/>
                <w:szCs w:val="21"/>
              </w:rPr>
              <w:t>(  粘贴身份证复印件背面 )</w:t>
            </w:r>
          </w:p>
          <w:p w:rsidR="001C07AE" w:rsidRDefault="001C07AE">
            <w:pPr>
              <w:shd w:val="clear" w:color="auto" w:fill="FFFFFF"/>
              <w:spacing w:line="500" w:lineRule="exact"/>
              <w:jc w:val="center"/>
              <w:rPr>
                <w:rFonts w:ascii="宋体" w:hAnsi="宋体"/>
                <w:szCs w:val="21"/>
              </w:rPr>
            </w:pPr>
          </w:p>
          <w:p w:rsidR="001C07AE" w:rsidRDefault="001C07AE">
            <w:pPr>
              <w:shd w:val="clear" w:color="auto" w:fill="FFFFFF"/>
              <w:spacing w:line="500" w:lineRule="exact"/>
              <w:jc w:val="center"/>
              <w:rPr>
                <w:rFonts w:ascii="宋体" w:hAnsi="宋体"/>
                <w:szCs w:val="21"/>
              </w:rPr>
            </w:pPr>
          </w:p>
        </w:tc>
      </w:tr>
    </w:tbl>
    <w:p w:rsidR="001C07AE" w:rsidRDefault="001C07AE">
      <w:pPr>
        <w:shd w:val="clear" w:color="auto" w:fill="FFFFFF"/>
        <w:spacing w:line="400" w:lineRule="exact"/>
        <w:ind w:firstLineChars="1700" w:firstLine="3570"/>
        <w:rPr>
          <w:rFonts w:ascii="宋体" w:hAnsi="宋体"/>
          <w:szCs w:val="21"/>
        </w:rPr>
      </w:pPr>
    </w:p>
    <w:p w:rsidR="001C07AE" w:rsidRDefault="00BC4615">
      <w:pPr>
        <w:shd w:val="clear" w:color="auto" w:fill="FFFFFF"/>
        <w:spacing w:line="400" w:lineRule="exact"/>
        <w:ind w:firstLineChars="1750" w:firstLine="3675"/>
        <w:rPr>
          <w:rFonts w:ascii="宋体" w:hAnsi="宋体"/>
          <w:szCs w:val="21"/>
        </w:rPr>
      </w:pPr>
      <w:r>
        <w:rPr>
          <w:rFonts w:ascii="宋体" w:hAnsi="宋体" w:hint="eastAsia"/>
          <w:szCs w:val="21"/>
        </w:rPr>
        <w:t>投标人名称：</w:t>
      </w:r>
      <w:r>
        <w:rPr>
          <w:rFonts w:ascii="宋体" w:hAnsi="宋体" w:hint="eastAsia"/>
          <w:szCs w:val="21"/>
          <w:u w:val="single"/>
        </w:rPr>
        <w:t xml:space="preserve">                    </w:t>
      </w:r>
      <w:r>
        <w:rPr>
          <w:rFonts w:ascii="宋体" w:hAnsi="宋体" w:hint="eastAsia"/>
          <w:szCs w:val="21"/>
        </w:rPr>
        <w:t>（盖单位章）</w:t>
      </w:r>
    </w:p>
    <w:p w:rsidR="001C07AE" w:rsidRDefault="001C07AE">
      <w:pPr>
        <w:shd w:val="clear" w:color="auto" w:fill="FFFFFF"/>
        <w:spacing w:line="400" w:lineRule="exact"/>
        <w:ind w:firstLineChars="1700" w:firstLine="3570"/>
        <w:jc w:val="center"/>
        <w:rPr>
          <w:rFonts w:ascii="宋体" w:hAnsi="宋体"/>
          <w:szCs w:val="21"/>
        </w:rPr>
      </w:pPr>
    </w:p>
    <w:p w:rsidR="001C07AE" w:rsidRDefault="00BC4615">
      <w:pPr>
        <w:shd w:val="clear" w:color="auto" w:fill="FFFFFF"/>
        <w:spacing w:line="400" w:lineRule="exact"/>
        <w:ind w:firstLineChars="1700" w:firstLine="3570"/>
        <w:jc w:val="center"/>
        <w:rPr>
          <w:rFonts w:ascii="宋体" w:hAnsi="宋体"/>
          <w:szCs w:val="21"/>
        </w:rPr>
      </w:pPr>
      <w:r>
        <w:rPr>
          <w:rFonts w:ascii="宋体" w:hAnsi="宋体" w:hint="eastAsia"/>
          <w:szCs w:val="21"/>
        </w:rPr>
        <w:t>法定代表人：</w:t>
      </w:r>
      <w:r>
        <w:rPr>
          <w:rFonts w:ascii="宋体" w:hAnsi="宋体" w:hint="eastAsia"/>
          <w:szCs w:val="21"/>
          <w:u w:val="single"/>
        </w:rPr>
        <w:t xml:space="preserve">                        </w:t>
      </w:r>
      <w:r>
        <w:rPr>
          <w:rFonts w:ascii="宋体" w:hAnsi="宋体" w:hint="eastAsia"/>
          <w:szCs w:val="21"/>
        </w:rPr>
        <w:t>（签字）</w:t>
      </w:r>
    </w:p>
    <w:p w:rsidR="001C07AE" w:rsidRDefault="001C07AE">
      <w:pPr>
        <w:shd w:val="clear" w:color="auto" w:fill="FFFFFF"/>
        <w:spacing w:line="400" w:lineRule="exact"/>
        <w:ind w:firstLineChars="1700" w:firstLine="3570"/>
        <w:jc w:val="center"/>
        <w:rPr>
          <w:rFonts w:ascii="宋体" w:hAnsi="宋体"/>
          <w:szCs w:val="21"/>
          <w:u w:val="single"/>
        </w:rPr>
      </w:pPr>
    </w:p>
    <w:p w:rsidR="001C07AE" w:rsidRDefault="00BC4615">
      <w:pPr>
        <w:shd w:val="clear" w:color="auto" w:fill="FFFFFF"/>
        <w:spacing w:line="400" w:lineRule="exact"/>
        <w:ind w:firstLineChars="1700" w:firstLine="3570"/>
        <w:jc w:val="center"/>
        <w:rPr>
          <w:rFonts w:ascii="宋体" w:hAnsi="宋体"/>
          <w:szCs w:val="21"/>
        </w:rPr>
      </w:pPr>
      <w:r>
        <w:rPr>
          <w:rFonts w:ascii="宋体" w:hAnsi="宋体" w:hint="eastAsia"/>
          <w:szCs w:val="21"/>
        </w:rPr>
        <w:t>委托代理人：</w:t>
      </w:r>
      <w:r>
        <w:rPr>
          <w:rFonts w:ascii="宋体" w:hAnsi="宋体" w:hint="eastAsia"/>
          <w:szCs w:val="21"/>
          <w:u w:val="single"/>
        </w:rPr>
        <w:t xml:space="preserve">                       </w:t>
      </w:r>
      <w:r>
        <w:rPr>
          <w:rFonts w:ascii="宋体" w:hAnsi="宋体" w:hint="eastAsia"/>
          <w:szCs w:val="21"/>
        </w:rPr>
        <w:t>（签字）</w:t>
      </w:r>
    </w:p>
    <w:p w:rsidR="001C07AE" w:rsidRDefault="001C07AE">
      <w:pPr>
        <w:shd w:val="clear" w:color="auto" w:fill="FFFFFF"/>
        <w:spacing w:line="400" w:lineRule="exact"/>
        <w:ind w:firstLineChars="1700" w:firstLine="3570"/>
        <w:jc w:val="center"/>
        <w:rPr>
          <w:rFonts w:ascii="宋体" w:hAnsi="宋体"/>
          <w:szCs w:val="21"/>
        </w:rPr>
      </w:pPr>
    </w:p>
    <w:p w:rsidR="001C07AE" w:rsidRDefault="00BC4615">
      <w:pPr>
        <w:shd w:val="clear" w:color="auto" w:fill="FFFFFF"/>
        <w:spacing w:line="400" w:lineRule="exact"/>
        <w:ind w:firstLineChars="2300" w:firstLine="4830"/>
        <w:jc w:val="center"/>
        <w:rPr>
          <w:rFonts w:ascii="宋体" w:hAnsi="宋体"/>
          <w:szCs w:val="21"/>
        </w:rPr>
      </w:pP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rsidR="001C07AE" w:rsidRDefault="00BC4615">
      <w:pPr>
        <w:snapToGrid w:val="0"/>
        <w:spacing w:line="360" w:lineRule="auto"/>
        <w:rPr>
          <w:rFonts w:ascii="宋体" w:hAnsi="宋体"/>
          <w:color w:val="000000"/>
          <w:sz w:val="28"/>
          <w:szCs w:val="28"/>
        </w:rPr>
      </w:pPr>
      <w:r>
        <w:rPr>
          <w:rFonts w:ascii="宋体" w:hAnsi="宋体"/>
          <w:szCs w:val="21"/>
        </w:rPr>
        <w:br w:type="page"/>
      </w:r>
      <w:r>
        <w:rPr>
          <w:rFonts w:ascii="宋体" w:hAnsi="宋体" w:hint="eastAsia"/>
          <w:b/>
          <w:bCs/>
          <w:color w:val="000000"/>
          <w:sz w:val="28"/>
          <w:szCs w:val="28"/>
        </w:rPr>
        <w:lastRenderedPageBreak/>
        <w:t>格式6</w:t>
      </w:r>
      <w:r>
        <w:rPr>
          <w:rFonts w:ascii="宋体" w:hAnsi="宋体" w:hint="eastAsia"/>
          <w:color w:val="000000"/>
          <w:sz w:val="24"/>
        </w:rPr>
        <w:t>（此回执与原件一起密封）</w:t>
      </w:r>
    </w:p>
    <w:p w:rsidR="001C07AE" w:rsidRDefault="00BC4615">
      <w:pPr>
        <w:snapToGrid w:val="0"/>
        <w:spacing w:line="360" w:lineRule="auto"/>
        <w:jc w:val="center"/>
        <w:rPr>
          <w:rFonts w:ascii="宋体" w:hAnsi="宋体"/>
          <w:color w:val="000000"/>
          <w:sz w:val="28"/>
          <w:szCs w:val="28"/>
        </w:rPr>
      </w:pPr>
      <w:r>
        <w:rPr>
          <w:rFonts w:ascii="宋体" w:hAnsi="宋体" w:hint="eastAsia"/>
          <w:b/>
          <w:sz w:val="32"/>
          <w:szCs w:val="32"/>
        </w:rPr>
        <w:t>评标核查证件原件资料回执</w:t>
      </w:r>
    </w:p>
    <w:tbl>
      <w:tblPr>
        <w:tblW w:w="8898"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tblPr>
      <w:tblGrid>
        <w:gridCol w:w="974"/>
        <w:gridCol w:w="645"/>
        <w:gridCol w:w="3438"/>
        <w:gridCol w:w="1080"/>
        <w:gridCol w:w="2761"/>
      </w:tblGrid>
      <w:tr w:rsidR="001C07AE">
        <w:trPr>
          <w:trHeight w:val="559"/>
          <w:jc w:val="center"/>
        </w:trPr>
        <w:tc>
          <w:tcPr>
            <w:tcW w:w="1619" w:type="dxa"/>
            <w:gridSpan w:val="2"/>
            <w:tcBorders>
              <w:top w:val="single" w:sz="12" w:space="0" w:color="auto"/>
            </w:tcBorders>
            <w:vAlign w:val="center"/>
          </w:tcPr>
          <w:p w:rsidR="001C07AE" w:rsidRDefault="00BC4615">
            <w:pPr>
              <w:snapToGrid w:val="0"/>
              <w:jc w:val="center"/>
              <w:rPr>
                <w:rFonts w:ascii="宋体"/>
                <w:szCs w:val="21"/>
              </w:rPr>
            </w:pPr>
            <w:r>
              <w:rPr>
                <w:rFonts w:ascii="宋体" w:hAnsi="宋体" w:hint="eastAsia"/>
                <w:szCs w:val="21"/>
              </w:rPr>
              <w:t>工程名称</w:t>
            </w:r>
          </w:p>
        </w:tc>
        <w:tc>
          <w:tcPr>
            <w:tcW w:w="7279" w:type="dxa"/>
            <w:gridSpan w:val="3"/>
            <w:tcBorders>
              <w:top w:val="single" w:sz="12" w:space="0" w:color="auto"/>
            </w:tcBorders>
            <w:vAlign w:val="center"/>
          </w:tcPr>
          <w:p w:rsidR="001C07AE" w:rsidRDefault="001C07AE">
            <w:pPr>
              <w:rPr>
                <w:rFonts w:ascii="宋体"/>
                <w:szCs w:val="21"/>
              </w:rPr>
            </w:pPr>
          </w:p>
        </w:tc>
      </w:tr>
      <w:tr w:rsidR="001C07AE">
        <w:trPr>
          <w:trHeight w:val="559"/>
          <w:jc w:val="center"/>
        </w:trPr>
        <w:tc>
          <w:tcPr>
            <w:tcW w:w="1619" w:type="dxa"/>
            <w:gridSpan w:val="2"/>
            <w:vAlign w:val="center"/>
          </w:tcPr>
          <w:p w:rsidR="001C07AE" w:rsidRDefault="00BC4615">
            <w:pPr>
              <w:snapToGrid w:val="0"/>
              <w:jc w:val="center"/>
              <w:rPr>
                <w:rFonts w:ascii="宋体"/>
                <w:szCs w:val="21"/>
              </w:rPr>
            </w:pPr>
            <w:r>
              <w:rPr>
                <w:rFonts w:ascii="宋体" w:hAnsi="宋体" w:hint="eastAsia"/>
                <w:szCs w:val="21"/>
              </w:rPr>
              <w:t>招标人</w:t>
            </w:r>
          </w:p>
        </w:tc>
        <w:tc>
          <w:tcPr>
            <w:tcW w:w="3438" w:type="dxa"/>
            <w:vAlign w:val="center"/>
          </w:tcPr>
          <w:p w:rsidR="001C07AE" w:rsidRDefault="001C07AE">
            <w:pPr>
              <w:rPr>
                <w:rFonts w:ascii="宋体"/>
                <w:szCs w:val="21"/>
              </w:rPr>
            </w:pPr>
          </w:p>
        </w:tc>
        <w:tc>
          <w:tcPr>
            <w:tcW w:w="1080" w:type="dxa"/>
            <w:vAlign w:val="center"/>
          </w:tcPr>
          <w:p w:rsidR="001C07AE" w:rsidRDefault="00BC4615">
            <w:pPr>
              <w:snapToGrid w:val="0"/>
              <w:jc w:val="center"/>
              <w:rPr>
                <w:rFonts w:ascii="宋体"/>
                <w:szCs w:val="21"/>
              </w:rPr>
            </w:pPr>
            <w:r>
              <w:rPr>
                <w:rFonts w:ascii="宋体" w:hAnsi="宋体" w:hint="eastAsia"/>
                <w:szCs w:val="21"/>
              </w:rPr>
              <w:t>招标代理</w:t>
            </w:r>
          </w:p>
          <w:p w:rsidR="001C07AE" w:rsidRDefault="00BC4615">
            <w:pPr>
              <w:snapToGrid w:val="0"/>
              <w:jc w:val="center"/>
              <w:rPr>
                <w:rFonts w:ascii="宋体"/>
                <w:szCs w:val="21"/>
              </w:rPr>
            </w:pPr>
            <w:r>
              <w:rPr>
                <w:rFonts w:ascii="宋体" w:hAnsi="宋体" w:hint="eastAsia"/>
                <w:szCs w:val="21"/>
              </w:rPr>
              <w:t>机构</w:t>
            </w:r>
          </w:p>
        </w:tc>
        <w:tc>
          <w:tcPr>
            <w:tcW w:w="2761" w:type="dxa"/>
            <w:vAlign w:val="center"/>
          </w:tcPr>
          <w:p w:rsidR="001C07AE" w:rsidRDefault="001C07AE">
            <w:pPr>
              <w:rPr>
                <w:rFonts w:ascii="宋体"/>
                <w:szCs w:val="21"/>
              </w:rPr>
            </w:pPr>
          </w:p>
        </w:tc>
      </w:tr>
      <w:tr w:rsidR="001C07AE">
        <w:trPr>
          <w:trHeight w:val="559"/>
          <w:jc w:val="center"/>
        </w:trPr>
        <w:tc>
          <w:tcPr>
            <w:tcW w:w="1619" w:type="dxa"/>
            <w:gridSpan w:val="2"/>
            <w:tcBorders>
              <w:right w:val="single" w:sz="4" w:space="0" w:color="auto"/>
            </w:tcBorders>
            <w:vAlign w:val="center"/>
          </w:tcPr>
          <w:p w:rsidR="001C07AE" w:rsidRDefault="00BC4615">
            <w:pPr>
              <w:jc w:val="center"/>
              <w:rPr>
                <w:rFonts w:ascii="宋体"/>
                <w:szCs w:val="21"/>
              </w:rPr>
            </w:pPr>
            <w:r>
              <w:rPr>
                <w:rFonts w:ascii="宋体" w:hAnsi="宋体" w:hint="eastAsia"/>
                <w:szCs w:val="21"/>
              </w:rPr>
              <w:t>投标人名称</w:t>
            </w:r>
          </w:p>
          <w:p w:rsidR="001C07AE" w:rsidRDefault="00BC4615">
            <w:pPr>
              <w:jc w:val="center"/>
              <w:rPr>
                <w:rFonts w:ascii="宋体"/>
                <w:szCs w:val="21"/>
              </w:rPr>
            </w:pPr>
            <w:r>
              <w:rPr>
                <w:rFonts w:ascii="宋体" w:hAnsi="宋体" w:hint="eastAsia"/>
                <w:szCs w:val="21"/>
              </w:rPr>
              <w:t>（单位全称）</w:t>
            </w:r>
          </w:p>
        </w:tc>
        <w:tc>
          <w:tcPr>
            <w:tcW w:w="7279" w:type="dxa"/>
            <w:gridSpan w:val="3"/>
            <w:tcBorders>
              <w:left w:val="single" w:sz="4" w:space="0" w:color="auto"/>
            </w:tcBorders>
            <w:vAlign w:val="center"/>
          </w:tcPr>
          <w:p w:rsidR="001C07AE" w:rsidRDefault="001C07AE">
            <w:pPr>
              <w:rPr>
                <w:rFonts w:ascii="宋体"/>
                <w:szCs w:val="21"/>
              </w:rPr>
            </w:pPr>
          </w:p>
        </w:tc>
      </w:tr>
      <w:tr w:rsidR="001C07AE">
        <w:trPr>
          <w:trHeight w:val="559"/>
          <w:jc w:val="center"/>
        </w:trPr>
        <w:tc>
          <w:tcPr>
            <w:tcW w:w="1619" w:type="dxa"/>
            <w:gridSpan w:val="2"/>
            <w:vAlign w:val="center"/>
          </w:tcPr>
          <w:p w:rsidR="001C07AE" w:rsidRDefault="00BC4615">
            <w:pPr>
              <w:snapToGrid w:val="0"/>
              <w:jc w:val="center"/>
              <w:rPr>
                <w:rFonts w:ascii="宋体"/>
                <w:szCs w:val="21"/>
              </w:rPr>
            </w:pPr>
            <w:r>
              <w:rPr>
                <w:rFonts w:ascii="宋体" w:hAnsi="宋体" w:hint="eastAsia"/>
                <w:szCs w:val="21"/>
              </w:rPr>
              <w:t>投标单位法定代表人签名</w:t>
            </w:r>
          </w:p>
        </w:tc>
        <w:tc>
          <w:tcPr>
            <w:tcW w:w="3438" w:type="dxa"/>
            <w:vAlign w:val="center"/>
          </w:tcPr>
          <w:p w:rsidR="001C07AE" w:rsidRDefault="001C07AE">
            <w:pPr>
              <w:rPr>
                <w:rFonts w:ascii="宋体"/>
                <w:szCs w:val="21"/>
              </w:rPr>
            </w:pPr>
          </w:p>
        </w:tc>
        <w:tc>
          <w:tcPr>
            <w:tcW w:w="1080" w:type="dxa"/>
            <w:vAlign w:val="center"/>
          </w:tcPr>
          <w:p w:rsidR="001C07AE" w:rsidRDefault="00BC4615">
            <w:pPr>
              <w:snapToGrid w:val="0"/>
              <w:jc w:val="center"/>
              <w:rPr>
                <w:rFonts w:ascii="宋体"/>
                <w:szCs w:val="21"/>
              </w:rPr>
            </w:pPr>
            <w:r>
              <w:rPr>
                <w:rFonts w:ascii="宋体" w:hAnsi="宋体" w:hint="eastAsia"/>
                <w:szCs w:val="21"/>
              </w:rPr>
              <w:t>身份证号码</w:t>
            </w:r>
          </w:p>
        </w:tc>
        <w:tc>
          <w:tcPr>
            <w:tcW w:w="2761" w:type="dxa"/>
            <w:vAlign w:val="center"/>
          </w:tcPr>
          <w:p w:rsidR="001C07AE" w:rsidRDefault="001C07AE">
            <w:pPr>
              <w:snapToGrid w:val="0"/>
              <w:rPr>
                <w:rFonts w:ascii="宋体"/>
                <w:szCs w:val="21"/>
              </w:rPr>
            </w:pPr>
          </w:p>
        </w:tc>
      </w:tr>
      <w:tr w:rsidR="001C07AE">
        <w:trPr>
          <w:trHeight w:val="559"/>
          <w:jc w:val="center"/>
        </w:trPr>
        <w:tc>
          <w:tcPr>
            <w:tcW w:w="1619" w:type="dxa"/>
            <w:gridSpan w:val="2"/>
            <w:vAlign w:val="center"/>
          </w:tcPr>
          <w:p w:rsidR="001C07AE" w:rsidRDefault="00BC4615">
            <w:pPr>
              <w:snapToGrid w:val="0"/>
              <w:jc w:val="center"/>
              <w:rPr>
                <w:rFonts w:ascii="宋体"/>
                <w:szCs w:val="21"/>
              </w:rPr>
            </w:pPr>
            <w:r>
              <w:rPr>
                <w:rFonts w:ascii="宋体" w:hAnsi="宋体" w:hint="eastAsia"/>
                <w:szCs w:val="21"/>
              </w:rPr>
              <w:t>手机号码</w:t>
            </w:r>
          </w:p>
        </w:tc>
        <w:tc>
          <w:tcPr>
            <w:tcW w:w="3438" w:type="dxa"/>
            <w:vAlign w:val="center"/>
          </w:tcPr>
          <w:p w:rsidR="001C07AE" w:rsidRDefault="001C07AE">
            <w:pPr>
              <w:rPr>
                <w:rFonts w:ascii="宋体"/>
                <w:szCs w:val="21"/>
              </w:rPr>
            </w:pPr>
          </w:p>
        </w:tc>
        <w:tc>
          <w:tcPr>
            <w:tcW w:w="1080" w:type="dxa"/>
            <w:vAlign w:val="center"/>
          </w:tcPr>
          <w:p w:rsidR="001C07AE" w:rsidRDefault="00BC4615">
            <w:pPr>
              <w:rPr>
                <w:rFonts w:ascii="宋体"/>
                <w:szCs w:val="21"/>
              </w:rPr>
            </w:pPr>
            <w:r>
              <w:rPr>
                <w:rFonts w:ascii="宋体" w:hAnsi="宋体" w:hint="eastAsia"/>
                <w:szCs w:val="21"/>
              </w:rPr>
              <w:t>文件接收截止时间</w:t>
            </w:r>
          </w:p>
        </w:tc>
        <w:tc>
          <w:tcPr>
            <w:tcW w:w="2761" w:type="dxa"/>
            <w:vAlign w:val="center"/>
          </w:tcPr>
          <w:p w:rsidR="001C07AE" w:rsidRDefault="001C07AE">
            <w:pPr>
              <w:rPr>
                <w:rFonts w:ascii="宋体"/>
                <w:szCs w:val="21"/>
              </w:rPr>
            </w:pPr>
          </w:p>
        </w:tc>
      </w:tr>
      <w:tr w:rsidR="001C07AE">
        <w:trPr>
          <w:trHeight w:val="689"/>
          <w:jc w:val="center"/>
        </w:trPr>
        <w:tc>
          <w:tcPr>
            <w:tcW w:w="8898" w:type="dxa"/>
            <w:gridSpan w:val="5"/>
            <w:vAlign w:val="center"/>
          </w:tcPr>
          <w:p w:rsidR="001C07AE" w:rsidRDefault="00BC4615">
            <w:pPr>
              <w:jc w:val="center"/>
              <w:rPr>
                <w:rFonts w:ascii="宋体"/>
                <w:szCs w:val="21"/>
              </w:rPr>
            </w:pPr>
            <w:r>
              <w:rPr>
                <w:rFonts w:ascii="宋体" w:hAnsi="宋体" w:hint="eastAsia"/>
                <w:szCs w:val="21"/>
              </w:rPr>
              <w:t>递交的评标核查证件原件如下：</w:t>
            </w:r>
          </w:p>
        </w:tc>
      </w:tr>
      <w:tr w:rsidR="001C07AE">
        <w:trPr>
          <w:trHeight w:val="559"/>
          <w:jc w:val="center"/>
        </w:trPr>
        <w:tc>
          <w:tcPr>
            <w:tcW w:w="974" w:type="dxa"/>
            <w:vAlign w:val="center"/>
          </w:tcPr>
          <w:p w:rsidR="001C07AE" w:rsidRDefault="00BC4615">
            <w:pPr>
              <w:jc w:val="center"/>
              <w:rPr>
                <w:rFonts w:ascii="宋体"/>
                <w:szCs w:val="21"/>
              </w:rPr>
            </w:pPr>
            <w:r>
              <w:rPr>
                <w:rFonts w:ascii="宋体" w:hAnsi="宋体" w:hint="eastAsia"/>
                <w:szCs w:val="21"/>
              </w:rPr>
              <w:t>序号</w:t>
            </w:r>
          </w:p>
        </w:tc>
        <w:tc>
          <w:tcPr>
            <w:tcW w:w="4083" w:type="dxa"/>
            <w:gridSpan w:val="2"/>
            <w:vAlign w:val="center"/>
          </w:tcPr>
          <w:p w:rsidR="001C07AE" w:rsidRDefault="00BC4615">
            <w:pPr>
              <w:jc w:val="center"/>
              <w:rPr>
                <w:rFonts w:ascii="宋体"/>
                <w:szCs w:val="21"/>
              </w:rPr>
            </w:pPr>
            <w:r>
              <w:rPr>
                <w:rFonts w:ascii="宋体" w:hAnsi="宋体" w:hint="eastAsia"/>
                <w:szCs w:val="21"/>
              </w:rPr>
              <w:t>评标核查证件原件名称</w:t>
            </w:r>
          </w:p>
        </w:tc>
        <w:tc>
          <w:tcPr>
            <w:tcW w:w="1080" w:type="dxa"/>
            <w:vAlign w:val="center"/>
          </w:tcPr>
          <w:p w:rsidR="001C07AE" w:rsidRDefault="00BC4615">
            <w:pPr>
              <w:jc w:val="center"/>
              <w:rPr>
                <w:rFonts w:ascii="宋体"/>
                <w:szCs w:val="21"/>
              </w:rPr>
            </w:pPr>
            <w:r>
              <w:rPr>
                <w:rFonts w:ascii="宋体" w:hAnsi="宋体" w:hint="eastAsia"/>
                <w:szCs w:val="21"/>
              </w:rPr>
              <w:t>单位</w:t>
            </w:r>
          </w:p>
        </w:tc>
        <w:tc>
          <w:tcPr>
            <w:tcW w:w="2761" w:type="dxa"/>
            <w:vAlign w:val="center"/>
          </w:tcPr>
          <w:p w:rsidR="001C07AE" w:rsidRDefault="00BC4615">
            <w:pPr>
              <w:jc w:val="center"/>
              <w:rPr>
                <w:rFonts w:ascii="宋体"/>
                <w:szCs w:val="21"/>
              </w:rPr>
            </w:pPr>
            <w:r>
              <w:rPr>
                <w:rFonts w:ascii="宋体" w:hAnsi="宋体" w:hint="eastAsia"/>
                <w:szCs w:val="21"/>
              </w:rPr>
              <w:t>数量</w:t>
            </w:r>
          </w:p>
        </w:tc>
      </w:tr>
      <w:tr w:rsidR="001C07AE">
        <w:trPr>
          <w:trHeight w:val="470"/>
          <w:jc w:val="center"/>
        </w:trPr>
        <w:tc>
          <w:tcPr>
            <w:tcW w:w="974" w:type="dxa"/>
            <w:vAlign w:val="center"/>
          </w:tcPr>
          <w:p w:rsidR="001C07AE" w:rsidRDefault="00BC4615">
            <w:pPr>
              <w:snapToGrid w:val="0"/>
              <w:jc w:val="center"/>
              <w:rPr>
                <w:rFonts w:ascii="宋体"/>
                <w:szCs w:val="21"/>
              </w:rPr>
            </w:pPr>
            <w:r>
              <w:rPr>
                <w:rFonts w:ascii="宋体" w:hAnsi="宋体"/>
                <w:szCs w:val="21"/>
              </w:rPr>
              <w:t>1</w:t>
            </w:r>
          </w:p>
        </w:tc>
        <w:tc>
          <w:tcPr>
            <w:tcW w:w="4083" w:type="dxa"/>
            <w:gridSpan w:val="2"/>
            <w:vAlign w:val="center"/>
          </w:tcPr>
          <w:p w:rsidR="001C07AE" w:rsidRDefault="001C07AE">
            <w:pPr>
              <w:rPr>
                <w:rFonts w:ascii="宋体"/>
                <w:szCs w:val="21"/>
              </w:rPr>
            </w:pPr>
          </w:p>
        </w:tc>
        <w:tc>
          <w:tcPr>
            <w:tcW w:w="1080" w:type="dxa"/>
            <w:vAlign w:val="center"/>
          </w:tcPr>
          <w:p w:rsidR="001C07AE" w:rsidRDefault="00BC4615">
            <w:pPr>
              <w:jc w:val="center"/>
              <w:rPr>
                <w:rFonts w:ascii="宋体"/>
                <w:szCs w:val="21"/>
              </w:rPr>
            </w:pPr>
            <w:r>
              <w:rPr>
                <w:rFonts w:ascii="宋体" w:hAnsi="宋体" w:hint="eastAsia"/>
                <w:szCs w:val="21"/>
              </w:rPr>
              <w:t>份</w:t>
            </w:r>
          </w:p>
        </w:tc>
        <w:tc>
          <w:tcPr>
            <w:tcW w:w="2761" w:type="dxa"/>
            <w:vAlign w:val="center"/>
          </w:tcPr>
          <w:p w:rsidR="001C07AE" w:rsidRDefault="001C07AE">
            <w:pPr>
              <w:rPr>
                <w:rFonts w:ascii="宋体"/>
                <w:szCs w:val="21"/>
              </w:rPr>
            </w:pPr>
          </w:p>
        </w:tc>
      </w:tr>
      <w:tr w:rsidR="001C07AE">
        <w:trPr>
          <w:trHeight w:val="525"/>
          <w:jc w:val="center"/>
        </w:trPr>
        <w:tc>
          <w:tcPr>
            <w:tcW w:w="974" w:type="dxa"/>
            <w:vAlign w:val="center"/>
          </w:tcPr>
          <w:p w:rsidR="001C07AE" w:rsidRDefault="00BC4615">
            <w:pPr>
              <w:snapToGrid w:val="0"/>
              <w:jc w:val="center"/>
              <w:rPr>
                <w:rFonts w:ascii="宋体"/>
                <w:szCs w:val="21"/>
              </w:rPr>
            </w:pPr>
            <w:r>
              <w:rPr>
                <w:rFonts w:ascii="宋体" w:hAnsi="宋体"/>
                <w:szCs w:val="21"/>
              </w:rPr>
              <w:t>2</w:t>
            </w:r>
          </w:p>
        </w:tc>
        <w:tc>
          <w:tcPr>
            <w:tcW w:w="4083" w:type="dxa"/>
            <w:gridSpan w:val="2"/>
            <w:vAlign w:val="center"/>
          </w:tcPr>
          <w:p w:rsidR="001C07AE" w:rsidRDefault="001C07AE">
            <w:pPr>
              <w:snapToGrid w:val="0"/>
              <w:jc w:val="center"/>
              <w:rPr>
                <w:rFonts w:ascii="宋体"/>
                <w:szCs w:val="21"/>
              </w:rPr>
            </w:pPr>
          </w:p>
        </w:tc>
        <w:tc>
          <w:tcPr>
            <w:tcW w:w="1080" w:type="dxa"/>
            <w:vAlign w:val="center"/>
          </w:tcPr>
          <w:p w:rsidR="001C07AE" w:rsidRDefault="00BC4615">
            <w:pPr>
              <w:jc w:val="center"/>
            </w:pPr>
            <w:r>
              <w:rPr>
                <w:rFonts w:ascii="宋体" w:hAnsi="宋体" w:hint="eastAsia"/>
                <w:szCs w:val="21"/>
              </w:rPr>
              <w:t>份</w:t>
            </w:r>
          </w:p>
        </w:tc>
        <w:tc>
          <w:tcPr>
            <w:tcW w:w="2761" w:type="dxa"/>
            <w:vAlign w:val="center"/>
          </w:tcPr>
          <w:p w:rsidR="001C07AE" w:rsidRDefault="001C07AE">
            <w:pPr>
              <w:snapToGrid w:val="0"/>
              <w:jc w:val="center"/>
              <w:rPr>
                <w:rFonts w:ascii="宋体"/>
                <w:szCs w:val="21"/>
              </w:rPr>
            </w:pPr>
          </w:p>
        </w:tc>
      </w:tr>
      <w:tr w:rsidR="001C07AE">
        <w:trPr>
          <w:trHeight w:val="500"/>
          <w:jc w:val="center"/>
        </w:trPr>
        <w:tc>
          <w:tcPr>
            <w:tcW w:w="974" w:type="dxa"/>
            <w:vAlign w:val="center"/>
          </w:tcPr>
          <w:p w:rsidR="001C07AE" w:rsidRDefault="00BC4615">
            <w:pPr>
              <w:snapToGrid w:val="0"/>
              <w:jc w:val="center"/>
              <w:rPr>
                <w:rFonts w:ascii="宋体"/>
                <w:szCs w:val="21"/>
              </w:rPr>
            </w:pPr>
            <w:r>
              <w:rPr>
                <w:rFonts w:ascii="宋体" w:hAnsi="宋体"/>
                <w:szCs w:val="21"/>
              </w:rPr>
              <w:t>3</w:t>
            </w:r>
          </w:p>
        </w:tc>
        <w:tc>
          <w:tcPr>
            <w:tcW w:w="4083" w:type="dxa"/>
            <w:gridSpan w:val="2"/>
            <w:vAlign w:val="center"/>
          </w:tcPr>
          <w:p w:rsidR="001C07AE" w:rsidRDefault="001C07AE">
            <w:pPr>
              <w:rPr>
                <w:rFonts w:ascii="宋体"/>
                <w:szCs w:val="21"/>
              </w:rPr>
            </w:pPr>
          </w:p>
        </w:tc>
        <w:tc>
          <w:tcPr>
            <w:tcW w:w="1080" w:type="dxa"/>
            <w:vAlign w:val="center"/>
          </w:tcPr>
          <w:p w:rsidR="001C07AE" w:rsidRDefault="00BC4615">
            <w:pPr>
              <w:jc w:val="center"/>
            </w:pPr>
            <w:r>
              <w:rPr>
                <w:rFonts w:ascii="宋体" w:hAnsi="宋体" w:hint="eastAsia"/>
                <w:szCs w:val="21"/>
              </w:rPr>
              <w:t>份</w:t>
            </w:r>
          </w:p>
        </w:tc>
        <w:tc>
          <w:tcPr>
            <w:tcW w:w="2761" w:type="dxa"/>
            <w:vAlign w:val="center"/>
          </w:tcPr>
          <w:p w:rsidR="001C07AE" w:rsidRDefault="001C07AE">
            <w:pPr>
              <w:rPr>
                <w:rFonts w:ascii="宋体"/>
                <w:szCs w:val="21"/>
              </w:rPr>
            </w:pPr>
          </w:p>
        </w:tc>
      </w:tr>
      <w:tr w:rsidR="001C07AE">
        <w:trPr>
          <w:trHeight w:val="561"/>
          <w:jc w:val="center"/>
        </w:trPr>
        <w:tc>
          <w:tcPr>
            <w:tcW w:w="974" w:type="dxa"/>
            <w:vAlign w:val="center"/>
          </w:tcPr>
          <w:p w:rsidR="001C07AE" w:rsidRDefault="00BC4615">
            <w:pPr>
              <w:snapToGrid w:val="0"/>
              <w:jc w:val="center"/>
              <w:rPr>
                <w:rFonts w:ascii="宋体"/>
                <w:szCs w:val="21"/>
              </w:rPr>
            </w:pPr>
            <w:r>
              <w:rPr>
                <w:rFonts w:ascii="宋体" w:hAnsi="宋体"/>
                <w:szCs w:val="21"/>
              </w:rPr>
              <w:t>4</w:t>
            </w:r>
          </w:p>
        </w:tc>
        <w:tc>
          <w:tcPr>
            <w:tcW w:w="4083" w:type="dxa"/>
            <w:gridSpan w:val="2"/>
            <w:vAlign w:val="center"/>
          </w:tcPr>
          <w:p w:rsidR="001C07AE" w:rsidRDefault="001C07AE">
            <w:pPr>
              <w:rPr>
                <w:rFonts w:ascii="宋体"/>
                <w:szCs w:val="21"/>
              </w:rPr>
            </w:pPr>
          </w:p>
        </w:tc>
        <w:tc>
          <w:tcPr>
            <w:tcW w:w="1080" w:type="dxa"/>
            <w:vAlign w:val="center"/>
          </w:tcPr>
          <w:p w:rsidR="001C07AE" w:rsidRDefault="00BC4615">
            <w:pPr>
              <w:jc w:val="center"/>
            </w:pPr>
            <w:r>
              <w:rPr>
                <w:rFonts w:ascii="宋体" w:hAnsi="宋体" w:hint="eastAsia"/>
                <w:szCs w:val="21"/>
              </w:rPr>
              <w:t>份</w:t>
            </w:r>
          </w:p>
        </w:tc>
        <w:tc>
          <w:tcPr>
            <w:tcW w:w="2761" w:type="dxa"/>
            <w:vAlign w:val="center"/>
          </w:tcPr>
          <w:p w:rsidR="001C07AE" w:rsidRDefault="001C07AE">
            <w:pPr>
              <w:rPr>
                <w:rFonts w:ascii="宋体"/>
                <w:szCs w:val="21"/>
              </w:rPr>
            </w:pPr>
          </w:p>
        </w:tc>
      </w:tr>
      <w:tr w:rsidR="001C07AE">
        <w:trPr>
          <w:trHeight w:val="576"/>
          <w:jc w:val="center"/>
        </w:trPr>
        <w:tc>
          <w:tcPr>
            <w:tcW w:w="974" w:type="dxa"/>
            <w:vAlign w:val="center"/>
          </w:tcPr>
          <w:p w:rsidR="001C07AE" w:rsidRDefault="00BC4615">
            <w:pPr>
              <w:snapToGrid w:val="0"/>
              <w:jc w:val="center"/>
              <w:rPr>
                <w:rFonts w:ascii="宋体"/>
                <w:szCs w:val="21"/>
              </w:rPr>
            </w:pPr>
            <w:r>
              <w:rPr>
                <w:rFonts w:ascii="宋体" w:hAnsi="宋体"/>
                <w:szCs w:val="21"/>
              </w:rPr>
              <w:t>5</w:t>
            </w:r>
          </w:p>
        </w:tc>
        <w:tc>
          <w:tcPr>
            <w:tcW w:w="4083" w:type="dxa"/>
            <w:gridSpan w:val="2"/>
            <w:vAlign w:val="center"/>
          </w:tcPr>
          <w:p w:rsidR="001C07AE" w:rsidRDefault="001C07AE">
            <w:pPr>
              <w:rPr>
                <w:rFonts w:ascii="宋体"/>
                <w:szCs w:val="21"/>
              </w:rPr>
            </w:pPr>
          </w:p>
        </w:tc>
        <w:tc>
          <w:tcPr>
            <w:tcW w:w="1080" w:type="dxa"/>
            <w:vAlign w:val="center"/>
          </w:tcPr>
          <w:p w:rsidR="001C07AE" w:rsidRDefault="00BC4615">
            <w:pPr>
              <w:jc w:val="center"/>
            </w:pPr>
            <w:r>
              <w:rPr>
                <w:rFonts w:ascii="宋体" w:hAnsi="宋体" w:hint="eastAsia"/>
                <w:szCs w:val="21"/>
              </w:rPr>
              <w:t>份</w:t>
            </w:r>
          </w:p>
        </w:tc>
        <w:tc>
          <w:tcPr>
            <w:tcW w:w="2761" w:type="dxa"/>
            <w:vAlign w:val="center"/>
          </w:tcPr>
          <w:p w:rsidR="001C07AE" w:rsidRDefault="001C07AE">
            <w:pPr>
              <w:rPr>
                <w:rFonts w:ascii="宋体"/>
                <w:szCs w:val="21"/>
              </w:rPr>
            </w:pPr>
          </w:p>
        </w:tc>
      </w:tr>
      <w:tr w:rsidR="001C07AE">
        <w:trPr>
          <w:trHeight w:val="528"/>
          <w:jc w:val="center"/>
        </w:trPr>
        <w:tc>
          <w:tcPr>
            <w:tcW w:w="974" w:type="dxa"/>
            <w:vAlign w:val="center"/>
          </w:tcPr>
          <w:p w:rsidR="001C07AE" w:rsidRDefault="00BC4615">
            <w:pPr>
              <w:snapToGrid w:val="0"/>
              <w:jc w:val="center"/>
              <w:rPr>
                <w:rFonts w:ascii="宋体"/>
                <w:szCs w:val="21"/>
              </w:rPr>
            </w:pPr>
            <w:r>
              <w:rPr>
                <w:rFonts w:ascii="宋体" w:hAnsi="宋体"/>
                <w:szCs w:val="21"/>
              </w:rPr>
              <w:t>6</w:t>
            </w:r>
          </w:p>
        </w:tc>
        <w:tc>
          <w:tcPr>
            <w:tcW w:w="4083" w:type="dxa"/>
            <w:gridSpan w:val="2"/>
            <w:vAlign w:val="center"/>
          </w:tcPr>
          <w:p w:rsidR="001C07AE" w:rsidRDefault="001C07AE">
            <w:pPr>
              <w:rPr>
                <w:rFonts w:ascii="宋体"/>
                <w:szCs w:val="21"/>
              </w:rPr>
            </w:pPr>
          </w:p>
        </w:tc>
        <w:tc>
          <w:tcPr>
            <w:tcW w:w="1080" w:type="dxa"/>
            <w:vAlign w:val="center"/>
          </w:tcPr>
          <w:p w:rsidR="001C07AE" w:rsidRDefault="00BC4615">
            <w:pPr>
              <w:jc w:val="center"/>
            </w:pPr>
            <w:r>
              <w:rPr>
                <w:rFonts w:ascii="宋体" w:hAnsi="宋体" w:hint="eastAsia"/>
                <w:szCs w:val="21"/>
              </w:rPr>
              <w:t>份</w:t>
            </w:r>
          </w:p>
        </w:tc>
        <w:tc>
          <w:tcPr>
            <w:tcW w:w="2761" w:type="dxa"/>
            <w:vAlign w:val="center"/>
          </w:tcPr>
          <w:p w:rsidR="001C07AE" w:rsidRDefault="001C07AE">
            <w:pPr>
              <w:rPr>
                <w:rFonts w:ascii="宋体"/>
                <w:szCs w:val="21"/>
              </w:rPr>
            </w:pPr>
          </w:p>
        </w:tc>
      </w:tr>
      <w:tr w:rsidR="001C07AE">
        <w:trPr>
          <w:trHeight w:val="481"/>
          <w:jc w:val="center"/>
        </w:trPr>
        <w:tc>
          <w:tcPr>
            <w:tcW w:w="974" w:type="dxa"/>
            <w:vAlign w:val="center"/>
          </w:tcPr>
          <w:p w:rsidR="001C07AE" w:rsidRDefault="00BC4615">
            <w:pPr>
              <w:snapToGrid w:val="0"/>
              <w:jc w:val="center"/>
              <w:rPr>
                <w:rFonts w:ascii="宋体"/>
                <w:szCs w:val="21"/>
              </w:rPr>
            </w:pPr>
            <w:r>
              <w:rPr>
                <w:rFonts w:ascii="宋体" w:hAnsi="宋体"/>
                <w:szCs w:val="21"/>
              </w:rPr>
              <w:t>7</w:t>
            </w:r>
          </w:p>
        </w:tc>
        <w:tc>
          <w:tcPr>
            <w:tcW w:w="4083" w:type="dxa"/>
            <w:gridSpan w:val="2"/>
            <w:vAlign w:val="center"/>
          </w:tcPr>
          <w:p w:rsidR="001C07AE" w:rsidRDefault="001C07AE">
            <w:pPr>
              <w:rPr>
                <w:rFonts w:ascii="宋体"/>
                <w:szCs w:val="21"/>
              </w:rPr>
            </w:pPr>
          </w:p>
        </w:tc>
        <w:tc>
          <w:tcPr>
            <w:tcW w:w="1080" w:type="dxa"/>
            <w:vAlign w:val="center"/>
          </w:tcPr>
          <w:p w:rsidR="001C07AE" w:rsidRDefault="00BC4615">
            <w:pPr>
              <w:jc w:val="center"/>
            </w:pPr>
            <w:r>
              <w:rPr>
                <w:rFonts w:ascii="宋体" w:hAnsi="宋体" w:hint="eastAsia"/>
                <w:szCs w:val="21"/>
              </w:rPr>
              <w:t>份</w:t>
            </w:r>
          </w:p>
        </w:tc>
        <w:tc>
          <w:tcPr>
            <w:tcW w:w="2761" w:type="dxa"/>
            <w:vAlign w:val="center"/>
          </w:tcPr>
          <w:p w:rsidR="001C07AE" w:rsidRDefault="001C07AE">
            <w:pPr>
              <w:rPr>
                <w:rFonts w:ascii="宋体"/>
                <w:szCs w:val="21"/>
              </w:rPr>
            </w:pPr>
          </w:p>
        </w:tc>
      </w:tr>
      <w:tr w:rsidR="001C07AE">
        <w:trPr>
          <w:trHeight w:val="528"/>
          <w:jc w:val="center"/>
        </w:trPr>
        <w:tc>
          <w:tcPr>
            <w:tcW w:w="974" w:type="dxa"/>
            <w:vAlign w:val="center"/>
          </w:tcPr>
          <w:p w:rsidR="001C07AE" w:rsidRDefault="00BC4615">
            <w:pPr>
              <w:snapToGrid w:val="0"/>
              <w:jc w:val="center"/>
              <w:rPr>
                <w:rFonts w:ascii="宋体"/>
                <w:szCs w:val="21"/>
              </w:rPr>
            </w:pPr>
            <w:r>
              <w:rPr>
                <w:rFonts w:ascii="宋体" w:hAnsi="宋体"/>
                <w:szCs w:val="21"/>
              </w:rPr>
              <w:t>8</w:t>
            </w:r>
          </w:p>
        </w:tc>
        <w:tc>
          <w:tcPr>
            <w:tcW w:w="4083" w:type="dxa"/>
            <w:gridSpan w:val="2"/>
            <w:vAlign w:val="center"/>
          </w:tcPr>
          <w:p w:rsidR="001C07AE" w:rsidRDefault="001C07AE">
            <w:pPr>
              <w:rPr>
                <w:rFonts w:ascii="宋体"/>
                <w:szCs w:val="21"/>
              </w:rPr>
            </w:pPr>
          </w:p>
        </w:tc>
        <w:tc>
          <w:tcPr>
            <w:tcW w:w="1080" w:type="dxa"/>
            <w:vAlign w:val="center"/>
          </w:tcPr>
          <w:p w:rsidR="001C07AE" w:rsidRDefault="00BC4615">
            <w:pPr>
              <w:jc w:val="center"/>
            </w:pPr>
            <w:r>
              <w:rPr>
                <w:rFonts w:ascii="宋体" w:hAnsi="宋体" w:hint="eastAsia"/>
                <w:szCs w:val="21"/>
              </w:rPr>
              <w:t>份</w:t>
            </w:r>
          </w:p>
        </w:tc>
        <w:tc>
          <w:tcPr>
            <w:tcW w:w="2761" w:type="dxa"/>
            <w:vAlign w:val="center"/>
          </w:tcPr>
          <w:p w:rsidR="001C07AE" w:rsidRDefault="001C07AE">
            <w:pPr>
              <w:rPr>
                <w:rFonts w:ascii="宋体"/>
                <w:szCs w:val="21"/>
              </w:rPr>
            </w:pPr>
          </w:p>
        </w:tc>
      </w:tr>
      <w:tr w:rsidR="001C07AE">
        <w:trPr>
          <w:trHeight w:val="559"/>
          <w:jc w:val="center"/>
        </w:trPr>
        <w:tc>
          <w:tcPr>
            <w:tcW w:w="974" w:type="dxa"/>
            <w:vAlign w:val="center"/>
          </w:tcPr>
          <w:p w:rsidR="001C07AE" w:rsidRDefault="00BC4615">
            <w:pPr>
              <w:snapToGrid w:val="0"/>
              <w:jc w:val="center"/>
              <w:rPr>
                <w:rFonts w:ascii="宋体"/>
                <w:szCs w:val="21"/>
              </w:rPr>
            </w:pPr>
            <w:r>
              <w:rPr>
                <w:rFonts w:ascii="宋体" w:hAnsi="宋体"/>
                <w:szCs w:val="21"/>
              </w:rPr>
              <w:t>9</w:t>
            </w:r>
          </w:p>
        </w:tc>
        <w:tc>
          <w:tcPr>
            <w:tcW w:w="4083" w:type="dxa"/>
            <w:gridSpan w:val="2"/>
            <w:vAlign w:val="center"/>
          </w:tcPr>
          <w:p w:rsidR="001C07AE" w:rsidRDefault="001C07AE">
            <w:pPr>
              <w:rPr>
                <w:rFonts w:ascii="宋体"/>
                <w:szCs w:val="21"/>
              </w:rPr>
            </w:pPr>
          </w:p>
        </w:tc>
        <w:tc>
          <w:tcPr>
            <w:tcW w:w="1080" w:type="dxa"/>
            <w:vAlign w:val="center"/>
          </w:tcPr>
          <w:p w:rsidR="001C07AE" w:rsidRDefault="00BC4615">
            <w:pPr>
              <w:jc w:val="center"/>
            </w:pPr>
            <w:r>
              <w:rPr>
                <w:rFonts w:ascii="宋体" w:hAnsi="宋体" w:hint="eastAsia"/>
                <w:szCs w:val="21"/>
              </w:rPr>
              <w:t>份</w:t>
            </w:r>
          </w:p>
        </w:tc>
        <w:tc>
          <w:tcPr>
            <w:tcW w:w="2761" w:type="dxa"/>
            <w:vAlign w:val="center"/>
          </w:tcPr>
          <w:p w:rsidR="001C07AE" w:rsidRDefault="001C07AE">
            <w:pPr>
              <w:rPr>
                <w:rFonts w:ascii="宋体"/>
                <w:szCs w:val="21"/>
              </w:rPr>
            </w:pPr>
          </w:p>
        </w:tc>
      </w:tr>
      <w:tr w:rsidR="001C07AE">
        <w:trPr>
          <w:trHeight w:val="559"/>
          <w:jc w:val="center"/>
        </w:trPr>
        <w:tc>
          <w:tcPr>
            <w:tcW w:w="8898" w:type="dxa"/>
            <w:gridSpan w:val="5"/>
            <w:tcBorders>
              <w:bottom w:val="single" w:sz="12" w:space="0" w:color="auto"/>
            </w:tcBorders>
            <w:vAlign w:val="center"/>
          </w:tcPr>
          <w:p w:rsidR="001C07AE" w:rsidRDefault="00BC4615">
            <w:pPr>
              <w:ind w:left="630" w:hangingChars="300" w:hanging="630"/>
              <w:rPr>
                <w:rFonts w:ascii="宋体"/>
                <w:szCs w:val="21"/>
              </w:rPr>
            </w:pPr>
            <w:r>
              <w:rPr>
                <w:rFonts w:ascii="宋体" w:cs="宋体" w:hint="eastAsia"/>
                <w:kern w:val="0"/>
                <w:szCs w:val="21"/>
              </w:rPr>
              <w:t>注意：该回执一式二份。投标人需如实填写各项内容。该回执请投标人妥善保管，入围的投标人需凭此回执办理退还评标备查证件原件手续。</w:t>
            </w:r>
          </w:p>
        </w:tc>
      </w:tr>
    </w:tbl>
    <w:p w:rsidR="001C07AE" w:rsidRDefault="001C07AE">
      <w:pPr>
        <w:adjustRightInd w:val="0"/>
        <w:snapToGrid w:val="0"/>
        <w:spacing w:line="600" w:lineRule="auto"/>
        <w:rPr>
          <w:b/>
          <w:sz w:val="28"/>
          <w:szCs w:val="28"/>
        </w:rPr>
      </w:pPr>
    </w:p>
    <w:p w:rsidR="001C07AE" w:rsidRDefault="00BC4615">
      <w:pPr>
        <w:adjustRightInd w:val="0"/>
        <w:snapToGrid w:val="0"/>
        <w:spacing w:line="600" w:lineRule="auto"/>
        <w:rPr>
          <w:b/>
          <w:sz w:val="28"/>
          <w:szCs w:val="28"/>
        </w:rPr>
      </w:pPr>
      <w:r>
        <w:rPr>
          <w:rFonts w:hint="eastAsia"/>
          <w:b/>
          <w:sz w:val="28"/>
          <w:szCs w:val="28"/>
        </w:rPr>
        <w:t>接收经办人：</w:t>
      </w:r>
    </w:p>
    <w:p w:rsidR="001C07AE" w:rsidRDefault="00BC4615">
      <w:pPr>
        <w:adjustRightInd w:val="0"/>
        <w:snapToGrid w:val="0"/>
        <w:spacing w:line="600" w:lineRule="auto"/>
        <w:rPr>
          <w:b/>
          <w:sz w:val="28"/>
          <w:szCs w:val="28"/>
        </w:rPr>
      </w:pPr>
      <w:r>
        <w:rPr>
          <w:rFonts w:hint="eastAsia"/>
          <w:b/>
          <w:sz w:val="28"/>
          <w:szCs w:val="28"/>
        </w:rPr>
        <w:t>退还评标核查证件原件经办人：</w:t>
      </w:r>
    </w:p>
    <w:p w:rsidR="001C07AE" w:rsidRDefault="00BC4615">
      <w:pPr>
        <w:snapToGrid w:val="0"/>
        <w:spacing w:line="360" w:lineRule="auto"/>
        <w:rPr>
          <w:rFonts w:ascii="宋体" w:hAnsi="宋体"/>
          <w:b/>
          <w:bCs/>
          <w:color w:val="000000"/>
          <w:sz w:val="28"/>
          <w:szCs w:val="28"/>
        </w:rPr>
      </w:pPr>
      <w:r>
        <w:rPr>
          <w:rFonts w:ascii="宋体" w:hAnsi="宋体" w:hint="eastAsia"/>
          <w:b/>
          <w:bCs/>
          <w:color w:val="000000"/>
          <w:sz w:val="28"/>
          <w:szCs w:val="28"/>
        </w:rPr>
        <w:lastRenderedPageBreak/>
        <w:t>格式7</w:t>
      </w:r>
      <w:r>
        <w:rPr>
          <w:rFonts w:ascii="宋体" w:hAnsi="宋体" w:hint="eastAsia"/>
          <w:color w:val="000000"/>
          <w:sz w:val="24"/>
        </w:rPr>
        <w:t>（此回执在递交投标文件时使用）</w:t>
      </w:r>
    </w:p>
    <w:p w:rsidR="001C07AE" w:rsidRDefault="001C07AE"/>
    <w:p w:rsidR="001C07AE" w:rsidRDefault="00BC4615">
      <w:pPr>
        <w:snapToGrid w:val="0"/>
        <w:jc w:val="center"/>
        <w:rPr>
          <w:rFonts w:ascii="宋体" w:hAnsi="宋体"/>
          <w:b/>
          <w:sz w:val="32"/>
          <w:szCs w:val="32"/>
        </w:rPr>
      </w:pPr>
      <w:r>
        <w:rPr>
          <w:rFonts w:ascii="宋体" w:hAnsi="宋体" w:hint="eastAsia"/>
          <w:b/>
          <w:sz w:val="32"/>
          <w:szCs w:val="32"/>
        </w:rPr>
        <w:t>递交《投标文件》及《评标核查证件原件资料》回执</w:t>
      </w:r>
    </w:p>
    <w:tbl>
      <w:tblPr>
        <w:tblW w:w="8793"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tblPr>
      <w:tblGrid>
        <w:gridCol w:w="962"/>
        <w:gridCol w:w="637"/>
        <w:gridCol w:w="3398"/>
        <w:gridCol w:w="1068"/>
        <w:gridCol w:w="2728"/>
      </w:tblGrid>
      <w:tr w:rsidR="001C07AE">
        <w:trPr>
          <w:trHeight w:val="890"/>
          <w:jc w:val="center"/>
        </w:trPr>
        <w:tc>
          <w:tcPr>
            <w:tcW w:w="1599" w:type="dxa"/>
            <w:gridSpan w:val="2"/>
            <w:tcBorders>
              <w:top w:val="single" w:sz="12" w:space="0" w:color="auto"/>
            </w:tcBorders>
            <w:vAlign w:val="center"/>
          </w:tcPr>
          <w:p w:rsidR="001C07AE" w:rsidRDefault="00BC4615">
            <w:pPr>
              <w:snapToGrid w:val="0"/>
              <w:jc w:val="center"/>
              <w:rPr>
                <w:rFonts w:ascii="宋体"/>
                <w:szCs w:val="21"/>
              </w:rPr>
            </w:pPr>
            <w:r>
              <w:rPr>
                <w:rFonts w:ascii="宋体" w:hAnsi="宋体" w:hint="eastAsia"/>
                <w:szCs w:val="21"/>
              </w:rPr>
              <w:t>工程名称</w:t>
            </w:r>
          </w:p>
        </w:tc>
        <w:tc>
          <w:tcPr>
            <w:tcW w:w="7194" w:type="dxa"/>
            <w:gridSpan w:val="3"/>
            <w:tcBorders>
              <w:top w:val="single" w:sz="12" w:space="0" w:color="auto"/>
            </w:tcBorders>
            <w:vAlign w:val="center"/>
          </w:tcPr>
          <w:p w:rsidR="001C07AE" w:rsidRDefault="001C07AE">
            <w:pPr>
              <w:rPr>
                <w:rFonts w:ascii="宋体"/>
                <w:szCs w:val="21"/>
              </w:rPr>
            </w:pPr>
          </w:p>
        </w:tc>
      </w:tr>
      <w:tr w:rsidR="001C07AE">
        <w:trPr>
          <w:trHeight w:val="890"/>
          <w:jc w:val="center"/>
        </w:trPr>
        <w:tc>
          <w:tcPr>
            <w:tcW w:w="1599" w:type="dxa"/>
            <w:gridSpan w:val="2"/>
            <w:vAlign w:val="center"/>
          </w:tcPr>
          <w:p w:rsidR="001C07AE" w:rsidRDefault="00BC4615">
            <w:pPr>
              <w:snapToGrid w:val="0"/>
              <w:jc w:val="center"/>
              <w:rPr>
                <w:rFonts w:ascii="宋体"/>
                <w:szCs w:val="21"/>
              </w:rPr>
            </w:pPr>
            <w:r>
              <w:rPr>
                <w:rFonts w:ascii="宋体" w:hAnsi="宋体" w:hint="eastAsia"/>
                <w:szCs w:val="21"/>
              </w:rPr>
              <w:t>招标人</w:t>
            </w:r>
          </w:p>
        </w:tc>
        <w:tc>
          <w:tcPr>
            <w:tcW w:w="3398" w:type="dxa"/>
            <w:vAlign w:val="center"/>
          </w:tcPr>
          <w:p w:rsidR="001C07AE" w:rsidRDefault="001C07AE">
            <w:pPr>
              <w:rPr>
                <w:rFonts w:ascii="宋体"/>
                <w:szCs w:val="21"/>
              </w:rPr>
            </w:pPr>
          </w:p>
        </w:tc>
        <w:tc>
          <w:tcPr>
            <w:tcW w:w="1068" w:type="dxa"/>
            <w:vAlign w:val="center"/>
          </w:tcPr>
          <w:p w:rsidR="001C07AE" w:rsidRDefault="00BC4615">
            <w:pPr>
              <w:snapToGrid w:val="0"/>
              <w:jc w:val="center"/>
              <w:rPr>
                <w:rFonts w:ascii="宋体"/>
                <w:szCs w:val="21"/>
              </w:rPr>
            </w:pPr>
            <w:r>
              <w:rPr>
                <w:rFonts w:ascii="宋体" w:hAnsi="宋体" w:hint="eastAsia"/>
                <w:szCs w:val="21"/>
              </w:rPr>
              <w:t>招标代理</w:t>
            </w:r>
          </w:p>
          <w:p w:rsidR="001C07AE" w:rsidRDefault="00BC4615">
            <w:pPr>
              <w:snapToGrid w:val="0"/>
              <w:jc w:val="center"/>
              <w:rPr>
                <w:rFonts w:ascii="宋体"/>
                <w:szCs w:val="21"/>
              </w:rPr>
            </w:pPr>
            <w:r>
              <w:rPr>
                <w:rFonts w:ascii="宋体" w:hAnsi="宋体" w:hint="eastAsia"/>
                <w:szCs w:val="21"/>
              </w:rPr>
              <w:t>机构</w:t>
            </w:r>
          </w:p>
        </w:tc>
        <w:tc>
          <w:tcPr>
            <w:tcW w:w="2728" w:type="dxa"/>
            <w:vAlign w:val="center"/>
          </w:tcPr>
          <w:p w:rsidR="001C07AE" w:rsidRDefault="001C07AE">
            <w:pPr>
              <w:rPr>
                <w:rFonts w:ascii="宋体"/>
                <w:szCs w:val="21"/>
              </w:rPr>
            </w:pPr>
          </w:p>
        </w:tc>
      </w:tr>
      <w:tr w:rsidR="001C07AE">
        <w:trPr>
          <w:trHeight w:val="890"/>
          <w:jc w:val="center"/>
        </w:trPr>
        <w:tc>
          <w:tcPr>
            <w:tcW w:w="1599" w:type="dxa"/>
            <w:gridSpan w:val="2"/>
            <w:tcBorders>
              <w:right w:val="single" w:sz="4" w:space="0" w:color="auto"/>
            </w:tcBorders>
            <w:vAlign w:val="center"/>
          </w:tcPr>
          <w:p w:rsidR="001C07AE" w:rsidRDefault="00BC4615">
            <w:pPr>
              <w:jc w:val="center"/>
              <w:rPr>
                <w:rFonts w:ascii="宋体"/>
                <w:szCs w:val="21"/>
              </w:rPr>
            </w:pPr>
            <w:r>
              <w:rPr>
                <w:rFonts w:ascii="宋体" w:hAnsi="宋体" w:hint="eastAsia"/>
                <w:szCs w:val="21"/>
              </w:rPr>
              <w:t>投标人名称</w:t>
            </w:r>
          </w:p>
          <w:p w:rsidR="001C07AE" w:rsidRDefault="00BC4615">
            <w:pPr>
              <w:jc w:val="center"/>
              <w:rPr>
                <w:rFonts w:ascii="宋体"/>
                <w:szCs w:val="21"/>
              </w:rPr>
            </w:pPr>
            <w:r>
              <w:rPr>
                <w:rFonts w:ascii="宋体" w:hAnsi="宋体" w:hint="eastAsia"/>
                <w:szCs w:val="21"/>
              </w:rPr>
              <w:t>（单位全称）</w:t>
            </w:r>
          </w:p>
        </w:tc>
        <w:tc>
          <w:tcPr>
            <w:tcW w:w="7194" w:type="dxa"/>
            <w:gridSpan w:val="3"/>
            <w:tcBorders>
              <w:left w:val="single" w:sz="4" w:space="0" w:color="auto"/>
            </w:tcBorders>
            <w:vAlign w:val="center"/>
          </w:tcPr>
          <w:p w:rsidR="001C07AE" w:rsidRDefault="001C07AE">
            <w:pPr>
              <w:rPr>
                <w:rFonts w:ascii="宋体"/>
                <w:szCs w:val="21"/>
              </w:rPr>
            </w:pPr>
          </w:p>
        </w:tc>
      </w:tr>
      <w:tr w:rsidR="001C07AE">
        <w:trPr>
          <w:trHeight w:val="890"/>
          <w:jc w:val="center"/>
        </w:trPr>
        <w:tc>
          <w:tcPr>
            <w:tcW w:w="1599" w:type="dxa"/>
            <w:gridSpan w:val="2"/>
            <w:vAlign w:val="center"/>
          </w:tcPr>
          <w:p w:rsidR="001C07AE" w:rsidRDefault="00BC4615">
            <w:pPr>
              <w:snapToGrid w:val="0"/>
              <w:jc w:val="center"/>
              <w:rPr>
                <w:rFonts w:ascii="宋体"/>
                <w:szCs w:val="21"/>
              </w:rPr>
            </w:pPr>
            <w:r>
              <w:rPr>
                <w:rFonts w:ascii="宋体" w:hAnsi="宋体" w:hint="eastAsia"/>
                <w:szCs w:val="21"/>
              </w:rPr>
              <w:t>投标单位法定代表人签名</w:t>
            </w:r>
          </w:p>
        </w:tc>
        <w:tc>
          <w:tcPr>
            <w:tcW w:w="3398" w:type="dxa"/>
            <w:vAlign w:val="center"/>
          </w:tcPr>
          <w:p w:rsidR="001C07AE" w:rsidRDefault="001C07AE">
            <w:pPr>
              <w:rPr>
                <w:rFonts w:ascii="宋体"/>
                <w:szCs w:val="21"/>
              </w:rPr>
            </w:pPr>
          </w:p>
        </w:tc>
        <w:tc>
          <w:tcPr>
            <w:tcW w:w="1068" w:type="dxa"/>
            <w:vAlign w:val="center"/>
          </w:tcPr>
          <w:p w:rsidR="001C07AE" w:rsidRDefault="00BC4615">
            <w:pPr>
              <w:snapToGrid w:val="0"/>
              <w:jc w:val="center"/>
              <w:rPr>
                <w:rFonts w:ascii="宋体"/>
                <w:szCs w:val="21"/>
              </w:rPr>
            </w:pPr>
            <w:r>
              <w:rPr>
                <w:rFonts w:ascii="宋体" w:hAnsi="宋体" w:hint="eastAsia"/>
                <w:szCs w:val="21"/>
              </w:rPr>
              <w:t>身份证号码</w:t>
            </w:r>
          </w:p>
        </w:tc>
        <w:tc>
          <w:tcPr>
            <w:tcW w:w="2728" w:type="dxa"/>
            <w:vAlign w:val="center"/>
          </w:tcPr>
          <w:p w:rsidR="001C07AE" w:rsidRDefault="001C07AE">
            <w:pPr>
              <w:snapToGrid w:val="0"/>
              <w:rPr>
                <w:rFonts w:ascii="宋体"/>
                <w:szCs w:val="21"/>
              </w:rPr>
            </w:pPr>
          </w:p>
        </w:tc>
      </w:tr>
      <w:tr w:rsidR="001C07AE">
        <w:trPr>
          <w:trHeight w:val="890"/>
          <w:jc w:val="center"/>
        </w:trPr>
        <w:tc>
          <w:tcPr>
            <w:tcW w:w="1599" w:type="dxa"/>
            <w:gridSpan w:val="2"/>
            <w:vAlign w:val="center"/>
          </w:tcPr>
          <w:p w:rsidR="001C07AE" w:rsidRDefault="00BC4615">
            <w:pPr>
              <w:snapToGrid w:val="0"/>
              <w:jc w:val="center"/>
              <w:rPr>
                <w:rFonts w:ascii="宋体"/>
                <w:szCs w:val="21"/>
              </w:rPr>
            </w:pPr>
            <w:r>
              <w:rPr>
                <w:rFonts w:ascii="宋体" w:hAnsi="宋体" w:hint="eastAsia"/>
                <w:szCs w:val="21"/>
              </w:rPr>
              <w:t>手机号码</w:t>
            </w:r>
          </w:p>
        </w:tc>
        <w:tc>
          <w:tcPr>
            <w:tcW w:w="3398" w:type="dxa"/>
            <w:vAlign w:val="center"/>
          </w:tcPr>
          <w:p w:rsidR="001C07AE" w:rsidRDefault="001C07AE">
            <w:pPr>
              <w:rPr>
                <w:rFonts w:ascii="宋体"/>
                <w:szCs w:val="21"/>
              </w:rPr>
            </w:pPr>
          </w:p>
        </w:tc>
        <w:tc>
          <w:tcPr>
            <w:tcW w:w="1068" w:type="dxa"/>
            <w:vAlign w:val="center"/>
          </w:tcPr>
          <w:p w:rsidR="001C07AE" w:rsidRDefault="00BC4615">
            <w:pPr>
              <w:rPr>
                <w:rFonts w:ascii="宋体"/>
                <w:szCs w:val="21"/>
              </w:rPr>
            </w:pPr>
            <w:r>
              <w:rPr>
                <w:rFonts w:ascii="宋体" w:hAnsi="宋体" w:hint="eastAsia"/>
                <w:szCs w:val="21"/>
              </w:rPr>
              <w:t>文件接收截止时间</w:t>
            </w:r>
          </w:p>
        </w:tc>
        <w:tc>
          <w:tcPr>
            <w:tcW w:w="2728" w:type="dxa"/>
            <w:vAlign w:val="center"/>
          </w:tcPr>
          <w:p w:rsidR="001C07AE" w:rsidRDefault="001C07AE">
            <w:pPr>
              <w:rPr>
                <w:rFonts w:ascii="宋体"/>
                <w:szCs w:val="21"/>
              </w:rPr>
            </w:pPr>
          </w:p>
        </w:tc>
      </w:tr>
      <w:tr w:rsidR="001C07AE">
        <w:trPr>
          <w:trHeight w:val="1097"/>
          <w:jc w:val="center"/>
        </w:trPr>
        <w:tc>
          <w:tcPr>
            <w:tcW w:w="8793" w:type="dxa"/>
            <w:gridSpan w:val="5"/>
            <w:vAlign w:val="center"/>
          </w:tcPr>
          <w:p w:rsidR="001C07AE" w:rsidRDefault="00BC4615">
            <w:pPr>
              <w:jc w:val="center"/>
              <w:rPr>
                <w:rFonts w:ascii="宋体"/>
                <w:b/>
                <w:sz w:val="32"/>
                <w:szCs w:val="32"/>
              </w:rPr>
            </w:pPr>
            <w:r>
              <w:rPr>
                <w:rFonts w:ascii="宋体" w:hAnsi="宋体" w:hint="eastAsia"/>
                <w:b/>
                <w:sz w:val="32"/>
                <w:szCs w:val="32"/>
              </w:rPr>
              <w:t>递交资料：</w:t>
            </w:r>
          </w:p>
        </w:tc>
      </w:tr>
      <w:tr w:rsidR="001C07AE">
        <w:trPr>
          <w:trHeight w:val="890"/>
          <w:jc w:val="center"/>
        </w:trPr>
        <w:tc>
          <w:tcPr>
            <w:tcW w:w="962" w:type="dxa"/>
            <w:vAlign w:val="center"/>
          </w:tcPr>
          <w:p w:rsidR="001C07AE" w:rsidRDefault="00BC4615">
            <w:pPr>
              <w:jc w:val="center"/>
              <w:rPr>
                <w:rFonts w:ascii="宋体"/>
                <w:szCs w:val="21"/>
              </w:rPr>
            </w:pPr>
            <w:r>
              <w:rPr>
                <w:rFonts w:ascii="宋体" w:hAnsi="宋体" w:hint="eastAsia"/>
                <w:szCs w:val="21"/>
              </w:rPr>
              <w:t>序号</w:t>
            </w:r>
          </w:p>
        </w:tc>
        <w:tc>
          <w:tcPr>
            <w:tcW w:w="4035" w:type="dxa"/>
            <w:gridSpan w:val="2"/>
            <w:vAlign w:val="center"/>
          </w:tcPr>
          <w:p w:rsidR="001C07AE" w:rsidRDefault="00BC4615">
            <w:pPr>
              <w:jc w:val="center"/>
              <w:rPr>
                <w:rFonts w:ascii="宋体"/>
                <w:szCs w:val="21"/>
              </w:rPr>
            </w:pPr>
            <w:r>
              <w:rPr>
                <w:rFonts w:ascii="宋体" w:hAnsi="宋体" w:hint="eastAsia"/>
                <w:szCs w:val="21"/>
              </w:rPr>
              <w:t>名称</w:t>
            </w:r>
          </w:p>
        </w:tc>
        <w:tc>
          <w:tcPr>
            <w:tcW w:w="1068" w:type="dxa"/>
            <w:vAlign w:val="center"/>
          </w:tcPr>
          <w:p w:rsidR="001C07AE" w:rsidRDefault="00BC4615">
            <w:pPr>
              <w:jc w:val="center"/>
              <w:rPr>
                <w:rFonts w:ascii="宋体"/>
                <w:szCs w:val="21"/>
              </w:rPr>
            </w:pPr>
            <w:r>
              <w:rPr>
                <w:rFonts w:ascii="宋体" w:hAnsi="宋体" w:hint="eastAsia"/>
                <w:szCs w:val="21"/>
              </w:rPr>
              <w:t>单位</w:t>
            </w:r>
          </w:p>
        </w:tc>
        <w:tc>
          <w:tcPr>
            <w:tcW w:w="2728" w:type="dxa"/>
            <w:vAlign w:val="center"/>
          </w:tcPr>
          <w:p w:rsidR="001C07AE" w:rsidRDefault="00BC4615">
            <w:pPr>
              <w:jc w:val="center"/>
              <w:rPr>
                <w:rFonts w:ascii="宋体"/>
                <w:szCs w:val="21"/>
              </w:rPr>
            </w:pPr>
            <w:r>
              <w:rPr>
                <w:rFonts w:ascii="宋体" w:hAnsi="宋体" w:hint="eastAsia"/>
                <w:szCs w:val="21"/>
              </w:rPr>
              <w:t>数量</w:t>
            </w:r>
          </w:p>
        </w:tc>
      </w:tr>
      <w:tr w:rsidR="001C07AE">
        <w:trPr>
          <w:trHeight w:val="749"/>
          <w:jc w:val="center"/>
        </w:trPr>
        <w:tc>
          <w:tcPr>
            <w:tcW w:w="962" w:type="dxa"/>
            <w:vAlign w:val="center"/>
          </w:tcPr>
          <w:p w:rsidR="001C07AE" w:rsidRDefault="00BC4615">
            <w:pPr>
              <w:snapToGrid w:val="0"/>
              <w:jc w:val="center"/>
              <w:rPr>
                <w:rFonts w:ascii="宋体"/>
                <w:szCs w:val="21"/>
              </w:rPr>
            </w:pPr>
            <w:r>
              <w:rPr>
                <w:rFonts w:ascii="宋体" w:hAnsi="宋体"/>
                <w:szCs w:val="21"/>
              </w:rPr>
              <w:t>1</w:t>
            </w:r>
          </w:p>
        </w:tc>
        <w:tc>
          <w:tcPr>
            <w:tcW w:w="4035" w:type="dxa"/>
            <w:gridSpan w:val="2"/>
            <w:vAlign w:val="center"/>
          </w:tcPr>
          <w:p w:rsidR="001C07AE" w:rsidRDefault="00BC4615">
            <w:pPr>
              <w:snapToGrid w:val="0"/>
              <w:jc w:val="center"/>
              <w:rPr>
                <w:rFonts w:ascii="宋体" w:hAnsi="宋体"/>
                <w:sz w:val="28"/>
                <w:szCs w:val="28"/>
              </w:rPr>
            </w:pPr>
            <w:r>
              <w:rPr>
                <w:rFonts w:ascii="宋体" w:hAnsi="宋体" w:hint="eastAsia"/>
                <w:sz w:val="28"/>
                <w:szCs w:val="28"/>
              </w:rPr>
              <w:t>《投标文件》</w:t>
            </w:r>
          </w:p>
        </w:tc>
        <w:tc>
          <w:tcPr>
            <w:tcW w:w="1068" w:type="dxa"/>
            <w:vAlign w:val="center"/>
          </w:tcPr>
          <w:p w:rsidR="001C07AE" w:rsidRDefault="00BC4615">
            <w:pPr>
              <w:snapToGrid w:val="0"/>
              <w:jc w:val="center"/>
              <w:rPr>
                <w:rFonts w:ascii="宋体" w:hAnsi="宋体"/>
                <w:sz w:val="28"/>
                <w:szCs w:val="28"/>
              </w:rPr>
            </w:pPr>
            <w:r>
              <w:rPr>
                <w:rFonts w:ascii="宋体" w:hAnsi="宋体" w:hint="eastAsia"/>
                <w:sz w:val="28"/>
                <w:szCs w:val="28"/>
              </w:rPr>
              <w:t>包</w:t>
            </w:r>
          </w:p>
        </w:tc>
        <w:tc>
          <w:tcPr>
            <w:tcW w:w="2728" w:type="dxa"/>
            <w:vAlign w:val="center"/>
          </w:tcPr>
          <w:p w:rsidR="001C07AE" w:rsidRDefault="00BC4615">
            <w:pPr>
              <w:snapToGrid w:val="0"/>
              <w:jc w:val="center"/>
              <w:rPr>
                <w:rFonts w:ascii="宋体" w:hAnsi="宋体"/>
                <w:sz w:val="28"/>
                <w:szCs w:val="28"/>
              </w:rPr>
            </w:pPr>
            <w:r>
              <w:rPr>
                <w:rFonts w:ascii="宋体" w:hAnsi="宋体" w:hint="eastAsia"/>
                <w:sz w:val="28"/>
                <w:szCs w:val="28"/>
              </w:rPr>
              <w:t>1</w:t>
            </w:r>
          </w:p>
        </w:tc>
      </w:tr>
      <w:tr w:rsidR="001C07AE">
        <w:trPr>
          <w:trHeight w:val="836"/>
          <w:jc w:val="center"/>
        </w:trPr>
        <w:tc>
          <w:tcPr>
            <w:tcW w:w="962" w:type="dxa"/>
            <w:vAlign w:val="center"/>
          </w:tcPr>
          <w:p w:rsidR="001C07AE" w:rsidRDefault="00BC4615">
            <w:pPr>
              <w:snapToGrid w:val="0"/>
              <w:jc w:val="center"/>
              <w:rPr>
                <w:rFonts w:ascii="宋体"/>
                <w:szCs w:val="21"/>
              </w:rPr>
            </w:pPr>
            <w:r>
              <w:rPr>
                <w:rFonts w:ascii="宋体" w:hAnsi="宋体"/>
                <w:szCs w:val="21"/>
              </w:rPr>
              <w:t>2</w:t>
            </w:r>
          </w:p>
        </w:tc>
        <w:tc>
          <w:tcPr>
            <w:tcW w:w="4035" w:type="dxa"/>
            <w:gridSpan w:val="2"/>
            <w:vAlign w:val="center"/>
          </w:tcPr>
          <w:p w:rsidR="001C07AE" w:rsidRDefault="00BC4615">
            <w:pPr>
              <w:snapToGrid w:val="0"/>
              <w:jc w:val="center"/>
              <w:rPr>
                <w:rFonts w:ascii="宋体" w:hAnsi="宋体"/>
                <w:sz w:val="28"/>
                <w:szCs w:val="28"/>
              </w:rPr>
            </w:pPr>
            <w:r>
              <w:rPr>
                <w:rFonts w:ascii="宋体" w:hAnsi="宋体" w:hint="eastAsia"/>
                <w:sz w:val="28"/>
                <w:szCs w:val="28"/>
              </w:rPr>
              <w:t>《评标核查证件原件资料》</w:t>
            </w:r>
          </w:p>
        </w:tc>
        <w:tc>
          <w:tcPr>
            <w:tcW w:w="1068" w:type="dxa"/>
            <w:vAlign w:val="center"/>
          </w:tcPr>
          <w:p w:rsidR="001C07AE" w:rsidRDefault="00BC4615">
            <w:pPr>
              <w:snapToGrid w:val="0"/>
              <w:jc w:val="center"/>
              <w:rPr>
                <w:rFonts w:ascii="宋体" w:hAnsi="宋体"/>
                <w:sz w:val="28"/>
                <w:szCs w:val="28"/>
              </w:rPr>
            </w:pPr>
            <w:r>
              <w:rPr>
                <w:rFonts w:ascii="宋体" w:hAnsi="宋体" w:hint="eastAsia"/>
                <w:sz w:val="28"/>
                <w:szCs w:val="28"/>
              </w:rPr>
              <w:t>包</w:t>
            </w:r>
          </w:p>
        </w:tc>
        <w:tc>
          <w:tcPr>
            <w:tcW w:w="2728" w:type="dxa"/>
            <w:vAlign w:val="center"/>
          </w:tcPr>
          <w:p w:rsidR="001C07AE" w:rsidRDefault="00BC4615">
            <w:pPr>
              <w:snapToGrid w:val="0"/>
              <w:jc w:val="center"/>
              <w:rPr>
                <w:rFonts w:ascii="宋体" w:hAnsi="宋体"/>
                <w:sz w:val="28"/>
                <w:szCs w:val="28"/>
              </w:rPr>
            </w:pPr>
            <w:r>
              <w:rPr>
                <w:rFonts w:ascii="宋体" w:hAnsi="宋体" w:hint="eastAsia"/>
                <w:sz w:val="28"/>
                <w:szCs w:val="28"/>
              </w:rPr>
              <w:t>1</w:t>
            </w:r>
          </w:p>
        </w:tc>
      </w:tr>
      <w:tr w:rsidR="001C07AE">
        <w:trPr>
          <w:trHeight w:val="2004"/>
          <w:jc w:val="center"/>
        </w:trPr>
        <w:tc>
          <w:tcPr>
            <w:tcW w:w="8793" w:type="dxa"/>
            <w:gridSpan w:val="5"/>
            <w:tcBorders>
              <w:bottom w:val="single" w:sz="12" w:space="0" w:color="auto"/>
            </w:tcBorders>
            <w:vAlign w:val="center"/>
          </w:tcPr>
          <w:p w:rsidR="001C07AE" w:rsidRDefault="00BC4615">
            <w:pPr>
              <w:ind w:left="630" w:hangingChars="300" w:hanging="630"/>
              <w:rPr>
                <w:rFonts w:ascii="宋体" w:cs="宋体"/>
                <w:kern w:val="0"/>
                <w:szCs w:val="21"/>
              </w:rPr>
            </w:pPr>
            <w:r>
              <w:rPr>
                <w:rFonts w:ascii="宋体" w:cs="宋体" w:hint="eastAsia"/>
                <w:kern w:val="0"/>
                <w:szCs w:val="21"/>
              </w:rPr>
              <w:t>注意：1.</w:t>
            </w:r>
            <w:r>
              <w:rPr>
                <w:rFonts w:ascii="SimSun,Bold" w:eastAsia="SimSun,Bold" w:hAnsi="SimSun,Bold" w:hint="eastAsia"/>
                <w:b/>
                <w:sz w:val="36"/>
                <w:szCs w:val="36"/>
              </w:rPr>
              <w:t xml:space="preserve"> </w:t>
            </w:r>
            <w:r>
              <w:rPr>
                <w:rFonts w:ascii="宋体" w:cs="宋体" w:hint="eastAsia"/>
                <w:kern w:val="0"/>
                <w:szCs w:val="21"/>
              </w:rPr>
              <w:t>评标核查证件原件应密封成一包，并在其内填写《评标核查证件原件资料回执》清单（一式二份）；</w:t>
            </w:r>
          </w:p>
          <w:p w:rsidR="001C07AE" w:rsidRDefault="00BC4615">
            <w:pPr>
              <w:ind w:leftChars="300" w:left="630"/>
              <w:rPr>
                <w:rFonts w:ascii="宋体"/>
                <w:szCs w:val="21"/>
              </w:rPr>
            </w:pPr>
            <w:r>
              <w:rPr>
                <w:rFonts w:ascii="宋体" w:cs="宋体" w:hint="eastAsia"/>
                <w:kern w:val="0"/>
                <w:szCs w:val="21"/>
              </w:rPr>
              <w:t>2.该回执一式二份。投标人需如实填写各项内容。该回执请投标人妥善保管，未入围的投标人需凭此回执办理退还未拆封原件和《投标文件》。</w:t>
            </w:r>
          </w:p>
        </w:tc>
      </w:tr>
    </w:tbl>
    <w:p w:rsidR="001C07AE" w:rsidRDefault="001C07AE">
      <w:pPr>
        <w:adjustRightInd w:val="0"/>
        <w:snapToGrid w:val="0"/>
        <w:rPr>
          <w:b/>
          <w:sz w:val="28"/>
          <w:szCs w:val="28"/>
        </w:rPr>
      </w:pPr>
    </w:p>
    <w:p w:rsidR="001C07AE" w:rsidRDefault="00BC4615">
      <w:pPr>
        <w:adjustRightInd w:val="0"/>
        <w:snapToGrid w:val="0"/>
        <w:spacing w:line="480" w:lineRule="auto"/>
        <w:rPr>
          <w:b/>
          <w:sz w:val="28"/>
          <w:szCs w:val="28"/>
        </w:rPr>
      </w:pPr>
      <w:r>
        <w:rPr>
          <w:rFonts w:hint="eastAsia"/>
          <w:b/>
          <w:sz w:val="28"/>
          <w:szCs w:val="28"/>
        </w:rPr>
        <w:t xml:space="preserve">招标代理经手人：　　　　　　　　日期时间：　　　　　　　　　</w:t>
      </w:r>
    </w:p>
    <w:p w:rsidR="001C07AE" w:rsidRDefault="00BC4615">
      <w:pPr>
        <w:adjustRightInd w:val="0"/>
        <w:snapToGrid w:val="0"/>
        <w:spacing w:line="600" w:lineRule="auto"/>
        <w:rPr>
          <w:b/>
          <w:sz w:val="28"/>
          <w:szCs w:val="28"/>
        </w:rPr>
      </w:pPr>
      <w:r>
        <w:rPr>
          <w:rFonts w:hint="eastAsia"/>
          <w:b/>
          <w:sz w:val="28"/>
          <w:szCs w:val="28"/>
        </w:rPr>
        <w:t xml:space="preserve">投标单位经办人：　　　　　　　　日期时间：　　</w:t>
      </w:r>
    </w:p>
    <w:p w:rsidR="001C07AE" w:rsidRDefault="001C07AE">
      <w:pPr>
        <w:adjustRightInd w:val="0"/>
        <w:snapToGrid w:val="0"/>
        <w:spacing w:line="600" w:lineRule="auto"/>
      </w:pPr>
    </w:p>
    <w:sectPr w:rsidR="001C07AE" w:rsidSect="003D0F0C">
      <w:headerReference w:type="default" r:id="rId9"/>
      <w:footerReference w:type="even" r:id="rId10"/>
      <w:footerReference w:type="default" r:id="rId11"/>
      <w:headerReference w:type="first" r:id="rId12"/>
      <w:pgSz w:w="11906" w:h="16838"/>
      <w:pgMar w:top="1588" w:right="1701" w:bottom="1418" w:left="1620" w:header="851" w:footer="851" w:gutter="0"/>
      <w:pgNumType w:fmt="numberInDash"/>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01AD" w:rsidRDefault="00BC4615">
      <w:r>
        <w:separator/>
      </w:r>
    </w:p>
  </w:endnote>
  <w:endnote w:type="continuationSeparator" w:id="0">
    <w:p w:rsidR="008601AD" w:rsidRDefault="00BC4615">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幼圆">
    <w:panose1 w:val="02010509060101010101"/>
    <w:charset w:val="86"/>
    <w:family w:val="modern"/>
    <w:pitch w:val="fixed"/>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SimSun,Bold">
    <w:altName w:val="宋体"/>
    <w:charset w:val="86"/>
    <w:family w:val="auto"/>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AE" w:rsidRDefault="00006D88">
    <w:pPr>
      <w:pStyle w:val="ab"/>
      <w:framePr w:wrap="around" w:vAnchor="text" w:hAnchor="margin" w:xAlign="center" w:y="1"/>
      <w:rPr>
        <w:rStyle w:val="ae"/>
      </w:rPr>
    </w:pPr>
    <w:r>
      <w:fldChar w:fldCharType="begin"/>
    </w:r>
    <w:r w:rsidR="00BC4615">
      <w:rPr>
        <w:rStyle w:val="ae"/>
      </w:rPr>
      <w:instrText xml:space="preserve">PAGE  </w:instrText>
    </w:r>
    <w:r>
      <w:fldChar w:fldCharType="end"/>
    </w:r>
  </w:p>
  <w:p w:rsidR="001C07AE" w:rsidRDefault="001C07AE">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AE" w:rsidRDefault="00006D88">
    <w:pPr>
      <w:pStyle w:val="ab"/>
      <w:framePr w:wrap="around" w:vAnchor="text" w:hAnchor="margin" w:xAlign="center" w:y="1"/>
      <w:rPr>
        <w:rStyle w:val="ae"/>
        <w:rFonts w:ascii="仿宋_GB2312" w:eastAsia="仿宋_GB2312"/>
      </w:rPr>
    </w:pPr>
    <w:r>
      <w:rPr>
        <w:rFonts w:ascii="仿宋_GB2312" w:eastAsia="仿宋_GB2312" w:hint="eastAsia"/>
      </w:rPr>
      <w:fldChar w:fldCharType="begin"/>
    </w:r>
    <w:r w:rsidR="00BC4615">
      <w:rPr>
        <w:rStyle w:val="ae"/>
        <w:rFonts w:ascii="仿宋_GB2312" w:eastAsia="仿宋_GB2312" w:hint="eastAsia"/>
      </w:rPr>
      <w:instrText xml:space="preserve">PAGE  </w:instrText>
    </w:r>
    <w:r>
      <w:rPr>
        <w:rFonts w:ascii="仿宋_GB2312" w:eastAsia="仿宋_GB2312" w:hint="eastAsia"/>
      </w:rPr>
      <w:fldChar w:fldCharType="separate"/>
    </w:r>
    <w:r w:rsidR="0056509C">
      <w:rPr>
        <w:rStyle w:val="ae"/>
        <w:rFonts w:ascii="仿宋_GB2312" w:eastAsia="仿宋_GB2312"/>
        <w:noProof/>
      </w:rPr>
      <w:t>- 56 -</w:t>
    </w:r>
    <w:r>
      <w:rPr>
        <w:rFonts w:ascii="仿宋_GB2312" w:eastAsia="仿宋_GB2312" w:hint="eastAsia"/>
      </w:rPr>
      <w:fldChar w:fldCharType="end"/>
    </w:r>
  </w:p>
  <w:p w:rsidR="001C07AE" w:rsidRDefault="001C07AE">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01AD" w:rsidRDefault="00BC4615">
      <w:r>
        <w:separator/>
      </w:r>
    </w:p>
  </w:footnote>
  <w:footnote w:type="continuationSeparator" w:id="0">
    <w:p w:rsidR="008601AD" w:rsidRDefault="00BC46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AE" w:rsidRDefault="001C07AE">
    <w:pPr>
      <w:pStyle w:val="ac"/>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AE" w:rsidRDefault="001C07AE">
    <w:pPr>
      <w:pStyle w:val="ac"/>
    </w:pPr>
  </w:p>
  <w:p w:rsidR="001C07AE" w:rsidRDefault="00BC4615">
    <w:pPr>
      <w:pStyle w:val="ac"/>
      <w:rPr>
        <w:sz w:val="24"/>
        <w:szCs w:val="24"/>
      </w:rPr>
    </w:pPr>
    <w:r>
      <w:rPr>
        <w:rFonts w:hint="eastAsia"/>
        <w:sz w:val="24"/>
        <w:szCs w:val="24"/>
      </w:rPr>
      <w:t>项目编号：</w:t>
    </w:r>
    <w:r>
      <w:rPr>
        <w:rFonts w:hint="eastAsia"/>
        <w:sz w:val="24"/>
        <w:szCs w:val="24"/>
      </w:rPr>
      <w:t>20190107-2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E"/>
    <w:lvl w:ilvl="0">
      <w:numFmt w:val="decimal"/>
      <w:pStyle w:val="a"/>
      <w:lvlText w:val="*"/>
      <w:lvlJc w:val="left"/>
    </w:lvl>
  </w:abstractNum>
  <w:abstractNum w:abstractNumId="1">
    <w:nsid w:val="456CA4CD"/>
    <w:multiLevelType w:val="singleLevel"/>
    <w:tmpl w:val="456CA4CD"/>
    <w:lvl w:ilvl="0">
      <w:start w:val="1"/>
      <w:numFmt w:val="decimal"/>
      <w:suff w:val="nothing"/>
      <w:lvlText w:val="（%1）"/>
      <w:lvlJc w:val="left"/>
    </w:lvl>
  </w:abstractNum>
  <w:abstractNum w:abstractNumId="2">
    <w:nsid w:val="579F214F"/>
    <w:multiLevelType w:val="singleLevel"/>
    <w:tmpl w:val="579F214F"/>
    <w:lvl w:ilvl="0">
      <w:start w:val="5"/>
      <w:numFmt w:val="decimal"/>
      <w:suff w:val="nothing"/>
      <w:lvlText w:val="（%1）"/>
      <w:lvlJc w:val="left"/>
    </w:lvl>
  </w:abstractNum>
  <w:num w:numId="1">
    <w:abstractNumId w:val="0"/>
    <w:lvlOverride w:ilvl="0">
      <w:lvl w:ilvl="0" w:tentative="1">
        <w:start w:val="1"/>
        <w:numFmt w:val="bullet"/>
        <w:pStyle w:val="a"/>
        <w:lvlText w:val=""/>
        <w:legacy w:legacy="1" w:legacySpace="0" w:legacyIndent="360"/>
        <w:lvlJc w:val="left"/>
        <w:pPr>
          <w:ind w:left="1800" w:hanging="360"/>
        </w:pPr>
        <w:rPr>
          <w:rFonts w:ascii="Courier New" w:hAnsi="Courier New" w:hint="default"/>
          <w:sz w:val="22"/>
        </w:rPr>
      </w:lvl>
    </w:lvlOverride>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20"/>
  <w:drawingGridVerticalSpacing w:val="156"/>
  <w:noPunctuationKerning/>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doNotExpandShiftReturn/>
    <w:adjustLineHeightInTable/>
    <w:useFELayout/>
  </w:compat>
  <w:rsids>
    <w:rsidRoot w:val="00172A27"/>
    <w:rsid w:val="00000C4D"/>
    <w:rsid w:val="00003919"/>
    <w:rsid w:val="00006D88"/>
    <w:rsid w:val="000077D3"/>
    <w:rsid w:val="00010403"/>
    <w:rsid w:val="000147AF"/>
    <w:rsid w:val="00017E8F"/>
    <w:rsid w:val="000242AC"/>
    <w:rsid w:val="00024E48"/>
    <w:rsid w:val="000257A8"/>
    <w:rsid w:val="00033FA2"/>
    <w:rsid w:val="00034007"/>
    <w:rsid w:val="00034F3D"/>
    <w:rsid w:val="00036F96"/>
    <w:rsid w:val="00045807"/>
    <w:rsid w:val="000461FE"/>
    <w:rsid w:val="00047DE6"/>
    <w:rsid w:val="00047F21"/>
    <w:rsid w:val="00057B33"/>
    <w:rsid w:val="000626D4"/>
    <w:rsid w:val="00062CCD"/>
    <w:rsid w:val="00062FF3"/>
    <w:rsid w:val="0006472A"/>
    <w:rsid w:val="00064CBD"/>
    <w:rsid w:val="000662F6"/>
    <w:rsid w:val="00070E5F"/>
    <w:rsid w:val="00071272"/>
    <w:rsid w:val="00071A2C"/>
    <w:rsid w:val="000741AE"/>
    <w:rsid w:val="0007515C"/>
    <w:rsid w:val="000757E8"/>
    <w:rsid w:val="00080A17"/>
    <w:rsid w:val="000829A4"/>
    <w:rsid w:val="0008300E"/>
    <w:rsid w:val="000836FF"/>
    <w:rsid w:val="00084263"/>
    <w:rsid w:val="0008467E"/>
    <w:rsid w:val="000858C0"/>
    <w:rsid w:val="000913B8"/>
    <w:rsid w:val="00092A55"/>
    <w:rsid w:val="00092F2A"/>
    <w:rsid w:val="000939A0"/>
    <w:rsid w:val="00094729"/>
    <w:rsid w:val="000A058E"/>
    <w:rsid w:val="000A3D62"/>
    <w:rsid w:val="000A40B0"/>
    <w:rsid w:val="000A5AC8"/>
    <w:rsid w:val="000A63E3"/>
    <w:rsid w:val="000A669F"/>
    <w:rsid w:val="000A7A74"/>
    <w:rsid w:val="000B170A"/>
    <w:rsid w:val="000B3F8D"/>
    <w:rsid w:val="000C2599"/>
    <w:rsid w:val="000C3019"/>
    <w:rsid w:val="000C454D"/>
    <w:rsid w:val="000C7A7C"/>
    <w:rsid w:val="000D19DD"/>
    <w:rsid w:val="000D2ACD"/>
    <w:rsid w:val="000D4A38"/>
    <w:rsid w:val="000D4B29"/>
    <w:rsid w:val="000E3569"/>
    <w:rsid w:val="000E3B03"/>
    <w:rsid w:val="000E4DAC"/>
    <w:rsid w:val="000E5DC2"/>
    <w:rsid w:val="000F18F0"/>
    <w:rsid w:val="000F2E23"/>
    <w:rsid w:val="000F4951"/>
    <w:rsid w:val="000F746B"/>
    <w:rsid w:val="00100A83"/>
    <w:rsid w:val="00101689"/>
    <w:rsid w:val="00102276"/>
    <w:rsid w:val="0010280C"/>
    <w:rsid w:val="00102A5E"/>
    <w:rsid w:val="00103A58"/>
    <w:rsid w:val="00104D4F"/>
    <w:rsid w:val="001053A5"/>
    <w:rsid w:val="001058C2"/>
    <w:rsid w:val="00106E44"/>
    <w:rsid w:val="0010721F"/>
    <w:rsid w:val="00107466"/>
    <w:rsid w:val="0011186A"/>
    <w:rsid w:val="00112AF6"/>
    <w:rsid w:val="00114600"/>
    <w:rsid w:val="001152D5"/>
    <w:rsid w:val="0011559A"/>
    <w:rsid w:val="00115BA2"/>
    <w:rsid w:val="00121644"/>
    <w:rsid w:val="001216AB"/>
    <w:rsid w:val="0012764A"/>
    <w:rsid w:val="00127B79"/>
    <w:rsid w:val="00131A21"/>
    <w:rsid w:val="001346CF"/>
    <w:rsid w:val="00146AF3"/>
    <w:rsid w:val="00153692"/>
    <w:rsid w:val="0015632A"/>
    <w:rsid w:val="0015709C"/>
    <w:rsid w:val="00161FF8"/>
    <w:rsid w:val="001621A6"/>
    <w:rsid w:val="00164835"/>
    <w:rsid w:val="00164DC6"/>
    <w:rsid w:val="00166ACE"/>
    <w:rsid w:val="00167819"/>
    <w:rsid w:val="00172872"/>
    <w:rsid w:val="00172A27"/>
    <w:rsid w:val="00173313"/>
    <w:rsid w:val="0017624F"/>
    <w:rsid w:val="0017731A"/>
    <w:rsid w:val="00177843"/>
    <w:rsid w:val="00180BC5"/>
    <w:rsid w:val="00182B1A"/>
    <w:rsid w:val="00187980"/>
    <w:rsid w:val="00187A95"/>
    <w:rsid w:val="00187D8D"/>
    <w:rsid w:val="001913CC"/>
    <w:rsid w:val="001927ED"/>
    <w:rsid w:val="0019526E"/>
    <w:rsid w:val="001A13D1"/>
    <w:rsid w:val="001A14AF"/>
    <w:rsid w:val="001A216D"/>
    <w:rsid w:val="001A3A25"/>
    <w:rsid w:val="001A5759"/>
    <w:rsid w:val="001B19EB"/>
    <w:rsid w:val="001B7291"/>
    <w:rsid w:val="001C07AE"/>
    <w:rsid w:val="001C404B"/>
    <w:rsid w:val="001D19EE"/>
    <w:rsid w:val="001D2A40"/>
    <w:rsid w:val="001D3F21"/>
    <w:rsid w:val="001D5375"/>
    <w:rsid w:val="001D657A"/>
    <w:rsid w:val="001D7BAB"/>
    <w:rsid w:val="001E144C"/>
    <w:rsid w:val="001E1663"/>
    <w:rsid w:val="001E4F65"/>
    <w:rsid w:val="001E53B9"/>
    <w:rsid w:val="001E6660"/>
    <w:rsid w:val="001F2CCC"/>
    <w:rsid w:val="001F4490"/>
    <w:rsid w:val="001F4FDF"/>
    <w:rsid w:val="001F5CBA"/>
    <w:rsid w:val="001F67EB"/>
    <w:rsid w:val="00201792"/>
    <w:rsid w:val="00201E56"/>
    <w:rsid w:val="00202C02"/>
    <w:rsid w:val="00206453"/>
    <w:rsid w:val="00206CF7"/>
    <w:rsid w:val="00206E9C"/>
    <w:rsid w:val="002077D6"/>
    <w:rsid w:val="00212D62"/>
    <w:rsid w:val="00214DF7"/>
    <w:rsid w:val="002162EC"/>
    <w:rsid w:val="00220F1E"/>
    <w:rsid w:val="00221790"/>
    <w:rsid w:val="002225CF"/>
    <w:rsid w:val="00223369"/>
    <w:rsid w:val="0022395F"/>
    <w:rsid w:val="00230A7C"/>
    <w:rsid w:val="002346AE"/>
    <w:rsid w:val="00234C76"/>
    <w:rsid w:val="00235711"/>
    <w:rsid w:val="00237307"/>
    <w:rsid w:val="00240591"/>
    <w:rsid w:val="002411CC"/>
    <w:rsid w:val="0024580A"/>
    <w:rsid w:val="00250D50"/>
    <w:rsid w:val="002511D7"/>
    <w:rsid w:val="00251EE5"/>
    <w:rsid w:val="002536E5"/>
    <w:rsid w:val="00255621"/>
    <w:rsid w:val="00256C20"/>
    <w:rsid w:val="00256DD3"/>
    <w:rsid w:val="00257E0D"/>
    <w:rsid w:val="00260A79"/>
    <w:rsid w:val="00270152"/>
    <w:rsid w:val="00274346"/>
    <w:rsid w:val="00277363"/>
    <w:rsid w:val="0028067E"/>
    <w:rsid w:val="00280DD6"/>
    <w:rsid w:val="00281448"/>
    <w:rsid w:val="002823BA"/>
    <w:rsid w:val="00285EF9"/>
    <w:rsid w:val="00287072"/>
    <w:rsid w:val="00290D1E"/>
    <w:rsid w:val="00292D14"/>
    <w:rsid w:val="002A0954"/>
    <w:rsid w:val="002A13CC"/>
    <w:rsid w:val="002A34B0"/>
    <w:rsid w:val="002A3F19"/>
    <w:rsid w:val="002A528E"/>
    <w:rsid w:val="002A54B0"/>
    <w:rsid w:val="002A568E"/>
    <w:rsid w:val="002A6AD1"/>
    <w:rsid w:val="002B2725"/>
    <w:rsid w:val="002B6433"/>
    <w:rsid w:val="002B7C06"/>
    <w:rsid w:val="002C1410"/>
    <w:rsid w:val="002C2120"/>
    <w:rsid w:val="002C232A"/>
    <w:rsid w:val="002D1518"/>
    <w:rsid w:val="002D6651"/>
    <w:rsid w:val="002D718A"/>
    <w:rsid w:val="002D7AFF"/>
    <w:rsid w:val="002E0F6C"/>
    <w:rsid w:val="002F0506"/>
    <w:rsid w:val="002F1D75"/>
    <w:rsid w:val="002F3135"/>
    <w:rsid w:val="002F6CED"/>
    <w:rsid w:val="002F6E5E"/>
    <w:rsid w:val="00301A94"/>
    <w:rsid w:val="00305BAD"/>
    <w:rsid w:val="00307569"/>
    <w:rsid w:val="00310EA3"/>
    <w:rsid w:val="003110A5"/>
    <w:rsid w:val="00311BA7"/>
    <w:rsid w:val="00312CAF"/>
    <w:rsid w:val="0031363D"/>
    <w:rsid w:val="0031444A"/>
    <w:rsid w:val="00315650"/>
    <w:rsid w:val="00315672"/>
    <w:rsid w:val="003162BB"/>
    <w:rsid w:val="0031759B"/>
    <w:rsid w:val="00322C4F"/>
    <w:rsid w:val="00324BD8"/>
    <w:rsid w:val="00325834"/>
    <w:rsid w:val="003279A1"/>
    <w:rsid w:val="00332CC1"/>
    <w:rsid w:val="0033488B"/>
    <w:rsid w:val="003371AF"/>
    <w:rsid w:val="00341161"/>
    <w:rsid w:val="003435F0"/>
    <w:rsid w:val="003450FE"/>
    <w:rsid w:val="003453B0"/>
    <w:rsid w:val="003454B4"/>
    <w:rsid w:val="003500F3"/>
    <w:rsid w:val="003545C3"/>
    <w:rsid w:val="0035510A"/>
    <w:rsid w:val="00356788"/>
    <w:rsid w:val="00360146"/>
    <w:rsid w:val="00363577"/>
    <w:rsid w:val="003642DE"/>
    <w:rsid w:val="00366900"/>
    <w:rsid w:val="003701BD"/>
    <w:rsid w:val="00371C4E"/>
    <w:rsid w:val="00375BF3"/>
    <w:rsid w:val="00375C15"/>
    <w:rsid w:val="0037620A"/>
    <w:rsid w:val="00376ACD"/>
    <w:rsid w:val="00380BCF"/>
    <w:rsid w:val="0038236D"/>
    <w:rsid w:val="00394101"/>
    <w:rsid w:val="00395F96"/>
    <w:rsid w:val="00396EE6"/>
    <w:rsid w:val="003A3386"/>
    <w:rsid w:val="003A5609"/>
    <w:rsid w:val="003B10C8"/>
    <w:rsid w:val="003B4A49"/>
    <w:rsid w:val="003B5014"/>
    <w:rsid w:val="003B501F"/>
    <w:rsid w:val="003B6367"/>
    <w:rsid w:val="003B7D33"/>
    <w:rsid w:val="003C267B"/>
    <w:rsid w:val="003C345B"/>
    <w:rsid w:val="003D0195"/>
    <w:rsid w:val="003D0F0C"/>
    <w:rsid w:val="003D40D9"/>
    <w:rsid w:val="003D4168"/>
    <w:rsid w:val="003D6A44"/>
    <w:rsid w:val="003E5F8D"/>
    <w:rsid w:val="003E61ED"/>
    <w:rsid w:val="003E6B2D"/>
    <w:rsid w:val="003E7816"/>
    <w:rsid w:val="003F33F8"/>
    <w:rsid w:val="003F547E"/>
    <w:rsid w:val="003F5B0D"/>
    <w:rsid w:val="003F6638"/>
    <w:rsid w:val="00400569"/>
    <w:rsid w:val="0040083E"/>
    <w:rsid w:val="00404A9A"/>
    <w:rsid w:val="00405C25"/>
    <w:rsid w:val="00406F59"/>
    <w:rsid w:val="00411BB5"/>
    <w:rsid w:val="00417306"/>
    <w:rsid w:val="00417B0A"/>
    <w:rsid w:val="00422412"/>
    <w:rsid w:val="00422C4B"/>
    <w:rsid w:val="0042606A"/>
    <w:rsid w:val="00431594"/>
    <w:rsid w:val="00433D5A"/>
    <w:rsid w:val="00434382"/>
    <w:rsid w:val="004347E4"/>
    <w:rsid w:val="00440E25"/>
    <w:rsid w:val="0044131D"/>
    <w:rsid w:val="00443C24"/>
    <w:rsid w:val="004441B5"/>
    <w:rsid w:val="0044444B"/>
    <w:rsid w:val="00444D0C"/>
    <w:rsid w:val="00446024"/>
    <w:rsid w:val="00454B98"/>
    <w:rsid w:val="004554C7"/>
    <w:rsid w:val="0045793F"/>
    <w:rsid w:val="00461E6D"/>
    <w:rsid w:val="00462770"/>
    <w:rsid w:val="00466A1A"/>
    <w:rsid w:val="004673BC"/>
    <w:rsid w:val="00467C9F"/>
    <w:rsid w:val="0047706B"/>
    <w:rsid w:val="00482347"/>
    <w:rsid w:val="0048255E"/>
    <w:rsid w:val="00482A0E"/>
    <w:rsid w:val="004872FC"/>
    <w:rsid w:val="00491039"/>
    <w:rsid w:val="00492374"/>
    <w:rsid w:val="00495906"/>
    <w:rsid w:val="004A3DBC"/>
    <w:rsid w:val="004A67AA"/>
    <w:rsid w:val="004B428D"/>
    <w:rsid w:val="004B729B"/>
    <w:rsid w:val="004C0F35"/>
    <w:rsid w:val="004C2C17"/>
    <w:rsid w:val="004C5530"/>
    <w:rsid w:val="004C5A87"/>
    <w:rsid w:val="004D0EE1"/>
    <w:rsid w:val="004D65D8"/>
    <w:rsid w:val="004D736F"/>
    <w:rsid w:val="004E39DC"/>
    <w:rsid w:val="004E6D7E"/>
    <w:rsid w:val="004E6FDD"/>
    <w:rsid w:val="004E723B"/>
    <w:rsid w:val="004F0588"/>
    <w:rsid w:val="004F09C2"/>
    <w:rsid w:val="004F2002"/>
    <w:rsid w:val="00502382"/>
    <w:rsid w:val="0050266C"/>
    <w:rsid w:val="00504359"/>
    <w:rsid w:val="005044F0"/>
    <w:rsid w:val="0050777E"/>
    <w:rsid w:val="00522ADF"/>
    <w:rsid w:val="00523527"/>
    <w:rsid w:val="00524573"/>
    <w:rsid w:val="00531A61"/>
    <w:rsid w:val="0053360D"/>
    <w:rsid w:val="00533BCC"/>
    <w:rsid w:val="0053550D"/>
    <w:rsid w:val="005507DF"/>
    <w:rsid w:val="00550BDC"/>
    <w:rsid w:val="0055736E"/>
    <w:rsid w:val="00562704"/>
    <w:rsid w:val="0056374D"/>
    <w:rsid w:val="0056509C"/>
    <w:rsid w:val="00565680"/>
    <w:rsid w:val="00566AA5"/>
    <w:rsid w:val="00573DED"/>
    <w:rsid w:val="00574103"/>
    <w:rsid w:val="00575D40"/>
    <w:rsid w:val="00575F49"/>
    <w:rsid w:val="00592D38"/>
    <w:rsid w:val="00596AF3"/>
    <w:rsid w:val="00597962"/>
    <w:rsid w:val="005A064D"/>
    <w:rsid w:val="005A5A4D"/>
    <w:rsid w:val="005B28F0"/>
    <w:rsid w:val="005B49A0"/>
    <w:rsid w:val="005B4D95"/>
    <w:rsid w:val="005B5FAC"/>
    <w:rsid w:val="005B7876"/>
    <w:rsid w:val="005C0971"/>
    <w:rsid w:val="005C5668"/>
    <w:rsid w:val="005D03EC"/>
    <w:rsid w:val="005D36F3"/>
    <w:rsid w:val="005D394D"/>
    <w:rsid w:val="005D6586"/>
    <w:rsid w:val="005E0AD3"/>
    <w:rsid w:val="005E26DE"/>
    <w:rsid w:val="005E409E"/>
    <w:rsid w:val="005F18CB"/>
    <w:rsid w:val="005F2A21"/>
    <w:rsid w:val="005F72D1"/>
    <w:rsid w:val="005F7CEF"/>
    <w:rsid w:val="005F7EE0"/>
    <w:rsid w:val="00603A3C"/>
    <w:rsid w:val="00605A47"/>
    <w:rsid w:val="006066CA"/>
    <w:rsid w:val="006147DF"/>
    <w:rsid w:val="00614E2E"/>
    <w:rsid w:val="006150CD"/>
    <w:rsid w:val="00615126"/>
    <w:rsid w:val="006154A9"/>
    <w:rsid w:val="00623786"/>
    <w:rsid w:val="00623B90"/>
    <w:rsid w:val="006241AD"/>
    <w:rsid w:val="00625219"/>
    <w:rsid w:val="00626A4B"/>
    <w:rsid w:val="00630C2F"/>
    <w:rsid w:val="00630C6F"/>
    <w:rsid w:val="00634C61"/>
    <w:rsid w:val="00636A3E"/>
    <w:rsid w:val="006409F7"/>
    <w:rsid w:val="00655BBB"/>
    <w:rsid w:val="00656069"/>
    <w:rsid w:val="00656AFF"/>
    <w:rsid w:val="00662086"/>
    <w:rsid w:val="006636D4"/>
    <w:rsid w:val="006673D7"/>
    <w:rsid w:val="006706BF"/>
    <w:rsid w:val="006706D2"/>
    <w:rsid w:val="006721CD"/>
    <w:rsid w:val="00675B30"/>
    <w:rsid w:val="006778A4"/>
    <w:rsid w:val="00690008"/>
    <w:rsid w:val="00690E78"/>
    <w:rsid w:val="0069111D"/>
    <w:rsid w:val="00693ECD"/>
    <w:rsid w:val="006943DE"/>
    <w:rsid w:val="006A2113"/>
    <w:rsid w:val="006A2533"/>
    <w:rsid w:val="006A2CC3"/>
    <w:rsid w:val="006A4D29"/>
    <w:rsid w:val="006B0975"/>
    <w:rsid w:val="006B5417"/>
    <w:rsid w:val="006C17CC"/>
    <w:rsid w:val="006C1ECB"/>
    <w:rsid w:val="006C6D56"/>
    <w:rsid w:val="006D166A"/>
    <w:rsid w:val="006D2817"/>
    <w:rsid w:val="006D7090"/>
    <w:rsid w:val="006E047C"/>
    <w:rsid w:val="006E0C47"/>
    <w:rsid w:val="006E2F0E"/>
    <w:rsid w:val="006E5A9A"/>
    <w:rsid w:val="006E6403"/>
    <w:rsid w:val="006F0B8A"/>
    <w:rsid w:val="006F29DF"/>
    <w:rsid w:val="007071C4"/>
    <w:rsid w:val="00710123"/>
    <w:rsid w:val="007160A5"/>
    <w:rsid w:val="0071646C"/>
    <w:rsid w:val="00722CC9"/>
    <w:rsid w:val="007235DB"/>
    <w:rsid w:val="00731C12"/>
    <w:rsid w:val="00737DC5"/>
    <w:rsid w:val="007404DA"/>
    <w:rsid w:val="007459B1"/>
    <w:rsid w:val="00752F7F"/>
    <w:rsid w:val="00757B94"/>
    <w:rsid w:val="00760F8C"/>
    <w:rsid w:val="007622E9"/>
    <w:rsid w:val="00763540"/>
    <w:rsid w:val="0076501B"/>
    <w:rsid w:val="00765DCE"/>
    <w:rsid w:val="007722C6"/>
    <w:rsid w:val="007729C7"/>
    <w:rsid w:val="007748F8"/>
    <w:rsid w:val="00777D28"/>
    <w:rsid w:val="00783CF7"/>
    <w:rsid w:val="00783F77"/>
    <w:rsid w:val="007854C6"/>
    <w:rsid w:val="007858DD"/>
    <w:rsid w:val="00790024"/>
    <w:rsid w:val="00794D6E"/>
    <w:rsid w:val="007A587C"/>
    <w:rsid w:val="007A7E7B"/>
    <w:rsid w:val="007B052E"/>
    <w:rsid w:val="007B4A0B"/>
    <w:rsid w:val="007C074F"/>
    <w:rsid w:val="007D2EAD"/>
    <w:rsid w:val="007D2F0F"/>
    <w:rsid w:val="007D3DED"/>
    <w:rsid w:val="007D6117"/>
    <w:rsid w:val="007E0661"/>
    <w:rsid w:val="007E4697"/>
    <w:rsid w:val="007F1F58"/>
    <w:rsid w:val="007F4041"/>
    <w:rsid w:val="007F4A00"/>
    <w:rsid w:val="007F6C52"/>
    <w:rsid w:val="007F71AB"/>
    <w:rsid w:val="008003BF"/>
    <w:rsid w:val="0080167F"/>
    <w:rsid w:val="00802E44"/>
    <w:rsid w:val="00803691"/>
    <w:rsid w:val="008067A3"/>
    <w:rsid w:val="00806C9C"/>
    <w:rsid w:val="00811A7D"/>
    <w:rsid w:val="00812232"/>
    <w:rsid w:val="00813E42"/>
    <w:rsid w:val="00816089"/>
    <w:rsid w:val="00817C1E"/>
    <w:rsid w:val="00817F0B"/>
    <w:rsid w:val="00820103"/>
    <w:rsid w:val="00822C69"/>
    <w:rsid w:val="00823860"/>
    <w:rsid w:val="00823D84"/>
    <w:rsid w:val="0082529C"/>
    <w:rsid w:val="00831C89"/>
    <w:rsid w:val="0083219B"/>
    <w:rsid w:val="00832595"/>
    <w:rsid w:val="0083314E"/>
    <w:rsid w:val="00835313"/>
    <w:rsid w:val="008353E3"/>
    <w:rsid w:val="00835559"/>
    <w:rsid w:val="00835AFB"/>
    <w:rsid w:val="00840210"/>
    <w:rsid w:val="00840818"/>
    <w:rsid w:val="00841C79"/>
    <w:rsid w:val="00842149"/>
    <w:rsid w:val="00850069"/>
    <w:rsid w:val="00853C1F"/>
    <w:rsid w:val="00854261"/>
    <w:rsid w:val="008601AC"/>
    <w:rsid w:val="008601AD"/>
    <w:rsid w:val="008602C2"/>
    <w:rsid w:val="00863115"/>
    <w:rsid w:val="00866CAD"/>
    <w:rsid w:val="00870A16"/>
    <w:rsid w:val="008718EB"/>
    <w:rsid w:val="00873705"/>
    <w:rsid w:val="00875CF5"/>
    <w:rsid w:val="0088203A"/>
    <w:rsid w:val="00882357"/>
    <w:rsid w:val="00886468"/>
    <w:rsid w:val="0088781E"/>
    <w:rsid w:val="008921AA"/>
    <w:rsid w:val="008933A5"/>
    <w:rsid w:val="00896E56"/>
    <w:rsid w:val="008A193A"/>
    <w:rsid w:val="008A7DC9"/>
    <w:rsid w:val="008C27A3"/>
    <w:rsid w:val="008C2B2A"/>
    <w:rsid w:val="008C3624"/>
    <w:rsid w:val="008C387E"/>
    <w:rsid w:val="008C5FEA"/>
    <w:rsid w:val="008D29FC"/>
    <w:rsid w:val="008D3C6F"/>
    <w:rsid w:val="008D4BF8"/>
    <w:rsid w:val="008E0160"/>
    <w:rsid w:val="008E1E08"/>
    <w:rsid w:val="008F3015"/>
    <w:rsid w:val="008F5168"/>
    <w:rsid w:val="008F65C8"/>
    <w:rsid w:val="009034D5"/>
    <w:rsid w:val="0090362D"/>
    <w:rsid w:val="00905A30"/>
    <w:rsid w:val="00905A7B"/>
    <w:rsid w:val="00905FFE"/>
    <w:rsid w:val="00914F61"/>
    <w:rsid w:val="00916423"/>
    <w:rsid w:val="0091766E"/>
    <w:rsid w:val="00920A45"/>
    <w:rsid w:val="00924DC4"/>
    <w:rsid w:val="009302AE"/>
    <w:rsid w:val="00930552"/>
    <w:rsid w:val="009308EE"/>
    <w:rsid w:val="009309A3"/>
    <w:rsid w:val="009321E6"/>
    <w:rsid w:val="009348BB"/>
    <w:rsid w:val="00941005"/>
    <w:rsid w:val="0094185F"/>
    <w:rsid w:val="00943F6F"/>
    <w:rsid w:val="009444B6"/>
    <w:rsid w:val="009465AC"/>
    <w:rsid w:val="009509FB"/>
    <w:rsid w:val="009514F9"/>
    <w:rsid w:val="00951631"/>
    <w:rsid w:val="00955142"/>
    <w:rsid w:val="009577F8"/>
    <w:rsid w:val="00962554"/>
    <w:rsid w:val="00965318"/>
    <w:rsid w:val="0096788F"/>
    <w:rsid w:val="00976571"/>
    <w:rsid w:val="00976F8F"/>
    <w:rsid w:val="009828E8"/>
    <w:rsid w:val="00982E41"/>
    <w:rsid w:val="0098307D"/>
    <w:rsid w:val="00984D19"/>
    <w:rsid w:val="00990E29"/>
    <w:rsid w:val="0099111D"/>
    <w:rsid w:val="009A0949"/>
    <w:rsid w:val="009A21B6"/>
    <w:rsid w:val="009A3E0B"/>
    <w:rsid w:val="009A3E44"/>
    <w:rsid w:val="009A3E93"/>
    <w:rsid w:val="009B2241"/>
    <w:rsid w:val="009B594A"/>
    <w:rsid w:val="009B68F7"/>
    <w:rsid w:val="009C0B52"/>
    <w:rsid w:val="009C0D6E"/>
    <w:rsid w:val="009C2C5E"/>
    <w:rsid w:val="009D35E9"/>
    <w:rsid w:val="009D4085"/>
    <w:rsid w:val="009D5CD8"/>
    <w:rsid w:val="009D6390"/>
    <w:rsid w:val="009E020E"/>
    <w:rsid w:val="009E1122"/>
    <w:rsid w:val="009E1154"/>
    <w:rsid w:val="009E57E9"/>
    <w:rsid w:val="009E715C"/>
    <w:rsid w:val="009F00BF"/>
    <w:rsid w:val="009F06DE"/>
    <w:rsid w:val="009F16C4"/>
    <w:rsid w:val="009F259E"/>
    <w:rsid w:val="009F273B"/>
    <w:rsid w:val="00A12C04"/>
    <w:rsid w:val="00A12D40"/>
    <w:rsid w:val="00A13157"/>
    <w:rsid w:val="00A13A23"/>
    <w:rsid w:val="00A14135"/>
    <w:rsid w:val="00A141A4"/>
    <w:rsid w:val="00A1444F"/>
    <w:rsid w:val="00A21A02"/>
    <w:rsid w:val="00A24E7A"/>
    <w:rsid w:val="00A252ED"/>
    <w:rsid w:val="00A25B18"/>
    <w:rsid w:val="00A26026"/>
    <w:rsid w:val="00A31731"/>
    <w:rsid w:val="00A32825"/>
    <w:rsid w:val="00A36DA0"/>
    <w:rsid w:val="00A41723"/>
    <w:rsid w:val="00A42416"/>
    <w:rsid w:val="00A46D94"/>
    <w:rsid w:val="00A46F35"/>
    <w:rsid w:val="00A50DEF"/>
    <w:rsid w:val="00A51B03"/>
    <w:rsid w:val="00A51D4E"/>
    <w:rsid w:val="00A56435"/>
    <w:rsid w:val="00A60379"/>
    <w:rsid w:val="00A612F1"/>
    <w:rsid w:val="00A63AD1"/>
    <w:rsid w:val="00A6549A"/>
    <w:rsid w:val="00A65891"/>
    <w:rsid w:val="00A65AEF"/>
    <w:rsid w:val="00A70FCF"/>
    <w:rsid w:val="00A7289B"/>
    <w:rsid w:val="00A72D98"/>
    <w:rsid w:val="00A73168"/>
    <w:rsid w:val="00A73980"/>
    <w:rsid w:val="00A749BF"/>
    <w:rsid w:val="00A800EF"/>
    <w:rsid w:val="00A82159"/>
    <w:rsid w:val="00A847B5"/>
    <w:rsid w:val="00A90765"/>
    <w:rsid w:val="00A91643"/>
    <w:rsid w:val="00A9187D"/>
    <w:rsid w:val="00A91C48"/>
    <w:rsid w:val="00A93395"/>
    <w:rsid w:val="00A970F1"/>
    <w:rsid w:val="00AA17D8"/>
    <w:rsid w:val="00AA26E2"/>
    <w:rsid w:val="00AB12F3"/>
    <w:rsid w:val="00AC195E"/>
    <w:rsid w:val="00AC2C9B"/>
    <w:rsid w:val="00AC3FB2"/>
    <w:rsid w:val="00AC72A0"/>
    <w:rsid w:val="00AD119D"/>
    <w:rsid w:val="00AD13A2"/>
    <w:rsid w:val="00AD4147"/>
    <w:rsid w:val="00AD4CCF"/>
    <w:rsid w:val="00AD5840"/>
    <w:rsid w:val="00AD7740"/>
    <w:rsid w:val="00AE598E"/>
    <w:rsid w:val="00AF0598"/>
    <w:rsid w:val="00AF0AA5"/>
    <w:rsid w:val="00AF20D1"/>
    <w:rsid w:val="00AF448D"/>
    <w:rsid w:val="00AF45C3"/>
    <w:rsid w:val="00AF5F31"/>
    <w:rsid w:val="00AF6D86"/>
    <w:rsid w:val="00B00FDE"/>
    <w:rsid w:val="00B05055"/>
    <w:rsid w:val="00B05699"/>
    <w:rsid w:val="00B05DE1"/>
    <w:rsid w:val="00B06703"/>
    <w:rsid w:val="00B07898"/>
    <w:rsid w:val="00B16AC9"/>
    <w:rsid w:val="00B21410"/>
    <w:rsid w:val="00B261F8"/>
    <w:rsid w:val="00B27B8D"/>
    <w:rsid w:val="00B30C76"/>
    <w:rsid w:val="00B3119F"/>
    <w:rsid w:val="00B312D1"/>
    <w:rsid w:val="00B374FF"/>
    <w:rsid w:val="00B43748"/>
    <w:rsid w:val="00B43F54"/>
    <w:rsid w:val="00B451C4"/>
    <w:rsid w:val="00B5098D"/>
    <w:rsid w:val="00B56444"/>
    <w:rsid w:val="00B57DBA"/>
    <w:rsid w:val="00B6239F"/>
    <w:rsid w:val="00B6607D"/>
    <w:rsid w:val="00B67642"/>
    <w:rsid w:val="00B67CF8"/>
    <w:rsid w:val="00B705A4"/>
    <w:rsid w:val="00B73B9E"/>
    <w:rsid w:val="00B740EC"/>
    <w:rsid w:val="00B741FD"/>
    <w:rsid w:val="00B774ED"/>
    <w:rsid w:val="00B82C6D"/>
    <w:rsid w:val="00B8414D"/>
    <w:rsid w:val="00B8649F"/>
    <w:rsid w:val="00B914D5"/>
    <w:rsid w:val="00B918DF"/>
    <w:rsid w:val="00B95463"/>
    <w:rsid w:val="00B96193"/>
    <w:rsid w:val="00BA09C5"/>
    <w:rsid w:val="00BA5FDD"/>
    <w:rsid w:val="00BA6D35"/>
    <w:rsid w:val="00BB022E"/>
    <w:rsid w:val="00BB2FF6"/>
    <w:rsid w:val="00BB4955"/>
    <w:rsid w:val="00BB4AC3"/>
    <w:rsid w:val="00BB4B70"/>
    <w:rsid w:val="00BC1043"/>
    <w:rsid w:val="00BC15E0"/>
    <w:rsid w:val="00BC4615"/>
    <w:rsid w:val="00BC6D28"/>
    <w:rsid w:val="00BD07F1"/>
    <w:rsid w:val="00BD1A66"/>
    <w:rsid w:val="00BD628F"/>
    <w:rsid w:val="00BD7DEC"/>
    <w:rsid w:val="00BE0916"/>
    <w:rsid w:val="00BE1A76"/>
    <w:rsid w:val="00BE2786"/>
    <w:rsid w:val="00BE3C54"/>
    <w:rsid w:val="00BE5573"/>
    <w:rsid w:val="00BE5809"/>
    <w:rsid w:val="00BF06B2"/>
    <w:rsid w:val="00BF1036"/>
    <w:rsid w:val="00BF1E52"/>
    <w:rsid w:val="00BF531F"/>
    <w:rsid w:val="00BF55CC"/>
    <w:rsid w:val="00BF68A7"/>
    <w:rsid w:val="00BF7D30"/>
    <w:rsid w:val="00C019BA"/>
    <w:rsid w:val="00C049DD"/>
    <w:rsid w:val="00C06D1D"/>
    <w:rsid w:val="00C13161"/>
    <w:rsid w:val="00C14FE6"/>
    <w:rsid w:val="00C202BB"/>
    <w:rsid w:val="00C22042"/>
    <w:rsid w:val="00C224AF"/>
    <w:rsid w:val="00C240A1"/>
    <w:rsid w:val="00C2656C"/>
    <w:rsid w:val="00C30B6F"/>
    <w:rsid w:val="00C30E09"/>
    <w:rsid w:val="00C30E52"/>
    <w:rsid w:val="00C33D39"/>
    <w:rsid w:val="00C36178"/>
    <w:rsid w:val="00C37DAF"/>
    <w:rsid w:val="00C40AC2"/>
    <w:rsid w:val="00C40C4F"/>
    <w:rsid w:val="00C43CA2"/>
    <w:rsid w:val="00C44363"/>
    <w:rsid w:val="00C4696F"/>
    <w:rsid w:val="00C47E2C"/>
    <w:rsid w:val="00C55BF0"/>
    <w:rsid w:val="00C62A99"/>
    <w:rsid w:val="00C70C96"/>
    <w:rsid w:val="00C7170D"/>
    <w:rsid w:val="00C72CF9"/>
    <w:rsid w:val="00C7334D"/>
    <w:rsid w:val="00C73C4F"/>
    <w:rsid w:val="00C80AA5"/>
    <w:rsid w:val="00C80E5B"/>
    <w:rsid w:val="00C85C45"/>
    <w:rsid w:val="00C8676F"/>
    <w:rsid w:val="00C93159"/>
    <w:rsid w:val="00C953CD"/>
    <w:rsid w:val="00CA19FB"/>
    <w:rsid w:val="00CA1B90"/>
    <w:rsid w:val="00CA4C44"/>
    <w:rsid w:val="00CA7988"/>
    <w:rsid w:val="00CB1C00"/>
    <w:rsid w:val="00CB23E5"/>
    <w:rsid w:val="00CB6D32"/>
    <w:rsid w:val="00CB6FF1"/>
    <w:rsid w:val="00CC1088"/>
    <w:rsid w:val="00CC429A"/>
    <w:rsid w:val="00CC4494"/>
    <w:rsid w:val="00CD2E70"/>
    <w:rsid w:val="00CD33E4"/>
    <w:rsid w:val="00CD54FB"/>
    <w:rsid w:val="00CE0682"/>
    <w:rsid w:val="00CE3843"/>
    <w:rsid w:val="00CF0919"/>
    <w:rsid w:val="00CF221A"/>
    <w:rsid w:val="00CF2BB9"/>
    <w:rsid w:val="00D00158"/>
    <w:rsid w:val="00D01469"/>
    <w:rsid w:val="00D024A1"/>
    <w:rsid w:val="00D029CA"/>
    <w:rsid w:val="00D02A03"/>
    <w:rsid w:val="00D055CB"/>
    <w:rsid w:val="00D06369"/>
    <w:rsid w:val="00D06995"/>
    <w:rsid w:val="00D11124"/>
    <w:rsid w:val="00D11D3F"/>
    <w:rsid w:val="00D13A7A"/>
    <w:rsid w:val="00D23DBF"/>
    <w:rsid w:val="00D2456B"/>
    <w:rsid w:val="00D31573"/>
    <w:rsid w:val="00D35111"/>
    <w:rsid w:val="00D4061D"/>
    <w:rsid w:val="00D412EC"/>
    <w:rsid w:val="00D41E31"/>
    <w:rsid w:val="00D5511E"/>
    <w:rsid w:val="00D57FCC"/>
    <w:rsid w:val="00D603FA"/>
    <w:rsid w:val="00D64240"/>
    <w:rsid w:val="00D64284"/>
    <w:rsid w:val="00D655D0"/>
    <w:rsid w:val="00D72ACA"/>
    <w:rsid w:val="00D72D49"/>
    <w:rsid w:val="00D808E0"/>
    <w:rsid w:val="00D80F1B"/>
    <w:rsid w:val="00D815F7"/>
    <w:rsid w:val="00D865D3"/>
    <w:rsid w:val="00D87995"/>
    <w:rsid w:val="00D925F3"/>
    <w:rsid w:val="00D97E0A"/>
    <w:rsid w:val="00DA2B9B"/>
    <w:rsid w:val="00DA4125"/>
    <w:rsid w:val="00DA6A91"/>
    <w:rsid w:val="00DA7EDB"/>
    <w:rsid w:val="00DB0BE3"/>
    <w:rsid w:val="00DB0E3D"/>
    <w:rsid w:val="00DB21A3"/>
    <w:rsid w:val="00DB5FEE"/>
    <w:rsid w:val="00DB613D"/>
    <w:rsid w:val="00DC2570"/>
    <w:rsid w:val="00DC3826"/>
    <w:rsid w:val="00DC3FC3"/>
    <w:rsid w:val="00DC5C55"/>
    <w:rsid w:val="00DD3CBF"/>
    <w:rsid w:val="00DD7DAE"/>
    <w:rsid w:val="00DE1AA3"/>
    <w:rsid w:val="00DE2BDC"/>
    <w:rsid w:val="00DE4060"/>
    <w:rsid w:val="00DF4ADE"/>
    <w:rsid w:val="00DF744E"/>
    <w:rsid w:val="00E05B35"/>
    <w:rsid w:val="00E06465"/>
    <w:rsid w:val="00E13A4B"/>
    <w:rsid w:val="00E13DF6"/>
    <w:rsid w:val="00E1676F"/>
    <w:rsid w:val="00E16D9D"/>
    <w:rsid w:val="00E204DE"/>
    <w:rsid w:val="00E21EE0"/>
    <w:rsid w:val="00E234F8"/>
    <w:rsid w:val="00E242BA"/>
    <w:rsid w:val="00E262E2"/>
    <w:rsid w:val="00E273AB"/>
    <w:rsid w:val="00E35A6E"/>
    <w:rsid w:val="00E433D5"/>
    <w:rsid w:val="00E45506"/>
    <w:rsid w:val="00E4696C"/>
    <w:rsid w:val="00E54189"/>
    <w:rsid w:val="00E55356"/>
    <w:rsid w:val="00E57F04"/>
    <w:rsid w:val="00E61622"/>
    <w:rsid w:val="00E628B7"/>
    <w:rsid w:val="00E62C9B"/>
    <w:rsid w:val="00E63BA0"/>
    <w:rsid w:val="00E67D65"/>
    <w:rsid w:val="00E70945"/>
    <w:rsid w:val="00E71F50"/>
    <w:rsid w:val="00E85182"/>
    <w:rsid w:val="00E90F36"/>
    <w:rsid w:val="00E93A89"/>
    <w:rsid w:val="00E955A6"/>
    <w:rsid w:val="00E95FAE"/>
    <w:rsid w:val="00E97916"/>
    <w:rsid w:val="00E97B7A"/>
    <w:rsid w:val="00EA0ECA"/>
    <w:rsid w:val="00EA12B8"/>
    <w:rsid w:val="00EA71CF"/>
    <w:rsid w:val="00EB24E2"/>
    <w:rsid w:val="00EB2B0E"/>
    <w:rsid w:val="00EB6DF1"/>
    <w:rsid w:val="00EB7540"/>
    <w:rsid w:val="00EC0C70"/>
    <w:rsid w:val="00EC519C"/>
    <w:rsid w:val="00EC5C93"/>
    <w:rsid w:val="00ED21B3"/>
    <w:rsid w:val="00ED26C8"/>
    <w:rsid w:val="00ED4656"/>
    <w:rsid w:val="00ED492D"/>
    <w:rsid w:val="00ED5444"/>
    <w:rsid w:val="00ED672B"/>
    <w:rsid w:val="00ED70D7"/>
    <w:rsid w:val="00EE00AC"/>
    <w:rsid w:val="00EE2DCB"/>
    <w:rsid w:val="00EE4BC7"/>
    <w:rsid w:val="00EE4EB1"/>
    <w:rsid w:val="00EF3D8D"/>
    <w:rsid w:val="00EF41BA"/>
    <w:rsid w:val="00EF4C9F"/>
    <w:rsid w:val="00EF4FFC"/>
    <w:rsid w:val="00EF607D"/>
    <w:rsid w:val="00EF6BD9"/>
    <w:rsid w:val="00F011A8"/>
    <w:rsid w:val="00F03C15"/>
    <w:rsid w:val="00F05ED8"/>
    <w:rsid w:val="00F061C6"/>
    <w:rsid w:val="00F11927"/>
    <w:rsid w:val="00F12A6A"/>
    <w:rsid w:val="00F13173"/>
    <w:rsid w:val="00F13EAF"/>
    <w:rsid w:val="00F15B45"/>
    <w:rsid w:val="00F15E8B"/>
    <w:rsid w:val="00F1730F"/>
    <w:rsid w:val="00F173FC"/>
    <w:rsid w:val="00F2241F"/>
    <w:rsid w:val="00F22B84"/>
    <w:rsid w:val="00F22CD0"/>
    <w:rsid w:val="00F24E49"/>
    <w:rsid w:val="00F26DEA"/>
    <w:rsid w:val="00F27E0E"/>
    <w:rsid w:val="00F44894"/>
    <w:rsid w:val="00F44979"/>
    <w:rsid w:val="00F46AD7"/>
    <w:rsid w:val="00F477F6"/>
    <w:rsid w:val="00F52555"/>
    <w:rsid w:val="00F563FE"/>
    <w:rsid w:val="00F5679F"/>
    <w:rsid w:val="00F568C3"/>
    <w:rsid w:val="00F5744E"/>
    <w:rsid w:val="00F60BDD"/>
    <w:rsid w:val="00F637E0"/>
    <w:rsid w:val="00F67A59"/>
    <w:rsid w:val="00F7087F"/>
    <w:rsid w:val="00F72CD6"/>
    <w:rsid w:val="00F73F32"/>
    <w:rsid w:val="00F75B90"/>
    <w:rsid w:val="00F76BBF"/>
    <w:rsid w:val="00F819D7"/>
    <w:rsid w:val="00F83EC7"/>
    <w:rsid w:val="00F8544A"/>
    <w:rsid w:val="00F863EC"/>
    <w:rsid w:val="00F87E5B"/>
    <w:rsid w:val="00F903D1"/>
    <w:rsid w:val="00F9187E"/>
    <w:rsid w:val="00F94CDF"/>
    <w:rsid w:val="00F94E84"/>
    <w:rsid w:val="00F952CD"/>
    <w:rsid w:val="00F960D3"/>
    <w:rsid w:val="00FA0ACA"/>
    <w:rsid w:val="00FA2D28"/>
    <w:rsid w:val="00FA4ADA"/>
    <w:rsid w:val="00FA51BB"/>
    <w:rsid w:val="00FA5FF3"/>
    <w:rsid w:val="00FA6973"/>
    <w:rsid w:val="00FA6A73"/>
    <w:rsid w:val="00FA7B9D"/>
    <w:rsid w:val="00FB30CA"/>
    <w:rsid w:val="00FB7BF2"/>
    <w:rsid w:val="00FC0C45"/>
    <w:rsid w:val="00FC3FAD"/>
    <w:rsid w:val="00FC75EC"/>
    <w:rsid w:val="00FD2F41"/>
    <w:rsid w:val="00FD4FE7"/>
    <w:rsid w:val="00FE0B66"/>
    <w:rsid w:val="00FE0F83"/>
    <w:rsid w:val="00FE17A1"/>
    <w:rsid w:val="00FE1963"/>
    <w:rsid w:val="00FE3C87"/>
    <w:rsid w:val="00FE6E9C"/>
    <w:rsid w:val="00FF0188"/>
    <w:rsid w:val="00FF180E"/>
    <w:rsid w:val="00FF2E4E"/>
    <w:rsid w:val="00FF3F8A"/>
    <w:rsid w:val="00FF7001"/>
    <w:rsid w:val="00FF7B84"/>
    <w:rsid w:val="01912AC6"/>
    <w:rsid w:val="01BA3F80"/>
    <w:rsid w:val="01DA2B36"/>
    <w:rsid w:val="01DF1295"/>
    <w:rsid w:val="022A28BB"/>
    <w:rsid w:val="02372A42"/>
    <w:rsid w:val="02593BC6"/>
    <w:rsid w:val="036953A8"/>
    <w:rsid w:val="038E6646"/>
    <w:rsid w:val="055728DE"/>
    <w:rsid w:val="05A83A49"/>
    <w:rsid w:val="05B542DB"/>
    <w:rsid w:val="060023FC"/>
    <w:rsid w:val="07080A27"/>
    <w:rsid w:val="073242CD"/>
    <w:rsid w:val="07D94D60"/>
    <w:rsid w:val="087D3F6E"/>
    <w:rsid w:val="092D2FD8"/>
    <w:rsid w:val="093D4D5D"/>
    <w:rsid w:val="09630DD3"/>
    <w:rsid w:val="099A05C3"/>
    <w:rsid w:val="0A3240CE"/>
    <w:rsid w:val="0A6318A6"/>
    <w:rsid w:val="0A6B4530"/>
    <w:rsid w:val="0A7824D1"/>
    <w:rsid w:val="0B5C41C9"/>
    <w:rsid w:val="0BD45C14"/>
    <w:rsid w:val="0C4F1339"/>
    <w:rsid w:val="0C824C9D"/>
    <w:rsid w:val="0CCE2209"/>
    <w:rsid w:val="0CE204F1"/>
    <w:rsid w:val="0D076436"/>
    <w:rsid w:val="0EB9132B"/>
    <w:rsid w:val="0FEC5C3A"/>
    <w:rsid w:val="10B44F11"/>
    <w:rsid w:val="11C37727"/>
    <w:rsid w:val="11EF13A4"/>
    <w:rsid w:val="122E18C4"/>
    <w:rsid w:val="130B6378"/>
    <w:rsid w:val="13460D14"/>
    <w:rsid w:val="135055A8"/>
    <w:rsid w:val="1419619C"/>
    <w:rsid w:val="146C5FC1"/>
    <w:rsid w:val="146E2CAC"/>
    <w:rsid w:val="14A36DAB"/>
    <w:rsid w:val="14CB0563"/>
    <w:rsid w:val="14F26380"/>
    <w:rsid w:val="161B7C69"/>
    <w:rsid w:val="16420EDE"/>
    <w:rsid w:val="16677238"/>
    <w:rsid w:val="16687D68"/>
    <w:rsid w:val="178A218B"/>
    <w:rsid w:val="184C04F5"/>
    <w:rsid w:val="18BD0F99"/>
    <w:rsid w:val="1A0550DC"/>
    <w:rsid w:val="1A5F2D11"/>
    <w:rsid w:val="1A8C2CCC"/>
    <w:rsid w:val="1AA55F07"/>
    <w:rsid w:val="1AB75A4B"/>
    <w:rsid w:val="1B9A27FA"/>
    <w:rsid w:val="1BCD7812"/>
    <w:rsid w:val="1C4C3CB9"/>
    <w:rsid w:val="1D344699"/>
    <w:rsid w:val="1D86162E"/>
    <w:rsid w:val="1D9C5D09"/>
    <w:rsid w:val="1DAF4D14"/>
    <w:rsid w:val="1DC01C10"/>
    <w:rsid w:val="1DFD2850"/>
    <w:rsid w:val="1EE713AB"/>
    <w:rsid w:val="1FD1732E"/>
    <w:rsid w:val="1FDA087A"/>
    <w:rsid w:val="1FDF67F1"/>
    <w:rsid w:val="20330936"/>
    <w:rsid w:val="205F0EB0"/>
    <w:rsid w:val="214457ED"/>
    <w:rsid w:val="21DE7D5C"/>
    <w:rsid w:val="220260B5"/>
    <w:rsid w:val="221A2279"/>
    <w:rsid w:val="22F3045B"/>
    <w:rsid w:val="231D1F8B"/>
    <w:rsid w:val="2373764B"/>
    <w:rsid w:val="23766806"/>
    <w:rsid w:val="23817187"/>
    <w:rsid w:val="23CF7A81"/>
    <w:rsid w:val="23F57774"/>
    <w:rsid w:val="24503BEC"/>
    <w:rsid w:val="24685F8B"/>
    <w:rsid w:val="246F008A"/>
    <w:rsid w:val="248713D2"/>
    <w:rsid w:val="249A7F16"/>
    <w:rsid w:val="24AD0E3B"/>
    <w:rsid w:val="24D422EE"/>
    <w:rsid w:val="25152B0D"/>
    <w:rsid w:val="2569571D"/>
    <w:rsid w:val="258C2B8C"/>
    <w:rsid w:val="25E43984"/>
    <w:rsid w:val="264311B3"/>
    <w:rsid w:val="27C96B88"/>
    <w:rsid w:val="2867024C"/>
    <w:rsid w:val="292A5475"/>
    <w:rsid w:val="297555A8"/>
    <w:rsid w:val="29D95068"/>
    <w:rsid w:val="29E164AF"/>
    <w:rsid w:val="2A167733"/>
    <w:rsid w:val="2BC55836"/>
    <w:rsid w:val="2BD022F2"/>
    <w:rsid w:val="2C280D21"/>
    <w:rsid w:val="2CA25C2C"/>
    <w:rsid w:val="2CD401C8"/>
    <w:rsid w:val="2D1122FF"/>
    <w:rsid w:val="2D476134"/>
    <w:rsid w:val="2DFA098F"/>
    <w:rsid w:val="2E0E203A"/>
    <w:rsid w:val="2E4632D1"/>
    <w:rsid w:val="2E60539B"/>
    <w:rsid w:val="2F916583"/>
    <w:rsid w:val="2FB122C5"/>
    <w:rsid w:val="30032519"/>
    <w:rsid w:val="301A3AC8"/>
    <w:rsid w:val="30BE4C6B"/>
    <w:rsid w:val="30C86471"/>
    <w:rsid w:val="30EA5D4E"/>
    <w:rsid w:val="30EE4B0E"/>
    <w:rsid w:val="315D04F3"/>
    <w:rsid w:val="326F0EA2"/>
    <w:rsid w:val="32EA3E0D"/>
    <w:rsid w:val="330B516D"/>
    <w:rsid w:val="33327E79"/>
    <w:rsid w:val="33644EF5"/>
    <w:rsid w:val="33744B5E"/>
    <w:rsid w:val="33F46521"/>
    <w:rsid w:val="344D78DB"/>
    <w:rsid w:val="34C664C4"/>
    <w:rsid w:val="362352F7"/>
    <w:rsid w:val="3634700B"/>
    <w:rsid w:val="36417E84"/>
    <w:rsid w:val="37DA7516"/>
    <w:rsid w:val="37DB088B"/>
    <w:rsid w:val="38B37FDE"/>
    <w:rsid w:val="398530F8"/>
    <w:rsid w:val="39F31AE6"/>
    <w:rsid w:val="3A2264CF"/>
    <w:rsid w:val="3A36604E"/>
    <w:rsid w:val="3A9235A5"/>
    <w:rsid w:val="3B0B5EBD"/>
    <w:rsid w:val="3BAD0D38"/>
    <w:rsid w:val="3C6A3883"/>
    <w:rsid w:val="3D292F8D"/>
    <w:rsid w:val="3E29537E"/>
    <w:rsid w:val="3E3D3462"/>
    <w:rsid w:val="3E6E3DA8"/>
    <w:rsid w:val="3E757226"/>
    <w:rsid w:val="3EA0195F"/>
    <w:rsid w:val="3EA3658D"/>
    <w:rsid w:val="3F1C72EE"/>
    <w:rsid w:val="3FE37CB5"/>
    <w:rsid w:val="40695D3C"/>
    <w:rsid w:val="40DF0DAD"/>
    <w:rsid w:val="41EB7688"/>
    <w:rsid w:val="428F5705"/>
    <w:rsid w:val="42EF744C"/>
    <w:rsid w:val="43244FB3"/>
    <w:rsid w:val="43A86C24"/>
    <w:rsid w:val="43C27CE9"/>
    <w:rsid w:val="43E67520"/>
    <w:rsid w:val="4528014A"/>
    <w:rsid w:val="452A3D5C"/>
    <w:rsid w:val="45CF611B"/>
    <w:rsid w:val="45E23FE4"/>
    <w:rsid w:val="46434694"/>
    <w:rsid w:val="4671656E"/>
    <w:rsid w:val="46DA20E9"/>
    <w:rsid w:val="47064D62"/>
    <w:rsid w:val="47A0270A"/>
    <w:rsid w:val="47D31590"/>
    <w:rsid w:val="47E70FDC"/>
    <w:rsid w:val="492B5578"/>
    <w:rsid w:val="49462B39"/>
    <w:rsid w:val="49E167B8"/>
    <w:rsid w:val="4A3F74CE"/>
    <w:rsid w:val="4A744057"/>
    <w:rsid w:val="4A7B4191"/>
    <w:rsid w:val="4AB55ADC"/>
    <w:rsid w:val="4B203C9E"/>
    <w:rsid w:val="4B273C66"/>
    <w:rsid w:val="4BAE31DA"/>
    <w:rsid w:val="4BC052D8"/>
    <w:rsid w:val="4BE358BD"/>
    <w:rsid w:val="4C4043A8"/>
    <w:rsid w:val="4DE765E9"/>
    <w:rsid w:val="4E9E0E70"/>
    <w:rsid w:val="4ECA3278"/>
    <w:rsid w:val="4F643239"/>
    <w:rsid w:val="4F650E67"/>
    <w:rsid w:val="4FA552A7"/>
    <w:rsid w:val="4FF102CF"/>
    <w:rsid w:val="5036471F"/>
    <w:rsid w:val="503E65A7"/>
    <w:rsid w:val="504373F4"/>
    <w:rsid w:val="50B269DF"/>
    <w:rsid w:val="50BE4C94"/>
    <w:rsid w:val="50EC3399"/>
    <w:rsid w:val="517A32E6"/>
    <w:rsid w:val="51B1165B"/>
    <w:rsid w:val="51D52EA3"/>
    <w:rsid w:val="526313FC"/>
    <w:rsid w:val="52B93187"/>
    <w:rsid w:val="53792444"/>
    <w:rsid w:val="53B32CDA"/>
    <w:rsid w:val="544761CD"/>
    <w:rsid w:val="54B40DB0"/>
    <w:rsid w:val="565C67A7"/>
    <w:rsid w:val="569A1AC8"/>
    <w:rsid w:val="56A80B5D"/>
    <w:rsid w:val="57324100"/>
    <w:rsid w:val="575B2B9B"/>
    <w:rsid w:val="57D64C43"/>
    <w:rsid w:val="589B5EC9"/>
    <w:rsid w:val="58A52619"/>
    <w:rsid w:val="58DE51CD"/>
    <w:rsid w:val="593C0B5B"/>
    <w:rsid w:val="59607904"/>
    <w:rsid w:val="5A433A03"/>
    <w:rsid w:val="5A593EDE"/>
    <w:rsid w:val="5AC8193A"/>
    <w:rsid w:val="5AE00FBA"/>
    <w:rsid w:val="5B525647"/>
    <w:rsid w:val="5B6B1D5F"/>
    <w:rsid w:val="5C5D0834"/>
    <w:rsid w:val="5C744052"/>
    <w:rsid w:val="5C7B3894"/>
    <w:rsid w:val="5C964363"/>
    <w:rsid w:val="5D543383"/>
    <w:rsid w:val="5DF10690"/>
    <w:rsid w:val="5E302F0C"/>
    <w:rsid w:val="5E892836"/>
    <w:rsid w:val="5FD27CD7"/>
    <w:rsid w:val="602C5675"/>
    <w:rsid w:val="60305B80"/>
    <w:rsid w:val="6085493D"/>
    <w:rsid w:val="61AF7544"/>
    <w:rsid w:val="61CF6E9E"/>
    <w:rsid w:val="623E3705"/>
    <w:rsid w:val="628E0A2B"/>
    <w:rsid w:val="62F40C78"/>
    <w:rsid w:val="63276E3B"/>
    <w:rsid w:val="63702CF5"/>
    <w:rsid w:val="64A316E6"/>
    <w:rsid w:val="64C72933"/>
    <w:rsid w:val="64DA7C7C"/>
    <w:rsid w:val="6528086C"/>
    <w:rsid w:val="667944AC"/>
    <w:rsid w:val="66E46A26"/>
    <w:rsid w:val="67040382"/>
    <w:rsid w:val="670B5E56"/>
    <w:rsid w:val="675371EA"/>
    <w:rsid w:val="67D61ED1"/>
    <w:rsid w:val="67ED2B85"/>
    <w:rsid w:val="68746F0F"/>
    <w:rsid w:val="68980C25"/>
    <w:rsid w:val="69205598"/>
    <w:rsid w:val="6A9068D6"/>
    <w:rsid w:val="6AB26978"/>
    <w:rsid w:val="6BDA0051"/>
    <w:rsid w:val="6C161BD7"/>
    <w:rsid w:val="6C4C0D6F"/>
    <w:rsid w:val="6C681756"/>
    <w:rsid w:val="6CB666C4"/>
    <w:rsid w:val="6DFD70AF"/>
    <w:rsid w:val="6E4F0F42"/>
    <w:rsid w:val="6E5849BE"/>
    <w:rsid w:val="6E7159AF"/>
    <w:rsid w:val="6EBF43DD"/>
    <w:rsid w:val="6ED858CB"/>
    <w:rsid w:val="6FD66E24"/>
    <w:rsid w:val="7005300F"/>
    <w:rsid w:val="70AB22CC"/>
    <w:rsid w:val="70B012A8"/>
    <w:rsid w:val="70E67BBE"/>
    <w:rsid w:val="71234B1B"/>
    <w:rsid w:val="71B01BE7"/>
    <w:rsid w:val="71DE480B"/>
    <w:rsid w:val="72077BBE"/>
    <w:rsid w:val="732A536D"/>
    <w:rsid w:val="734A0894"/>
    <w:rsid w:val="735103AB"/>
    <w:rsid w:val="73B258B5"/>
    <w:rsid w:val="73C53226"/>
    <w:rsid w:val="75555EFF"/>
    <w:rsid w:val="75EC6054"/>
    <w:rsid w:val="76CB575D"/>
    <w:rsid w:val="775E171C"/>
    <w:rsid w:val="77E36CC7"/>
    <w:rsid w:val="781E76F5"/>
    <w:rsid w:val="78C477DA"/>
    <w:rsid w:val="78E40C1E"/>
    <w:rsid w:val="78F3434E"/>
    <w:rsid w:val="79EC7B51"/>
    <w:rsid w:val="79FA73E4"/>
    <w:rsid w:val="7A48070A"/>
    <w:rsid w:val="7B0315E0"/>
    <w:rsid w:val="7B2B5F65"/>
    <w:rsid w:val="7B477ABB"/>
    <w:rsid w:val="7BCE3836"/>
    <w:rsid w:val="7C3F0D9E"/>
    <w:rsid w:val="7C8D1E7A"/>
    <w:rsid w:val="7E1E5C03"/>
    <w:rsid w:val="7E4F4D31"/>
    <w:rsid w:val="7E612CFA"/>
    <w:rsid w:val="7E7D2DB2"/>
    <w:rsid w:val="7E9D43C1"/>
    <w:rsid w:val="7F3B1E88"/>
    <w:rsid w:val="7FF86FA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9" w:unhideWhenUsed="0" w:qFormat="1"/>
    <w:lsdException w:name="heading 3" w:uiPriority="9" w:unhideWhenUsed="0" w:qFormat="1"/>
    <w:lsdException w:name="heading 4" w:uiPriority="9" w:unhideWhenUsed="0" w:qFormat="1"/>
    <w:lsdException w:name="heading 5" w:uiPriority="9" w:unhideWhenUsed="0"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footnote text" w:semiHidden="1"/>
    <w:lsdException w:name="annotation text"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uiPriority="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Body Text First Indent" w:semiHidden="1"/>
    <w:lsdException w:name="Body Text First Indent 2" w:semiHidden="1"/>
    <w:lsdException w:name="Note Heading" w:semiHidden="1"/>
    <w:lsdException w:name="Block Text" w:semiHidden="1"/>
    <w:lsdException w:name="Strong" w:uiPriority="22" w:unhideWhenUsed="0" w:qFormat="1"/>
    <w:lsdException w:name="Emphasis" w:uiPriority="20" w:unhideWhenUsed="0" w:qFormat="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Preformatted" w:semiHidden="1"/>
    <w:lsdException w:name="Normal Table" w:qFormat="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Table Grid" w:uiPriority="59" w:unhideWhenUsed="0"/>
    <w:lsdException w:name="Table Theme" w:semiHidden="1"/>
    <w:lsdException w:name="Placeholder Text" w:semiHidden="1"/>
    <w:lsdException w:name="No Spacing" w:semiHidden="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semiHidden="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0">
    <w:name w:val="Normal"/>
    <w:qFormat/>
    <w:rsid w:val="003D0F0C"/>
    <w:pPr>
      <w:widowControl w:val="0"/>
      <w:jc w:val="both"/>
    </w:pPr>
    <w:rPr>
      <w:kern w:val="2"/>
      <w:sz w:val="21"/>
      <w:szCs w:val="24"/>
    </w:rPr>
  </w:style>
  <w:style w:type="paragraph" w:styleId="1">
    <w:name w:val="heading 1"/>
    <w:basedOn w:val="a0"/>
    <w:next w:val="a0"/>
    <w:link w:val="1Char"/>
    <w:uiPriority w:val="9"/>
    <w:qFormat/>
    <w:rsid w:val="003D0F0C"/>
    <w:pPr>
      <w:keepNext/>
      <w:keepLines/>
      <w:spacing w:line="360" w:lineRule="auto"/>
      <w:jc w:val="center"/>
      <w:outlineLvl w:val="0"/>
    </w:pPr>
    <w:rPr>
      <w:b/>
      <w:bCs/>
      <w:kern w:val="44"/>
      <w:sz w:val="32"/>
      <w:szCs w:val="44"/>
    </w:rPr>
  </w:style>
  <w:style w:type="paragraph" w:styleId="2">
    <w:name w:val="heading 2"/>
    <w:basedOn w:val="a0"/>
    <w:next w:val="a0"/>
    <w:link w:val="2Char"/>
    <w:uiPriority w:val="9"/>
    <w:qFormat/>
    <w:rsid w:val="003D0F0C"/>
    <w:pPr>
      <w:keepNext/>
      <w:keepLines/>
      <w:spacing w:before="260" w:after="260" w:line="416" w:lineRule="auto"/>
      <w:outlineLvl w:val="1"/>
    </w:pPr>
    <w:rPr>
      <w:rFonts w:ascii="Arial" w:eastAsia="黑体" w:hAnsi="Arial"/>
      <w:b/>
      <w:bCs/>
      <w:sz w:val="32"/>
      <w:szCs w:val="32"/>
    </w:rPr>
  </w:style>
  <w:style w:type="paragraph" w:styleId="3">
    <w:name w:val="heading 3"/>
    <w:basedOn w:val="a0"/>
    <w:next w:val="a0"/>
    <w:link w:val="3Char"/>
    <w:uiPriority w:val="9"/>
    <w:qFormat/>
    <w:rsid w:val="003D0F0C"/>
    <w:pPr>
      <w:keepNext/>
      <w:keepLines/>
      <w:spacing w:line="360" w:lineRule="auto"/>
      <w:outlineLvl w:val="2"/>
    </w:pPr>
    <w:rPr>
      <w:b/>
      <w:bCs/>
      <w:sz w:val="24"/>
      <w:szCs w:val="32"/>
    </w:rPr>
  </w:style>
  <w:style w:type="paragraph" w:styleId="4">
    <w:name w:val="heading 4"/>
    <w:basedOn w:val="a0"/>
    <w:next w:val="a0"/>
    <w:link w:val="4Char"/>
    <w:uiPriority w:val="9"/>
    <w:qFormat/>
    <w:rsid w:val="003D0F0C"/>
    <w:pPr>
      <w:keepNext/>
      <w:keepLines/>
      <w:spacing w:before="280" w:after="290" w:line="376" w:lineRule="auto"/>
      <w:outlineLvl w:val="3"/>
    </w:pPr>
    <w:rPr>
      <w:rFonts w:ascii="Cambria" w:hAnsi="Cambria"/>
      <w:b/>
      <w:bCs/>
      <w:sz w:val="28"/>
      <w:szCs w:val="28"/>
    </w:rPr>
  </w:style>
  <w:style w:type="paragraph" w:styleId="5">
    <w:name w:val="heading 5"/>
    <w:basedOn w:val="a0"/>
    <w:next w:val="a0"/>
    <w:link w:val="5Char"/>
    <w:uiPriority w:val="9"/>
    <w:qFormat/>
    <w:rsid w:val="003D0F0C"/>
    <w:pPr>
      <w:keepNext/>
      <w:keepLines/>
      <w:widowControl/>
      <w:tabs>
        <w:tab w:val="left" w:pos="1008"/>
      </w:tabs>
      <w:spacing w:before="280" w:after="290" w:line="376" w:lineRule="auto"/>
      <w:ind w:left="1008" w:hanging="1008"/>
      <w:jc w:val="left"/>
      <w:outlineLvl w:val="4"/>
    </w:pPr>
    <w:rPr>
      <w:b/>
      <w:bCs/>
      <w:kern w:val="0"/>
      <w:sz w:val="28"/>
      <w:szCs w:val="28"/>
    </w:rPr>
  </w:style>
  <w:style w:type="paragraph" w:styleId="6">
    <w:name w:val="heading 6"/>
    <w:basedOn w:val="a0"/>
    <w:next w:val="a0"/>
    <w:link w:val="6Char"/>
    <w:uiPriority w:val="9"/>
    <w:qFormat/>
    <w:rsid w:val="003D0F0C"/>
    <w:pPr>
      <w:keepNext/>
      <w:keepLines/>
      <w:widowControl/>
      <w:tabs>
        <w:tab w:val="left" w:pos="1440"/>
      </w:tabs>
      <w:spacing w:before="240" w:after="64" w:line="320" w:lineRule="auto"/>
      <w:ind w:left="1152" w:hanging="1152"/>
      <w:jc w:val="left"/>
      <w:outlineLvl w:val="5"/>
    </w:pPr>
    <w:rPr>
      <w:rFonts w:ascii="Arial" w:eastAsia="黑体" w:hAnsi="Arial"/>
      <w:b/>
      <w:bCs/>
      <w:kern w:val="0"/>
      <w:sz w:val="24"/>
    </w:rPr>
  </w:style>
  <w:style w:type="paragraph" w:styleId="7">
    <w:name w:val="heading 7"/>
    <w:basedOn w:val="a0"/>
    <w:next w:val="a0"/>
    <w:link w:val="7Char"/>
    <w:uiPriority w:val="9"/>
    <w:qFormat/>
    <w:rsid w:val="003D0F0C"/>
    <w:pPr>
      <w:keepNext/>
      <w:keepLines/>
      <w:widowControl/>
      <w:tabs>
        <w:tab w:val="left" w:pos="2520"/>
      </w:tabs>
      <w:spacing w:before="240" w:after="64" w:line="320" w:lineRule="auto"/>
      <w:ind w:left="1296" w:hanging="1296"/>
      <w:jc w:val="left"/>
      <w:outlineLvl w:val="6"/>
    </w:pPr>
    <w:rPr>
      <w:b/>
      <w:bCs/>
      <w:kern w:val="0"/>
      <w:sz w:val="24"/>
    </w:rPr>
  </w:style>
  <w:style w:type="paragraph" w:styleId="8">
    <w:name w:val="heading 8"/>
    <w:basedOn w:val="a0"/>
    <w:next w:val="a0"/>
    <w:link w:val="8Char"/>
    <w:uiPriority w:val="9"/>
    <w:qFormat/>
    <w:rsid w:val="003D0F0C"/>
    <w:pPr>
      <w:keepNext/>
      <w:keepLines/>
      <w:widowControl/>
      <w:tabs>
        <w:tab w:val="left" w:pos="1440"/>
      </w:tabs>
      <w:spacing w:before="240" w:after="64" w:line="320" w:lineRule="auto"/>
      <w:ind w:left="1440" w:hanging="1440"/>
      <w:jc w:val="left"/>
      <w:outlineLvl w:val="7"/>
    </w:pPr>
    <w:rPr>
      <w:rFonts w:ascii="Arial" w:eastAsia="黑体" w:hAnsi="Arial"/>
      <w:kern w:val="0"/>
      <w:sz w:val="24"/>
    </w:rPr>
  </w:style>
  <w:style w:type="paragraph" w:styleId="9">
    <w:name w:val="heading 9"/>
    <w:basedOn w:val="a0"/>
    <w:next w:val="a0"/>
    <w:link w:val="9Char"/>
    <w:uiPriority w:val="9"/>
    <w:qFormat/>
    <w:rsid w:val="003D0F0C"/>
    <w:pPr>
      <w:keepNext/>
      <w:keepLines/>
      <w:widowControl/>
      <w:tabs>
        <w:tab w:val="left" w:pos="1584"/>
      </w:tabs>
      <w:spacing w:before="240" w:after="64" w:line="320" w:lineRule="auto"/>
      <w:ind w:left="1584" w:hanging="1584"/>
      <w:jc w:val="left"/>
      <w:outlineLvl w:val="8"/>
    </w:pPr>
    <w:rPr>
      <w:rFonts w:ascii="Arial" w:eastAsia="黑体" w:hAnsi="Arial"/>
      <w:kern w:val="0"/>
      <w:szCs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uiPriority w:val="99"/>
    <w:unhideWhenUsed/>
    <w:rsid w:val="003D0F0C"/>
    <w:pPr>
      <w:widowControl/>
      <w:ind w:firstLine="420"/>
      <w:jc w:val="left"/>
    </w:pPr>
    <w:rPr>
      <w:kern w:val="0"/>
      <w:sz w:val="20"/>
      <w:szCs w:val="20"/>
    </w:rPr>
  </w:style>
  <w:style w:type="paragraph" w:styleId="a">
    <w:name w:val="List Bullet"/>
    <w:basedOn w:val="a0"/>
    <w:uiPriority w:val="99"/>
    <w:unhideWhenUsed/>
    <w:rsid w:val="003D0F0C"/>
    <w:pPr>
      <w:numPr>
        <w:numId w:val="1"/>
      </w:numPr>
      <w:tabs>
        <w:tab w:val="left" w:pos="360"/>
      </w:tabs>
      <w:ind w:left="360" w:hangingChars="200" w:hanging="200"/>
    </w:pPr>
  </w:style>
  <w:style w:type="paragraph" w:styleId="a5">
    <w:name w:val="Document Map"/>
    <w:basedOn w:val="a0"/>
    <w:uiPriority w:val="99"/>
    <w:unhideWhenUsed/>
    <w:rsid w:val="003D0F0C"/>
    <w:pPr>
      <w:shd w:val="clear" w:color="auto" w:fill="000080"/>
    </w:pPr>
  </w:style>
  <w:style w:type="paragraph" w:styleId="30">
    <w:name w:val="Body Text 3"/>
    <w:basedOn w:val="a0"/>
    <w:link w:val="3Char0"/>
    <w:uiPriority w:val="99"/>
    <w:unhideWhenUsed/>
    <w:rsid w:val="003D0F0C"/>
    <w:pPr>
      <w:spacing w:after="120"/>
    </w:pPr>
    <w:rPr>
      <w:sz w:val="16"/>
      <w:szCs w:val="16"/>
    </w:rPr>
  </w:style>
  <w:style w:type="paragraph" w:styleId="a6">
    <w:name w:val="Body Text"/>
    <w:basedOn w:val="a0"/>
    <w:link w:val="Char"/>
    <w:uiPriority w:val="99"/>
    <w:unhideWhenUsed/>
    <w:rsid w:val="003D0F0C"/>
    <w:pPr>
      <w:spacing w:after="120"/>
    </w:pPr>
  </w:style>
  <w:style w:type="paragraph" w:styleId="a7">
    <w:name w:val="Body Text Indent"/>
    <w:basedOn w:val="a0"/>
    <w:link w:val="Char0"/>
    <w:uiPriority w:val="99"/>
    <w:unhideWhenUsed/>
    <w:rsid w:val="003D0F0C"/>
    <w:pPr>
      <w:spacing w:after="120"/>
      <w:ind w:leftChars="200" w:left="420"/>
    </w:pPr>
  </w:style>
  <w:style w:type="paragraph" w:styleId="a8">
    <w:name w:val="Plain Text"/>
    <w:basedOn w:val="a0"/>
    <w:link w:val="Char1"/>
    <w:uiPriority w:val="99"/>
    <w:unhideWhenUsed/>
    <w:rsid w:val="003D0F0C"/>
    <w:rPr>
      <w:rFonts w:ascii="宋体" w:hAnsi="Courier New"/>
      <w:szCs w:val="20"/>
    </w:rPr>
  </w:style>
  <w:style w:type="paragraph" w:styleId="a9">
    <w:name w:val="Date"/>
    <w:basedOn w:val="a0"/>
    <w:next w:val="a0"/>
    <w:link w:val="Char2"/>
    <w:uiPriority w:val="99"/>
    <w:unhideWhenUsed/>
    <w:rsid w:val="003D0F0C"/>
    <w:pPr>
      <w:ind w:leftChars="2500" w:left="100"/>
    </w:pPr>
  </w:style>
  <w:style w:type="paragraph" w:styleId="20">
    <w:name w:val="Body Text Indent 2"/>
    <w:basedOn w:val="a0"/>
    <w:link w:val="2Char0"/>
    <w:uiPriority w:val="99"/>
    <w:unhideWhenUsed/>
    <w:rsid w:val="003D0F0C"/>
    <w:pPr>
      <w:spacing w:after="120" w:line="480" w:lineRule="auto"/>
      <w:ind w:leftChars="200" w:left="420"/>
    </w:pPr>
  </w:style>
  <w:style w:type="paragraph" w:styleId="aa">
    <w:name w:val="Balloon Text"/>
    <w:basedOn w:val="a0"/>
    <w:uiPriority w:val="99"/>
    <w:unhideWhenUsed/>
    <w:rsid w:val="003D0F0C"/>
    <w:rPr>
      <w:sz w:val="18"/>
      <w:szCs w:val="18"/>
    </w:rPr>
  </w:style>
  <w:style w:type="paragraph" w:styleId="ab">
    <w:name w:val="footer"/>
    <w:basedOn w:val="a0"/>
    <w:uiPriority w:val="99"/>
    <w:unhideWhenUsed/>
    <w:rsid w:val="003D0F0C"/>
    <w:pPr>
      <w:tabs>
        <w:tab w:val="center" w:pos="4153"/>
        <w:tab w:val="right" w:pos="8306"/>
      </w:tabs>
      <w:snapToGrid w:val="0"/>
      <w:jc w:val="left"/>
    </w:pPr>
    <w:rPr>
      <w:sz w:val="18"/>
      <w:szCs w:val="18"/>
    </w:rPr>
  </w:style>
  <w:style w:type="paragraph" w:styleId="ac">
    <w:name w:val="header"/>
    <w:basedOn w:val="a0"/>
    <w:link w:val="Char3"/>
    <w:uiPriority w:val="99"/>
    <w:unhideWhenUsed/>
    <w:rsid w:val="003D0F0C"/>
    <w:pPr>
      <w:pBdr>
        <w:bottom w:val="single" w:sz="6" w:space="1" w:color="auto"/>
      </w:pBdr>
      <w:tabs>
        <w:tab w:val="center" w:pos="4153"/>
        <w:tab w:val="right" w:pos="8306"/>
      </w:tabs>
      <w:snapToGrid w:val="0"/>
      <w:jc w:val="center"/>
    </w:pPr>
    <w:rPr>
      <w:sz w:val="18"/>
      <w:szCs w:val="18"/>
    </w:rPr>
  </w:style>
  <w:style w:type="paragraph" w:styleId="31">
    <w:name w:val="Body Text Indent 3"/>
    <w:basedOn w:val="a0"/>
    <w:link w:val="3Char1"/>
    <w:uiPriority w:val="99"/>
    <w:unhideWhenUsed/>
    <w:rsid w:val="003D0F0C"/>
    <w:pPr>
      <w:spacing w:after="120"/>
      <w:ind w:leftChars="200" w:left="420"/>
    </w:pPr>
    <w:rPr>
      <w:sz w:val="16"/>
      <w:szCs w:val="16"/>
    </w:rPr>
  </w:style>
  <w:style w:type="paragraph" w:styleId="21">
    <w:name w:val="Body Text 2"/>
    <w:basedOn w:val="a0"/>
    <w:link w:val="2Char1"/>
    <w:uiPriority w:val="99"/>
    <w:unhideWhenUsed/>
    <w:rsid w:val="003D0F0C"/>
    <w:pPr>
      <w:spacing w:after="120" w:line="480" w:lineRule="auto"/>
    </w:pPr>
  </w:style>
  <w:style w:type="character" w:styleId="ad">
    <w:name w:val="Strong"/>
    <w:uiPriority w:val="22"/>
    <w:qFormat/>
    <w:rsid w:val="003D0F0C"/>
    <w:rPr>
      <w:b/>
    </w:rPr>
  </w:style>
  <w:style w:type="character" w:styleId="ae">
    <w:name w:val="page number"/>
    <w:basedOn w:val="a1"/>
    <w:uiPriority w:val="99"/>
    <w:unhideWhenUsed/>
    <w:rsid w:val="003D0F0C"/>
  </w:style>
  <w:style w:type="character" w:styleId="af">
    <w:name w:val="FollowedHyperlink"/>
    <w:uiPriority w:val="99"/>
    <w:unhideWhenUsed/>
    <w:rsid w:val="003D0F0C"/>
    <w:rPr>
      <w:color w:val="444444"/>
      <w:u w:val="none"/>
    </w:rPr>
  </w:style>
  <w:style w:type="character" w:styleId="af0">
    <w:name w:val="Emphasis"/>
    <w:uiPriority w:val="20"/>
    <w:qFormat/>
    <w:rsid w:val="003D0F0C"/>
  </w:style>
  <w:style w:type="character" w:styleId="HTML">
    <w:name w:val="HTML Definition"/>
    <w:uiPriority w:val="99"/>
    <w:unhideWhenUsed/>
    <w:rsid w:val="003D0F0C"/>
  </w:style>
  <w:style w:type="character" w:styleId="HTML0">
    <w:name w:val="HTML Typewriter"/>
    <w:uiPriority w:val="99"/>
    <w:unhideWhenUsed/>
    <w:rsid w:val="003D0F0C"/>
    <w:rPr>
      <w:rFonts w:ascii="Helvetica" w:eastAsia="Helvetica" w:hAnsi="Helvetica" w:cs="Helvetica" w:hint="default"/>
      <w:sz w:val="22"/>
      <w:szCs w:val="22"/>
    </w:rPr>
  </w:style>
  <w:style w:type="character" w:styleId="HTML1">
    <w:name w:val="HTML Variable"/>
    <w:uiPriority w:val="99"/>
    <w:unhideWhenUsed/>
    <w:rsid w:val="003D0F0C"/>
    <w:rPr>
      <w:rFonts w:ascii="Helvetica" w:eastAsia="Helvetica" w:hAnsi="Helvetica" w:cs="Helvetica"/>
      <w:i/>
      <w:sz w:val="22"/>
      <w:szCs w:val="22"/>
    </w:rPr>
  </w:style>
  <w:style w:type="character" w:styleId="af1">
    <w:name w:val="Hyperlink"/>
    <w:uiPriority w:val="99"/>
    <w:unhideWhenUsed/>
    <w:rsid w:val="003D0F0C"/>
    <w:rPr>
      <w:color w:val="000000"/>
      <w:u w:val="none"/>
    </w:rPr>
  </w:style>
  <w:style w:type="character" w:styleId="HTML2">
    <w:name w:val="HTML Code"/>
    <w:uiPriority w:val="99"/>
    <w:unhideWhenUsed/>
    <w:rsid w:val="003D0F0C"/>
    <w:rPr>
      <w:rFonts w:ascii="Helvetica" w:eastAsia="Helvetica" w:hAnsi="Helvetica" w:cs="Helvetica" w:hint="default"/>
      <w:sz w:val="22"/>
      <w:szCs w:val="22"/>
    </w:rPr>
  </w:style>
  <w:style w:type="character" w:styleId="HTML3">
    <w:name w:val="HTML Cite"/>
    <w:uiPriority w:val="99"/>
    <w:unhideWhenUsed/>
    <w:rsid w:val="003D0F0C"/>
  </w:style>
  <w:style w:type="character" w:styleId="HTML4">
    <w:name w:val="HTML Keyboard"/>
    <w:uiPriority w:val="99"/>
    <w:unhideWhenUsed/>
    <w:rsid w:val="003D0F0C"/>
    <w:rPr>
      <w:rFonts w:ascii="Helvetica" w:eastAsia="Helvetica" w:hAnsi="Helvetica" w:cs="Helvetica" w:hint="default"/>
      <w:sz w:val="22"/>
      <w:szCs w:val="22"/>
    </w:rPr>
  </w:style>
  <w:style w:type="character" w:styleId="HTML5">
    <w:name w:val="HTML Sample"/>
    <w:uiPriority w:val="99"/>
    <w:unhideWhenUsed/>
    <w:rsid w:val="003D0F0C"/>
    <w:rPr>
      <w:rFonts w:ascii="Helvetica" w:eastAsia="Helvetica" w:hAnsi="Helvetica" w:cs="Helvetica" w:hint="default"/>
      <w:sz w:val="22"/>
      <w:szCs w:val="22"/>
    </w:rPr>
  </w:style>
  <w:style w:type="table" w:styleId="af2">
    <w:name w:val="Table Grid"/>
    <w:basedOn w:val="a2"/>
    <w:uiPriority w:val="59"/>
    <w:rsid w:val="003D0F0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n1">
    <w:name w:val="on1"/>
    <w:rsid w:val="003D0F0C"/>
    <w:rPr>
      <w:shd w:val="clear" w:color="auto" w:fill="F5F5F5"/>
    </w:rPr>
  </w:style>
  <w:style w:type="character" w:customStyle="1" w:styleId="8Char">
    <w:name w:val="标题 8 Char"/>
    <w:link w:val="8"/>
    <w:rsid w:val="003D0F0C"/>
    <w:rPr>
      <w:rFonts w:ascii="Arial" w:eastAsia="黑体" w:hAnsi="Arial"/>
      <w:sz w:val="24"/>
      <w:szCs w:val="24"/>
    </w:rPr>
  </w:style>
  <w:style w:type="character" w:customStyle="1" w:styleId="3Char">
    <w:name w:val="标题 3 Char"/>
    <w:link w:val="3"/>
    <w:rsid w:val="003D0F0C"/>
    <w:rPr>
      <w:b/>
      <w:bCs/>
      <w:kern w:val="2"/>
      <w:sz w:val="24"/>
      <w:szCs w:val="32"/>
    </w:rPr>
  </w:style>
  <w:style w:type="character" w:customStyle="1" w:styleId="1Char">
    <w:name w:val="标题 1 Char"/>
    <w:link w:val="1"/>
    <w:rsid w:val="003D0F0C"/>
    <w:rPr>
      <w:rFonts w:ascii="Times New Roman" w:eastAsia="宋体" w:hAnsi="Times New Roman"/>
      <w:b/>
      <w:bCs/>
      <w:kern w:val="44"/>
      <w:sz w:val="32"/>
      <w:szCs w:val="44"/>
    </w:rPr>
  </w:style>
  <w:style w:type="character" w:customStyle="1" w:styleId="Char">
    <w:name w:val="正文文本 Char"/>
    <w:link w:val="a6"/>
    <w:rsid w:val="003D0F0C"/>
    <w:rPr>
      <w:kern w:val="2"/>
      <w:sz w:val="21"/>
      <w:szCs w:val="24"/>
    </w:rPr>
  </w:style>
  <w:style w:type="character" w:customStyle="1" w:styleId="2Char0">
    <w:name w:val="正文文本缩进 2 Char"/>
    <w:link w:val="20"/>
    <w:rsid w:val="003D0F0C"/>
    <w:rPr>
      <w:kern w:val="2"/>
      <w:sz w:val="21"/>
      <w:szCs w:val="24"/>
    </w:rPr>
  </w:style>
  <w:style w:type="character" w:customStyle="1" w:styleId="3Char1">
    <w:name w:val="正文文本缩进 3 Char"/>
    <w:link w:val="31"/>
    <w:rsid w:val="003D0F0C"/>
    <w:rPr>
      <w:kern w:val="2"/>
      <w:sz w:val="16"/>
      <w:szCs w:val="16"/>
    </w:rPr>
  </w:style>
  <w:style w:type="character" w:customStyle="1" w:styleId="Char0">
    <w:name w:val="正文文本缩进 Char"/>
    <w:link w:val="a7"/>
    <w:rsid w:val="003D0F0C"/>
    <w:rPr>
      <w:kern w:val="2"/>
      <w:sz w:val="21"/>
      <w:szCs w:val="24"/>
    </w:rPr>
  </w:style>
  <w:style w:type="character" w:customStyle="1" w:styleId="2Char1">
    <w:name w:val="正文文本 2 Char"/>
    <w:link w:val="21"/>
    <w:rsid w:val="003D0F0C"/>
    <w:rPr>
      <w:kern w:val="2"/>
      <w:sz w:val="21"/>
      <w:szCs w:val="24"/>
    </w:rPr>
  </w:style>
  <w:style w:type="character" w:customStyle="1" w:styleId="9Char">
    <w:name w:val="标题 9 Char"/>
    <w:link w:val="9"/>
    <w:rsid w:val="003D0F0C"/>
    <w:rPr>
      <w:rFonts w:ascii="Arial" w:eastAsia="黑体" w:hAnsi="Arial"/>
      <w:sz w:val="21"/>
      <w:szCs w:val="21"/>
    </w:rPr>
  </w:style>
  <w:style w:type="character" w:customStyle="1" w:styleId="on">
    <w:name w:val="on"/>
    <w:rsid w:val="003D0F0C"/>
    <w:rPr>
      <w:shd w:val="clear" w:color="auto" w:fill="FFFFFF"/>
    </w:rPr>
  </w:style>
  <w:style w:type="character" w:customStyle="1" w:styleId="2Char">
    <w:name w:val="标题 2 Char"/>
    <w:link w:val="2"/>
    <w:rsid w:val="003D0F0C"/>
    <w:rPr>
      <w:rFonts w:ascii="Arial" w:eastAsia="黑体" w:hAnsi="Arial"/>
      <w:b/>
      <w:bCs/>
      <w:kern w:val="2"/>
      <w:sz w:val="32"/>
      <w:szCs w:val="32"/>
    </w:rPr>
  </w:style>
  <w:style w:type="character" w:customStyle="1" w:styleId="7Char">
    <w:name w:val="标题 7 Char"/>
    <w:link w:val="7"/>
    <w:rsid w:val="003D0F0C"/>
    <w:rPr>
      <w:b/>
      <w:bCs/>
      <w:sz w:val="24"/>
      <w:szCs w:val="24"/>
    </w:rPr>
  </w:style>
  <w:style w:type="character" w:customStyle="1" w:styleId="6Char">
    <w:name w:val="标题 6 Char"/>
    <w:link w:val="6"/>
    <w:rsid w:val="003D0F0C"/>
    <w:rPr>
      <w:rFonts w:ascii="Arial" w:eastAsia="黑体" w:hAnsi="Arial"/>
      <w:b/>
      <w:bCs/>
      <w:sz w:val="24"/>
      <w:szCs w:val="24"/>
    </w:rPr>
  </w:style>
  <w:style w:type="character" w:customStyle="1" w:styleId="4Char">
    <w:name w:val="标题 4 Char"/>
    <w:link w:val="4"/>
    <w:uiPriority w:val="9"/>
    <w:rsid w:val="003D0F0C"/>
    <w:rPr>
      <w:rFonts w:ascii="Cambria" w:eastAsia="宋体" w:hAnsi="Cambria" w:cs="Times New Roman"/>
      <w:b/>
      <w:bCs/>
      <w:kern w:val="2"/>
      <w:sz w:val="28"/>
      <w:szCs w:val="28"/>
    </w:rPr>
  </w:style>
  <w:style w:type="character" w:customStyle="1" w:styleId="span01">
    <w:name w:val="span01"/>
    <w:basedOn w:val="a1"/>
    <w:rsid w:val="003D0F0C"/>
  </w:style>
  <w:style w:type="character" w:customStyle="1" w:styleId="3Char0">
    <w:name w:val="正文文本 3 Char"/>
    <w:link w:val="30"/>
    <w:rsid w:val="003D0F0C"/>
    <w:rPr>
      <w:kern w:val="2"/>
      <w:sz w:val="16"/>
      <w:szCs w:val="16"/>
    </w:rPr>
  </w:style>
  <w:style w:type="character" w:customStyle="1" w:styleId="Char2">
    <w:name w:val="日期 Char"/>
    <w:link w:val="a9"/>
    <w:uiPriority w:val="99"/>
    <w:semiHidden/>
    <w:rsid w:val="003D0F0C"/>
    <w:rPr>
      <w:kern w:val="2"/>
      <w:sz w:val="21"/>
      <w:szCs w:val="24"/>
    </w:rPr>
  </w:style>
  <w:style w:type="character" w:customStyle="1" w:styleId="5Char">
    <w:name w:val="标题 5 Char"/>
    <w:link w:val="5"/>
    <w:rsid w:val="003D0F0C"/>
    <w:rPr>
      <w:b/>
      <w:bCs/>
      <w:sz w:val="28"/>
      <w:szCs w:val="28"/>
    </w:rPr>
  </w:style>
  <w:style w:type="character" w:customStyle="1" w:styleId="Char1">
    <w:name w:val="纯文本 Char"/>
    <w:link w:val="a8"/>
    <w:rsid w:val="003D0F0C"/>
    <w:rPr>
      <w:rFonts w:ascii="宋体" w:hAnsi="Courier New"/>
      <w:kern w:val="2"/>
      <w:sz w:val="21"/>
    </w:rPr>
  </w:style>
  <w:style w:type="paragraph" w:customStyle="1" w:styleId="10">
    <w:name w:val="列出段落1"/>
    <w:basedOn w:val="a0"/>
    <w:rsid w:val="003D0F0C"/>
    <w:pPr>
      <w:ind w:firstLineChars="200" w:firstLine="420"/>
    </w:pPr>
  </w:style>
  <w:style w:type="paragraph" w:customStyle="1" w:styleId="z-1">
    <w:name w:val="z-窗体顶端1"/>
    <w:basedOn w:val="a0"/>
    <w:next w:val="a0"/>
    <w:uiPriority w:val="99"/>
    <w:unhideWhenUsed/>
    <w:rsid w:val="003D0F0C"/>
    <w:pPr>
      <w:widowControl/>
      <w:pBdr>
        <w:bottom w:val="single" w:sz="6" w:space="1" w:color="auto"/>
      </w:pBdr>
      <w:jc w:val="center"/>
    </w:pPr>
    <w:rPr>
      <w:rFonts w:ascii="Arial" w:hAnsi="Arial" w:cs="Arial"/>
      <w:vanish/>
      <w:kern w:val="0"/>
      <w:sz w:val="16"/>
      <w:szCs w:val="16"/>
    </w:rPr>
  </w:style>
  <w:style w:type="paragraph" w:customStyle="1" w:styleId="TableParagraph">
    <w:name w:val="Table Paragraph"/>
    <w:basedOn w:val="a0"/>
    <w:uiPriority w:val="1"/>
    <w:qFormat/>
    <w:rsid w:val="003D0F0C"/>
  </w:style>
  <w:style w:type="paragraph" w:customStyle="1" w:styleId="z-10">
    <w:name w:val="z-窗体底端1"/>
    <w:basedOn w:val="a0"/>
    <w:next w:val="a0"/>
    <w:uiPriority w:val="99"/>
    <w:unhideWhenUsed/>
    <w:rsid w:val="003D0F0C"/>
    <w:pPr>
      <w:widowControl/>
      <w:pBdr>
        <w:top w:val="single" w:sz="6" w:space="1" w:color="auto"/>
      </w:pBdr>
      <w:jc w:val="center"/>
    </w:pPr>
    <w:rPr>
      <w:rFonts w:ascii="Arial" w:hAnsi="Arial" w:cs="Arial"/>
      <w:vanish/>
      <w:kern w:val="0"/>
      <w:sz w:val="16"/>
      <w:szCs w:val="16"/>
    </w:rPr>
  </w:style>
  <w:style w:type="paragraph" w:customStyle="1" w:styleId="11">
    <w:name w:val="修订1"/>
    <w:uiPriority w:val="99"/>
    <w:semiHidden/>
    <w:rsid w:val="003D0F0C"/>
    <w:rPr>
      <w:kern w:val="2"/>
      <w:sz w:val="21"/>
      <w:szCs w:val="24"/>
    </w:rPr>
  </w:style>
  <w:style w:type="paragraph" w:customStyle="1" w:styleId="CharCharChar1Char">
    <w:name w:val="Char Char Char1 Char"/>
    <w:basedOn w:val="a0"/>
    <w:rsid w:val="003D0F0C"/>
    <w:pPr>
      <w:tabs>
        <w:tab w:val="left" w:pos="360"/>
      </w:tabs>
      <w:snapToGrid w:val="0"/>
      <w:spacing w:line="360" w:lineRule="auto"/>
    </w:pPr>
    <w:rPr>
      <w:rFonts w:eastAsia="仿宋_GB2312" w:cs="宋体"/>
      <w:sz w:val="24"/>
    </w:rPr>
  </w:style>
  <w:style w:type="paragraph" w:customStyle="1" w:styleId="pbj1">
    <w:name w:val="pbj1"/>
    <w:basedOn w:val="a0"/>
    <w:rsid w:val="003D0F0C"/>
    <w:pPr>
      <w:widowControl/>
      <w:jc w:val="left"/>
    </w:pPr>
    <w:rPr>
      <w:rFonts w:ascii="宋体" w:hAnsi="宋体" w:cs="宋体"/>
      <w:kern w:val="0"/>
      <w:sz w:val="24"/>
    </w:rPr>
  </w:style>
  <w:style w:type="character" w:customStyle="1" w:styleId="Char3">
    <w:name w:val="页眉 Char"/>
    <w:basedOn w:val="a1"/>
    <w:link w:val="ac"/>
    <w:uiPriority w:val="99"/>
    <w:rsid w:val="003D0F0C"/>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stjs.org.cn/zwzx/info.asp?id=4231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56</Pages>
  <Words>29461</Words>
  <Characters>7319</Characters>
  <Application>Microsoft Office Word</Application>
  <DocSecurity>0</DocSecurity>
  <Lines>60</Lines>
  <Paragraphs>73</Paragraphs>
  <ScaleCrop>false</ScaleCrop>
  <Company>Microsoft</Company>
  <LinksUpToDate>false</LinksUpToDate>
  <CharactersWithSpaces>36707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第二章  投标人须知</dc:title>
  <dc:creator>Administrator</dc:creator>
  <cp:lastModifiedBy>user</cp:lastModifiedBy>
  <cp:revision>8</cp:revision>
  <cp:lastPrinted>2018-04-14T06:48:00Z</cp:lastPrinted>
  <dcterms:created xsi:type="dcterms:W3CDTF">2019-01-07T03:11:00Z</dcterms:created>
  <dcterms:modified xsi:type="dcterms:W3CDTF">2019-01-08T04:49:00Z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2052-11.1.0.8205</vt:lpwstr>
  </property>
</Properties>
</file>