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2DA" w:rsidRDefault="00B112DA" w:rsidP="00B112DA">
      <w:pPr>
        <w:spacing w:line="720" w:lineRule="auto"/>
        <w:jc w:val="center"/>
        <w:rPr>
          <w:rFonts w:ascii="仿宋" w:eastAsia="仿宋" w:hAnsi="仿宋"/>
          <w:b/>
          <w:sz w:val="48"/>
          <w:szCs w:val="48"/>
        </w:rPr>
      </w:pPr>
    </w:p>
    <w:p w:rsidR="00B70F58" w:rsidRPr="00B70F58" w:rsidRDefault="00B70F58" w:rsidP="00B70F5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</w:p>
    <w:p w:rsidR="00AF03C6" w:rsidRDefault="00B70F58" w:rsidP="00B70F58">
      <w:pPr>
        <w:spacing w:line="720" w:lineRule="auto"/>
        <w:jc w:val="center"/>
        <w:rPr>
          <w:rFonts w:ascii="仿宋" w:eastAsia="仿宋" w:hAnsi="仿宋"/>
          <w:b/>
          <w:sz w:val="44"/>
          <w:szCs w:val="44"/>
        </w:rPr>
      </w:pPr>
      <w:r w:rsidRPr="00B70F58">
        <w:rPr>
          <w:rFonts w:ascii="宋体" w:eastAsia="宋体" w:cs="宋体"/>
          <w:color w:val="000000"/>
          <w:kern w:val="0"/>
          <w:sz w:val="24"/>
          <w:szCs w:val="24"/>
        </w:rPr>
        <w:t xml:space="preserve"> </w:t>
      </w:r>
      <w:r w:rsidR="00F5700E" w:rsidRPr="00F5700E">
        <w:rPr>
          <w:rFonts w:ascii="仿宋" w:eastAsia="仿宋" w:hAnsi="仿宋" w:hint="eastAsia"/>
          <w:b/>
          <w:sz w:val="44"/>
          <w:szCs w:val="44"/>
        </w:rPr>
        <w:t>濠江区残疾人康复中心</w:t>
      </w:r>
    </w:p>
    <w:p w:rsidR="00C4023B" w:rsidRDefault="00C4023B" w:rsidP="00B112DA">
      <w:pPr>
        <w:spacing w:line="720" w:lineRule="auto"/>
        <w:jc w:val="center"/>
        <w:rPr>
          <w:rFonts w:ascii="仿宋" w:eastAsia="仿宋" w:hAnsi="仿宋"/>
          <w:b/>
          <w:sz w:val="44"/>
          <w:szCs w:val="44"/>
        </w:rPr>
      </w:pPr>
    </w:p>
    <w:p w:rsidR="00B112DA" w:rsidRPr="00AF03C6" w:rsidRDefault="00B112DA" w:rsidP="00B112DA">
      <w:pPr>
        <w:spacing w:line="720" w:lineRule="auto"/>
        <w:jc w:val="center"/>
        <w:rPr>
          <w:rFonts w:ascii="仿宋" w:eastAsia="仿宋" w:hAnsi="仿宋"/>
          <w:b/>
          <w:sz w:val="44"/>
          <w:szCs w:val="44"/>
        </w:rPr>
      </w:pPr>
      <w:r w:rsidRPr="00AF03C6">
        <w:rPr>
          <w:rFonts w:ascii="仿宋" w:eastAsia="仿宋" w:hAnsi="仿宋" w:hint="eastAsia"/>
          <w:b/>
          <w:sz w:val="44"/>
          <w:szCs w:val="44"/>
        </w:rPr>
        <w:t>绿色建筑评价标识</w:t>
      </w:r>
      <w:r w:rsidR="005B460E">
        <w:rPr>
          <w:rFonts w:ascii="仿宋" w:eastAsia="仿宋" w:hAnsi="仿宋" w:hint="eastAsia"/>
          <w:b/>
          <w:sz w:val="44"/>
          <w:szCs w:val="44"/>
        </w:rPr>
        <w:t>资料清单</w:t>
      </w:r>
      <w:r w:rsidR="00A27D28">
        <w:rPr>
          <w:rFonts w:ascii="仿宋" w:eastAsia="仿宋" w:hAnsi="仿宋" w:hint="eastAsia"/>
          <w:b/>
          <w:sz w:val="44"/>
          <w:szCs w:val="44"/>
        </w:rPr>
        <w:t>提资</w:t>
      </w:r>
    </w:p>
    <w:p w:rsidR="00762921" w:rsidRDefault="00762921" w:rsidP="00B112DA">
      <w:pPr>
        <w:spacing w:line="720" w:lineRule="auto"/>
        <w:ind w:right="221"/>
        <w:jc w:val="left"/>
        <w:rPr>
          <w:rFonts w:ascii="仿宋" w:eastAsia="仿宋" w:hAnsi="仿宋"/>
          <w:b/>
          <w:sz w:val="32"/>
          <w:szCs w:val="32"/>
        </w:rPr>
      </w:pP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115570</wp:posOffset>
            </wp:positionV>
            <wp:extent cx="1450340" cy="1411605"/>
            <wp:effectExtent l="19050" t="0" r="0" b="0"/>
            <wp:wrapSquare wrapText="bothSides"/>
            <wp:docPr id="10" name="图片 35" descr="建筑咨询-01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建筑咨询-01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4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</w:p>
    <w:p w:rsidR="00543F0F" w:rsidRDefault="00543F0F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</w:p>
    <w:p w:rsidR="00B112DA" w:rsidRPr="00762921" w:rsidRDefault="00762921" w:rsidP="007D529A">
      <w:pPr>
        <w:spacing w:line="360" w:lineRule="auto"/>
        <w:ind w:left="1606" w:right="221" w:hangingChars="500" w:hanging="1606"/>
        <w:jc w:val="center"/>
        <w:rPr>
          <w:rFonts w:ascii="仿宋" w:eastAsia="仿宋" w:hAnsi="仿宋"/>
          <w:b/>
          <w:sz w:val="32"/>
          <w:szCs w:val="32"/>
        </w:rPr>
      </w:pPr>
      <w:r w:rsidRPr="00762921">
        <w:rPr>
          <w:rFonts w:ascii="仿宋" w:eastAsia="仿宋" w:hAnsi="仿宋" w:hint="eastAsia"/>
          <w:b/>
          <w:sz w:val="32"/>
          <w:szCs w:val="32"/>
        </w:rPr>
        <w:t>认证等级：</w:t>
      </w:r>
      <w:r w:rsidR="00A27D28">
        <w:rPr>
          <w:rFonts w:ascii="仿宋" w:eastAsia="仿宋" w:hAnsi="仿宋" w:hint="eastAsia"/>
          <w:b/>
          <w:sz w:val="32"/>
          <w:szCs w:val="32"/>
        </w:rPr>
        <w:t>GB/T50378-201</w:t>
      </w:r>
      <w:r w:rsidR="000D388A">
        <w:rPr>
          <w:rFonts w:ascii="仿宋" w:eastAsia="仿宋" w:hAnsi="仿宋" w:hint="eastAsia"/>
          <w:b/>
          <w:sz w:val="32"/>
          <w:szCs w:val="32"/>
        </w:rPr>
        <w:t>4</w:t>
      </w:r>
      <w:r w:rsidR="00867CFC">
        <w:rPr>
          <w:rFonts w:ascii="仿宋" w:eastAsia="仿宋" w:hAnsi="仿宋" w:hint="eastAsia"/>
          <w:b/>
          <w:sz w:val="32"/>
          <w:szCs w:val="32"/>
        </w:rPr>
        <w:t>一</w:t>
      </w:r>
      <w:r w:rsidR="008C4367" w:rsidRPr="008C4367">
        <w:rPr>
          <w:rFonts w:ascii="仿宋" w:eastAsia="仿宋" w:hAnsi="仿宋"/>
          <w:b/>
          <w:sz w:val="32"/>
          <w:szCs w:val="32"/>
        </w:rPr>
        <w:t>星</w:t>
      </w:r>
    </w:p>
    <w:p w:rsidR="00B112DA" w:rsidRPr="00E935DB" w:rsidRDefault="00B112DA" w:rsidP="00AF03C6">
      <w:pPr>
        <w:spacing w:line="720" w:lineRule="auto"/>
        <w:ind w:right="221"/>
        <w:jc w:val="center"/>
        <w:rPr>
          <w:rFonts w:ascii="仿宋" w:eastAsia="仿宋" w:hAnsi="仿宋"/>
          <w:b/>
          <w:sz w:val="44"/>
          <w:szCs w:val="44"/>
        </w:rPr>
      </w:pPr>
    </w:p>
    <w:p w:rsidR="00A27D28" w:rsidRDefault="00B112DA" w:rsidP="00762921">
      <w:pPr>
        <w:spacing w:line="480" w:lineRule="auto"/>
        <w:ind w:right="221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二○一</w:t>
      </w:r>
      <w:r w:rsidR="000B4BEE">
        <w:rPr>
          <w:rFonts w:ascii="仿宋" w:eastAsia="仿宋" w:hAnsi="仿宋" w:hint="eastAsia"/>
          <w:b/>
          <w:sz w:val="32"/>
          <w:szCs w:val="32"/>
        </w:rPr>
        <w:t>八</w:t>
      </w:r>
      <w:r>
        <w:rPr>
          <w:rFonts w:ascii="仿宋" w:eastAsia="仿宋" w:hAnsi="仿宋" w:hint="eastAsia"/>
          <w:b/>
          <w:sz w:val="32"/>
          <w:szCs w:val="32"/>
        </w:rPr>
        <w:t>年</w:t>
      </w:r>
      <w:r w:rsidR="00AA0A5A">
        <w:rPr>
          <w:rFonts w:ascii="仿宋" w:eastAsia="仿宋" w:hAnsi="仿宋" w:hint="eastAsia"/>
          <w:b/>
          <w:sz w:val="32"/>
          <w:szCs w:val="32"/>
        </w:rPr>
        <w:t>五</w:t>
      </w:r>
      <w:r>
        <w:rPr>
          <w:rFonts w:ascii="仿宋" w:eastAsia="仿宋" w:hAnsi="仿宋" w:hint="eastAsia"/>
          <w:b/>
          <w:sz w:val="32"/>
          <w:szCs w:val="32"/>
        </w:rPr>
        <w:t>月</w:t>
      </w:r>
    </w:p>
    <w:p w:rsidR="00543F0F" w:rsidRDefault="00543F0F" w:rsidP="00543F0F">
      <w:pPr>
        <w:spacing w:line="360" w:lineRule="auto"/>
        <w:ind w:right="221"/>
        <w:rPr>
          <w:rFonts w:ascii="仿宋" w:eastAsia="仿宋" w:hAnsi="仿宋"/>
          <w:b/>
          <w:sz w:val="32"/>
          <w:szCs w:val="32"/>
        </w:rPr>
      </w:pPr>
    </w:p>
    <w:p w:rsidR="00EC341D" w:rsidRPr="000D388A" w:rsidRDefault="00EC341D" w:rsidP="000D388A">
      <w:pPr>
        <w:pStyle w:val="10"/>
        <w:tabs>
          <w:tab w:val="right" w:leader="dot" w:pos="8296"/>
        </w:tabs>
        <w:rPr>
          <w:rFonts w:ascii="仿宋" w:eastAsia="仿宋" w:hAnsi="仿宋"/>
          <w:sz w:val="28"/>
          <w:szCs w:val="28"/>
        </w:rPr>
        <w:sectPr w:rsidR="00EC341D" w:rsidRPr="000D388A" w:rsidSect="00FE2FD0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67DA9" w:rsidRDefault="00A27D28" w:rsidP="00C8352E">
      <w:pPr>
        <w:pStyle w:val="1"/>
        <w:rPr>
          <w:rFonts w:ascii="仿宋" w:eastAsia="仿宋" w:hAnsi="仿宋"/>
          <w:b w:val="0"/>
          <w:sz w:val="32"/>
          <w:szCs w:val="32"/>
        </w:rPr>
      </w:pPr>
      <w:bookmarkStart w:id="0" w:name="_Toc436084468"/>
      <w:r>
        <w:rPr>
          <w:rFonts w:ascii="仿宋" w:eastAsia="仿宋" w:hAnsi="仿宋" w:hint="eastAsia"/>
          <w:sz w:val="32"/>
          <w:szCs w:val="32"/>
        </w:rPr>
        <w:lastRenderedPageBreak/>
        <w:t>1</w:t>
      </w:r>
      <w:r w:rsidR="00C67DA9" w:rsidRPr="005857AC">
        <w:rPr>
          <w:rFonts w:ascii="仿宋" w:eastAsia="仿宋" w:hAnsi="仿宋" w:hint="eastAsia"/>
          <w:sz w:val="32"/>
          <w:szCs w:val="32"/>
        </w:rPr>
        <w:t>、</w:t>
      </w:r>
      <w:r w:rsidR="00C67DA9">
        <w:rPr>
          <w:rFonts w:ascii="仿宋" w:eastAsia="仿宋" w:hAnsi="仿宋" w:hint="eastAsia"/>
          <w:sz w:val="32"/>
          <w:szCs w:val="32"/>
        </w:rPr>
        <w:t>绿色建筑认证</w:t>
      </w:r>
      <w:r w:rsidR="008674E6">
        <w:rPr>
          <w:rFonts w:ascii="仿宋" w:eastAsia="仿宋" w:hAnsi="仿宋" w:hint="eastAsia"/>
          <w:sz w:val="32"/>
          <w:szCs w:val="32"/>
        </w:rPr>
        <w:t>工作提资要求</w:t>
      </w:r>
      <w:bookmarkEnd w:id="0"/>
    </w:p>
    <w:p w:rsidR="008674E6" w:rsidRDefault="008674E6" w:rsidP="008674E6">
      <w:pPr>
        <w:ind w:firstLineChars="200" w:firstLine="56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sz w:val="28"/>
          <w:szCs w:val="28"/>
        </w:rPr>
        <w:t>根据项目</w:t>
      </w:r>
      <w:r w:rsidR="00C764D9">
        <w:rPr>
          <w:rFonts w:ascii="仿宋" w:eastAsia="仿宋" w:hAnsi="仿宋" w:hint="eastAsia"/>
          <w:sz w:val="28"/>
          <w:szCs w:val="28"/>
        </w:rPr>
        <w:t>国标</w:t>
      </w:r>
      <w:r w:rsidR="00A2431A">
        <w:rPr>
          <w:rFonts w:ascii="仿宋" w:eastAsia="仿宋" w:hAnsi="仿宋" w:hint="eastAsia"/>
          <w:sz w:val="28"/>
          <w:szCs w:val="28"/>
        </w:rPr>
        <w:t>一</w:t>
      </w:r>
      <w:r w:rsidR="00A84BB8">
        <w:rPr>
          <w:rFonts w:ascii="仿宋" w:eastAsia="仿宋" w:hAnsi="仿宋" w:hint="eastAsia"/>
          <w:sz w:val="28"/>
          <w:szCs w:val="28"/>
        </w:rPr>
        <w:t>星</w:t>
      </w:r>
      <w:r>
        <w:rPr>
          <w:rFonts w:ascii="仿宋" w:eastAsia="仿宋" w:hAnsi="仿宋" w:hint="eastAsia"/>
          <w:sz w:val="28"/>
          <w:szCs w:val="28"/>
        </w:rPr>
        <w:t>绿色建筑认证方案，</w:t>
      </w:r>
      <w:r w:rsidR="0063581B">
        <w:rPr>
          <w:rFonts w:ascii="仿宋" w:eastAsia="仿宋" w:hAnsi="仿宋" w:hint="eastAsia"/>
          <w:sz w:val="28"/>
          <w:szCs w:val="28"/>
        </w:rPr>
        <w:t>实现</w:t>
      </w:r>
      <w:r w:rsidR="003E256D">
        <w:rPr>
          <w:rFonts w:ascii="仿宋" w:eastAsia="仿宋" w:hAnsi="仿宋" w:hint="eastAsia"/>
          <w:sz w:val="28"/>
          <w:szCs w:val="28"/>
        </w:rPr>
        <w:t>本</w:t>
      </w:r>
      <w:r w:rsidR="00867CFC">
        <w:rPr>
          <w:rFonts w:ascii="仿宋" w:eastAsia="仿宋" w:hAnsi="仿宋" w:hint="eastAsia"/>
          <w:sz w:val="28"/>
          <w:szCs w:val="28"/>
        </w:rPr>
        <w:t>项目</w:t>
      </w:r>
      <w:r>
        <w:rPr>
          <w:rFonts w:ascii="仿宋" w:eastAsia="仿宋" w:hAnsi="仿宋" w:hint="eastAsia"/>
          <w:sz w:val="28"/>
          <w:szCs w:val="28"/>
        </w:rPr>
        <w:t>绿色建筑认证和评价标识目标，</w:t>
      </w:r>
      <w:r w:rsidR="005A68DE">
        <w:rPr>
          <w:rFonts w:ascii="仿宋" w:eastAsia="仿宋" w:hAnsi="仿宋" w:hint="eastAsia"/>
          <w:sz w:val="28"/>
          <w:szCs w:val="28"/>
        </w:rPr>
        <w:t>需要</w:t>
      </w:r>
      <w:r w:rsidR="00A27D28">
        <w:rPr>
          <w:rFonts w:ascii="仿宋" w:eastAsia="仿宋" w:hAnsi="仿宋" w:hint="eastAsia"/>
          <w:sz w:val="28"/>
          <w:szCs w:val="28"/>
        </w:rPr>
        <w:t>建设单位</w:t>
      </w:r>
      <w:r w:rsidR="005A68DE">
        <w:rPr>
          <w:rFonts w:ascii="仿宋" w:eastAsia="仿宋" w:hAnsi="仿宋" w:hint="eastAsia"/>
          <w:sz w:val="28"/>
          <w:szCs w:val="28"/>
        </w:rPr>
        <w:t>、设计院同</w:t>
      </w:r>
      <w:r w:rsidR="00A27D28">
        <w:rPr>
          <w:rFonts w:ascii="仿宋" w:eastAsia="仿宋" w:hAnsi="仿宋" w:hint="eastAsia"/>
          <w:sz w:val="28"/>
          <w:szCs w:val="28"/>
        </w:rPr>
        <w:t>绿建</w:t>
      </w:r>
      <w:r w:rsidR="005A68DE">
        <w:rPr>
          <w:rFonts w:ascii="仿宋" w:eastAsia="仿宋" w:hAnsi="仿宋" w:hint="eastAsia"/>
          <w:sz w:val="28"/>
          <w:szCs w:val="28"/>
        </w:rPr>
        <w:t>咨询公司密切配合，</w:t>
      </w:r>
      <w:r w:rsidR="00185791">
        <w:rPr>
          <w:rFonts w:ascii="仿宋" w:eastAsia="仿宋" w:hAnsi="仿宋" w:hint="eastAsia"/>
          <w:sz w:val="28"/>
          <w:szCs w:val="28"/>
        </w:rPr>
        <w:t>提供以下相关资料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ED4F2F" w:rsidRDefault="00CB44C7" w:rsidP="00ED4F2F">
      <w:pPr>
        <w:pStyle w:val="2"/>
        <w:rPr>
          <w:rFonts w:ascii="仿宋" w:eastAsia="仿宋" w:hAnsi="仿宋"/>
          <w:sz w:val="30"/>
          <w:szCs w:val="30"/>
        </w:rPr>
      </w:pPr>
      <w:bookmarkStart w:id="1" w:name="_Toc436084469"/>
      <w:r>
        <w:rPr>
          <w:rFonts w:ascii="仿宋" w:eastAsia="仿宋" w:hAnsi="仿宋" w:hint="eastAsia"/>
          <w:sz w:val="30"/>
          <w:szCs w:val="30"/>
        </w:rPr>
        <w:t>1</w:t>
      </w:r>
      <w:r w:rsidR="00206E7C">
        <w:rPr>
          <w:rFonts w:ascii="仿宋" w:eastAsia="仿宋" w:hAnsi="仿宋" w:hint="eastAsia"/>
          <w:sz w:val="30"/>
          <w:szCs w:val="30"/>
        </w:rPr>
        <w:t>.1</w:t>
      </w:r>
      <w:r>
        <w:rPr>
          <w:rFonts w:ascii="仿宋" w:eastAsia="仿宋" w:hAnsi="仿宋" w:hint="eastAsia"/>
          <w:sz w:val="30"/>
          <w:szCs w:val="30"/>
        </w:rPr>
        <w:t>建设单位</w:t>
      </w:r>
      <w:r w:rsidR="005A68DE" w:rsidRPr="00206E7C">
        <w:rPr>
          <w:rFonts w:ascii="仿宋" w:eastAsia="仿宋" w:hAnsi="仿宋" w:hint="eastAsia"/>
          <w:sz w:val="30"/>
          <w:szCs w:val="30"/>
        </w:rPr>
        <w:t>提资</w:t>
      </w:r>
      <w:bookmarkEnd w:id="1"/>
      <w:r w:rsidR="005B460E">
        <w:rPr>
          <w:rFonts w:ascii="仿宋" w:eastAsia="仿宋" w:hAnsi="仿宋" w:hint="eastAsia"/>
          <w:sz w:val="30"/>
          <w:szCs w:val="30"/>
        </w:rPr>
        <w:t>清单</w:t>
      </w:r>
    </w:p>
    <w:p w:rsidR="005B460E" w:rsidRPr="005B460E" w:rsidRDefault="005B460E" w:rsidP="005B460E">
      <w:pPr>
        <w:rPr>
          <w:bdr w:val="single" w:sz="4" w:space="0" w:color="auto"/>
        </w:rPr>
      </w:pPr>
      <w:r w:rsidRPr="005B460E">
        <w:rPr>
          <w:rFonts w:hint="eastAsia"/>
          <w:bdr w:val="single" w:sz="4" w:space="0" w:color="auto"/>
        </w:rPr>
        <w:t>注：以下资料均需电子版</w:t>
      </w:r>
      <w:r w:rsidR="003E256D">
        <w:rPr>
          <w:rFonts w:hint="eastAsia"/>
          <w:bdr w:val="single" w:sz="4" w:space="0" w:color="auto"/>
        </w:rPr>
        <w:t>或扫描件</w:t>
      </w:r>
    </w:p>
    <w:p w:rsidR="009E60C9" w:rsidRDefault="009E60C9" w:rsidP="009E60C9">
      <w:pPr>
        <w:spacing w:line="360" w:lineRule="auto"/>
        <w:rPr>
          <w:rFonts w:ascii="仿宋" w:eastAsia="仿宋" w:hAnsi="仿宋"/>
          <w:sz w:val="28"/>
          <w:szCs w:val="28"/>
        </w:rPr>
      </w:pPr>
      <w:r w:rsidRPr="009E60C9">
        <w:rPr>
          <w:rFonts w:ascii="仿宋" w:eastAsia="仿宋" w:hAnsi="仿宋" w:hint="eastAsia"/>
          <w:sz w:val="28"/>
          <w:szCs w:val="28"/>
        </w:rPr>
        <w:t>1、</w:t>
      </w:r>
      <w:r w:rsidR="005B460E" w:rsidRPr="005B460E">
        <w:rPr>
          <w:rFonts w:ascii="仿宋" w:eastAsia="仿宋" w:hAnsi="仿宋" w:hint="eastAsia"/>
          <w:sz w:val="28"/>
          <w:szCs w:val="28"/>
        </w:rPr>
        <w:t>环评报告</w:t>
      </w:r>
      <w:r w:rsidR="00611B9D">
        <w:rPr>
          <w:rFonts w:ascii="仿宋" w:eastAsia="仿宋" w:hAnsi="仿宋" w:hint="eastAsia"/>
          <w:sz w:val="28"/>
          <w:szCs w:val="28"/>
        </w:rPr>
        <w:t>表</w:t>
      </w:r>
      <w:r w:rsidR="003E256D">
        <w:rPr>
          <w:rFonts w:ascii="仿宋" w:eastAsia="仿宋" w:hAnsi="仿宋" w:hint="eastAsia"/>
          <w:sz w:val="28"/>
          <w:szCs w:val="28"/>
        </w:rPr>
        <w:t>（书）</w:t>
      </w:r>
      <w:r w:rsidR="00611B9D">
        <w:rPr>
          <w:rFonts w:ascii="仿宋" w:eastAsia="仿宋" w:hAnsi="仿宋" w:hint="eastAsia"/>
          <w:sz w:val="28"/>
          <w:szCs w:val="28"/>
        </w:rPr>
        <w:t>、</w:t>
      </w:r>
      <w:r w:rsidR="005B460E" w:rsidRPr="005B460E">
        <w:rPr>
          <w:rFonts w:ascii="仿宋" w:eastAsia="仿宋" w:hAnsi="仿宋" w:hint="eastAsia"/>
          <w:sz w:val="28"/>
          <w:szCs w:val="28"/>
        </w:rPr>
        <w:t>环评批复文件</w:t>
      </w:r>
    </w:p>
    <w:p w:rsidR="003E256D" w:rsidRDefault="00F5700E" w:rsidP="009E60C9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3E256D">
        <w:rPr>
          <w:rFonts w:ascii="仿宋" w:eastAsia="仿宋" w:hAnsi="仿宋" w:hint="eastAsia"/>
          <w:sz w:val="28"/>
          <w:szCs w:val="28"/>
        </w:rPr>
        <w:t>、</w:t>
      </w:r>
      <w:r w:rsidR="003E256D" w:rsidRPr="009E60C9">
        <w:rPr>
          <w:rFonts w:ascii="仿宋" w:eastAsia="仿宋" w:hAnsi="仿宋" w:hint="eastAsia"/>
          <w:sz w:val="28"/>
          <w:szCs w:val="28"/>
        </w:rPr>
        <w:t>建设用地规划许可证、土地使用证明、立项批复意见</w:t>
      </w:r>
    </w:p>
    <w:p w:rsidR="00185791" w:rsidRDefault="00F5700E" w:rsidP="009E60C9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3E256D">
        <w:rPr>
          <w:rFonts w:ascii="仿宋" w:eastAsia="仿宋" w:hAnsi="仿宋" w:hint="eastAsia"/>
          <w:sz w:val="28"/>
          <w:szCs w:val="28"/>
        </w:rPr>
        <w:t>、</w:t>
      </w:r>
      <w:r w:rsidR="00AA0A5A">
        <w:rPr>
          <w:rFonts w:ascii="仿宋" w:eastAsia="仿宋" w:hAnsi="仿宋" w:hint="eastAsia"/>
          <w:sz w:val="28"/>
          <w:szCs w:val="28"/>
        </w:rPr>
        <w:t>建设</w:t>
      </w:r>
      <w:r w:rsidR="003E256D">
        <w:rPr>
          <w:rFonts w:ascii="仿宋" w:eastAsia="仿宋" w:hAnsi="仿宋" w:hint="eastAsia"/>
          <w:sz w:val="28"/>
          <w:szCs w:val="28"/>
        </w:rPr>
        <w:t>工程规划许可证</w:t>
      </w:r>
    </w:p>
    <w:p w:rsidR="00AA0A5A" w:rsidRDefault="00AA0A5A" w:rsidP="009E60C9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AA0A5A" w:rsidRDefault="00AA0A5A" w:rsidP="009E60C9">
      <w:pPr>
        <w:spacing w:line="360" w:lineRule="auto"/>
        <w:rPr>
          <w:rFonts w:ascii="仿宋" w:eastAsia="仿宋" w:hAnsi="仿宋"/>
          <w:sz w:val="28"/>
          <w:szCs w:val="28"/>
        </w:rPr>
        <w:sectPr w:rsidR="00AA0A5A" w:rsidSect="00EC341D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2B08E8" w:rsidRPr="000B4BEE" w:rsidRDefault="005B460E" w:rsidP="000B4BEE">
      <w:pPr>
        <w:pStyle w:val="2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1.2设计单位</w:t>
      </w:r>
      <w:r w:rsidRPr="00206E7C">
        <w:rPr>
          <w:rFonts w:ascii="仿宋" w:eastAsia="仿宋" w:hAnsi="仿宋" w:hint="eastAsia"/>
          <w:sz w:val="30"/>
          <w:szCs w:val="30"/>
        </w:rPr>
        <w:t>提资</w:t>
      </w:r>
      <w:r>
        <w:rPr>
          <w:rFonts w:ascii="仿宋" w:eastAsia="仿宋" w:hAnsi="仿宋" w:hint="eastAsia"/>
          <w:sz w:val="30"/>
          <w:szCs w:val="30"/>
        </w:rPr>
        <w:t>清单</w:t>
      </w:r>
    </w:p>
    <w:p w:rsidR="003820F1" w:rsidRPr="00914EFC" w:rsidRDefault="00611B9D" w:rsidP="00BE1DF0">
      <w:pPr>
        <w:pStyle w:val="lj"/>
        <w:ind w:firstLineChars="0" w:firstLine="0"/>
        <w:rPr>
          <w:rFonts w:ascii="仿宋" w:eastAsia="仿宋" w:hAnsi="仿宋" w:cstheme="minorBidi"/>
          <w:b/>
          <w:color w:val="auto"/>
          <w:kern w:val="2"/>
          <w:sz w:val="28"/>
          <w:szCs w:val="28"/>
          <w:shd w:val="clear" w:color="auto" w:fill="auto"/>
        </w:rPr>
      </w:pPr>
      <w:r w:rsidRPr="00914EF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  <w:shd w:val="clear" w:color="auto" w:fill="auto"/>
        </w:rPr>
        <w:t>建筑</w:t>
      </w:r>
      <w:r w:rsidR="002B08E8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  <w:shd w:val="clear" w:color="auto" w:fill="auto"/>
        </w:rPr>
        <w:t>（含节能）</w:t>
      </w:r>
      <w:r w:rsidRPr="00914EFC">
        <w:rPr>
          <w:rFonts w:ascii="仿宋" w:eastAsia="仿宋" w:hAnsi="仿宋" w:cstheme="minorBidi"/>
          <w:b/>
          <w:color w:val="auto"/>
          <w:kern w:val="2"/>
          <w:sz w:val="28"/>
          <w:szCs w:val="28"/>
          <w:shd w:val="clear" w:color="auto" w:fill="auto"/>
        </w:rPr>
        <w:t>专业：</w:t>
      </w:r>
    </w:p>
    <w:p w:rsidR="009047F9" w:rsidRPr="00550B4D" w:rsidRDefault="009047F9" w:rsidP="009047F9">
      <w:pPr>
        <w:pStyle w:val="lj"/>
        <w:numPr>
          <w:ilvl w:val="0"/>
          <w:numId w:val="13"/>
        </w:numPr>
        <w:ind w:firstLineChars="0"/>
        <w:rPr>
          <w:rFonts w:ascii="仿宋" w:eastAsia="仿宋" w:hAnsi="仿宋" w:cstheme="minorBidi"/>
          <w:color w:val="auto"/>
          <w:kern w:val="2"/>
          <w:sz w:val="28"/>
          <w:szCs w:val="28"/>
          <w:shd w:val="clear" w:color="auto" w:fill="auto"/>
        </w:rPr>
      </w:pPr>
      <w:r>
        <w:rPr>
          <w:rFonts w:ascii="仿宋" w:eastAsia="仿宋" w:hAnsi="仿宋" w:hint="eastAsia"/>
          <w:sz w:val="28"/>
          <w:szCs w:val="28"/>
        </w:rPr>
        <w:t>本项目</w:t>
      </w:r>
      <w:r w:rsidRPr="00550B4D"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b/>
          <w:sz w:val="28"/>
          <w:szCs w:val="28"/>
        </w:rPr>
        <w:t>各训练室</w:t>
      </w:r>
      <w:r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/>
          <w:b/>
          <w:sz w:val="28"/>
          <w:szCs w:val="28"/>
        </w:rPr>
        <w:t>办公室</w:t>
      </w:r>
      <w:r>
        <w:rPr>
          <w:rFonts w:ascii="仿宋" w:eastAsia="仿宋" w:hAnsi="仿宋" w:hint="eastAsia"/>
          <w:b/>
          <w:sz w:val="28"/>
          <w:szCs w:val="28"/>
        </w:rPr>
        <w:t>、咨询室</w:t>
      </w:r>
      <w:r>
        <w:rPr>
          <w:rFonts w:ascii="仿宋" w:eastAsia="仿宋" w:hAnsi="仿宋"/>
          <w:b/>
          <w:sz w:val="28"/>
          <w:szCs w:val="28"/>
        </w:rPr>
        <w:t>等主要功能房间</w:t>
      </w:r>
      <w:r w:rsidRPr="00550B4D">
        <w:rPr>
          <w:rFonts w:ascii="仿宋" w:eastAsia="仿宋" w:hAnsi="仿宋" w:hint="eastAsia"/>
          <w:sz w:val="28"/>
          <w:szCs w:val="28"/>
        </w:rPr>
        <w:t>的</w:t>
      </w:r>
      <w:r w:rsidRPr="00550B4D">
        <w:rPr>
          <w:rFonts w:ascii="仿宋" w:eastAsia="仿宋" w:hAnsi="仿宋"/>
          <w:sz w:val="28"/>
          <w:szCs w:val="28"/>
        </w:rPr>
        <w:t>楼板撞击声压级应不大于</w:t>
      </w:r>
      <w:r w:rsidRPr="00550B4D">
        <w:rPr>
          <w:rFonts w:ascii="仿宋" w:eastAsia="仿宋" w:hAnsi="仿宋" w:hint="eastAsia"/>
          <w:sz w:val="28"/>
          <w:szCs w:val="28"/>
        </w:rPr>
        <w:t>75</w:t>
      </w:r>
      <w:r>
        <w:rPr>
          <w:rFonts w:ascii="仿宋" w:eastAsia="仿宋" w:hAnsi="仿宋" w:hint="eastAsia"/>
          <w:sz w:val="28"/>
          <w:szCs w:val="28"/>
        </w:rPr>
        <w:t>d</w:t>
      </w:r>
      <w:r w:rsidRPr="00550B4D">
        <w:rPr>
          <w:rFonts w:ascii="仿宋" w:eastAsia="仿宋" w:hAnsi="仿宋"/>
          <w:sz w:val="28"/>
          <w:szCs w:val="28"/>
        </w:rPr>
        <w:t>b,</w:t>
      </w:r>
      <w:r w:rsidRPr="00550B4D">
        <w:rPr>
          <w:rFonts w:ascii="仿宋" w:eastAsia="仿宋" w:hAnsi="仿宋" w:hint="eastAsia"/>
          <w:sz w:val="28"/>
          <w:szCs w:val="28"/>
        </w:rPr>
        <w:t>此为</w:t>
      </w:r>
      <w:r w:rsidRPr="00550B4D">
        <w:rPr>
          <w:rFonts w:ascii="仿宋" w:eastAsia="仿宋" w:hAnsi="仿宋"/>
          <w:sz w:val="28"/>
          <w:szCs w:val="28"/>
        </w:rPr>
        <w:t>绿建强条，</w:t>
      </w:r>
      <w:r w:rsidRPr="009047F9">
        <w:rPr>
          <w:rFonts w:ascii="仿宋" w:eastAsia="仿宋" w:hAnsi="仿宋"/>
          <w:color w:val="FF0000"/>
          <w:sz w:val="28"/>
          <w:szCs w:val="28"/>
        </w:rPr>
        <w:t>楼</w:t>
      </w:r>
      <w:r w:rsidRPr="009047F9">
        <w:rPr>
          <w:rFonts w:ascii="仿宋" w:eastAsia="仿宋" w:hAnsi="仿宋" w:hint="eastAsia"/>
          <w:color w:val="FF0000"/>
          <w:sz w:val="28"/>
          <w:szCs w:val="28"/>
        </w:rPr>
        <w:t>-1</w:t>
      </w:r>
      <w:r w:rsidRPr="009047F9">
        <w:rPr>
          <w:rFonts w:ascii="仿宋" w:eastAsia="仿宋" w:hAnsi="仿宋" w:hint="eastAsia"/>
          <w:color w:val="auto"/>
          <w:sz w:val="28"/>
          <w:szCs w:val="28"/>
        </w:rPr>
        <w:t>采用的</w:t>
      </w:r>
      <w:r w:rsidRPr="00550B4D">
        <w:rPr>
          <w:rFonts w:ascii="仿宋" w:eastAsia="仿宋" w:hAnsi="仿宋" w:hint="eastAsia"/>
          <w:sz w:val="28"/>
          <w:szCs w:val="28"/>
        </w:rPr>
        <w:t>普通</w:t>
      </w:r>
      <w:r w:rsidRPr="00550B4D">
        <w:rPr>
          <w:rFonts w:ascii="仿宋" w:eastAsia="仿宋" w:hAnsi="仿宋"/>
          <w:sz w:val="28"/>
          <w:szCs w:val="28"/>
        </w:rPr>
        <w:t>钢筋混凝土楼板无法达到标准要求，需采用隔声楼板的做法，具体做法有</w:t>
      </w:r>
      <w:r w:rsidRPr="00550B4D">
        <w:rPr>
          <w:rFonts w:ascii="仿宋" w:eastAsia="仿宋" w:hAnsi="仿宋" w:hint="eastAsia"/>
          <w:sz w:val="28"/>
          <w:szCs w:val="28"/>
        </w:rPr>
        <w:t>有</w:t>
      </w:r>
      <w:r w:rsidRPr="00550B4D">
        <w:rPr>
          <w:rFonts w:ascii="仿宋" w:eastAsia="仿宋" w:hAnsi="仿宋"/>
          <w:sz w:val="28"/>
          <w:szCs w:val="28"/>
        </w:rPr>
        <w:t>如下几种：</w:t>
      </w:r>
    </w:p>
    <w:p w:rsidR="009047F9" w:rsidRDefault="009047F9" w:rsidP="009047F9">
      <w:pPr>
        <w:pStyle w:val="ae"/>
        <w:widowControl/>
        <w:shd w:val="clear" w:color="auto" w:fill="FFFFFF"/>
        <w:spacing w:line="360" w:lineRule="auto"/>
        <w:ind w:left="720" w:firstLine="562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  <w:lang w:bidi="ar"/>
        </w:rPr>
        <w:t>a、采用增加30厚隔音砂浆</w:t>
      </w:r>
      <w:r>
        <w:rPr>
          <w:rFonts w:ascii="仿宋" w:eastAsia="仿宋" w:hAnsi="仿宋" w:cs="Times New Roman" w:hint="eastAsia"/>
          <w:sz w:val="28"/>
          <w:szCs w:val="28"/>
          <w:lang w:bidi="ar"/>
        </w:rPr>
        <w:t>,做法如下：（注明参考图集名称和撞击声压级）</w:t>
      </w:r>
    </w:p>
    <w:tbl>
      <w:tblPr>
        <w:tblStyle w:val="ac"/>
        <w:tblW w:w="8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220"/>
      </w:tblGrid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楼</w:t>
            </w:r>
            <w:r>
              <w:rPr>
                <w:rFonts w:ascii="Calibri" w:eastAsia="宋体" w:hAnsi="Calibri" w:cs="Times New Roman"/>
                <w:lang w:bidi="ar"/>
              </w:rPr>
              <w:t>X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地砖楼地面：（参照图集《民用建筑隔声与吸声构造》（</w:t>
            </w:r>
            <w:r>
              <w:rPr>
                <w:rFonts w:ascii="Calibri" w:eastAsia="宋体" w:hAnsi="Calibri" w:cs="Times New Roman"/>
                <w:lang w:bidi="ar"/>
              </w:rPr>
              <w:t>15ZJ502</w:t>
            </w:r>
            <w:r>
              <w:rPr>
                <w:rFonts w:ascii="Calibri" w:eastAsia="宋体" w:hAnsi="Calibri" w:cs="宋体" w:hint="eastAsia"/>
                <w:lang w:bidi="ar"/>
              </w:rPr>
              <w:t>）楼面隔声性能（十一））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1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8~10</w:t>
            </w:r>
            <w:r>
              <w:rPr>
                <w:rFonts w:ascii="Calibri" w:eastAsia="宋体" w:hAnsi="Calibri" w:cs="宋体" w:hint="eastAsia"/>
                <w:lang w:bidi="ar"/>
              </w:rPr>
              <w:t>厚地砖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2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30</w:t>
            </w:r>
            <w:r>
              <w:rPr>
                <w:rFonts w:ascii="Calibri" w:eastAsia="宋体" w:hAnsi="Calibri" w:cs="宋体" w:hint="eastAsia"/>
                <w:lang w:bidi="ar"/>
              </w:rPr>
              <w:t>厚</w:t>
            </w:r>
            <w:r>
              <w:rPr>
                <w:rFonts w:ascii="Calibri" w:eastAsia="宋体" w:hAnsi="Calibri" w:cs="Times New Roman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lang w:bidi="ar"/>
              </w:rPr>
              <w:t>：</w:t>
            </w:r>
            <w:r>
              <w:rPr>
                <w:rFonts w:ascii="Calibri" w:eastAsia="宋体" w:hAnsi="Calibri" w:cs="Times New Roman"/>
                <w:lang w:bidi="ar"/>
              </w:rPr>
              <w:t>3</w:t>
            </w:r>
            <w:r>
              <w:rPr>
                <w:rFonts w:ascii="Calibri" w:eastAsia="宋体" w:hAnsi="Calibri" w:cs="宋体" w:hint="eastAsia"/>
                <w:lang w:bidi="ar"/>
              </w:rPr>
              <w:t>干硬性水泥砂浆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3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素水泥浆一道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4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30</w:t>
            </w:r>
            <w:r>
              <w:rPr>
                <w:rFonts w:ascii="Calibri" w:eastAsia="宋体" w:hAnsi="Calibri" w:cs="宋体" w:hint="eastAsia"/>
                <w:lang w:bidi="ar"/>
              </w:rPr>
              <w:t>厚隔声砂浆（楼板计权标准化撞击声压级不大于</w:t>
            </w:r>
            <w:r>
              <w:rPr>
                <w:rFonts w:ascii="Calibri" w:eastAsia="宋体" w:hAnsi="Calibri" w:cs="Times New Roman"/>
                <w:lang w:bidi="ar"/>
              </w:rPr>
              <w:t>67dB</w:t>
            </w:r>
            <w:r>
              <w:rPr>
                <w:rFonts w:ascii="Calibri" w:eastAsia="宋体" w:hAnsi="Calibri" w:cs="宋体" w:hint="eastAsia"/>
                <w:lang w:bidi="ar"/>
              </w:rPr>
              <w:t>）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5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钢筋砼楼板，表面清理干净</w:t>
            </w:r>
          </w:p>
        </w:tc>
      </w:tr>
    </w:tbl>
    <w:p w:rsidR="009047F9" w:rsidRDefault="009047F9" w:rsidP="009047F9">
      <w:pPr>
        <w:pStyle w:val="ae"/>
        <w:widowControl/>
        <w:shd w:val="clear" w:color="auto" w:fill="FFFFFF"/>
        <w:spacing w:line="360" w:lineRule="auto"/>
        <w:ind w:left="720" w:firstLine="562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  <w:lang w:bidi="ar"/>
        </w:rPr>
        <w:t>b、采用增加5mm隔音垫</w:t>
      </w:r>
      <w:r>
        <w:rPr>
          <w:rFonts w:ascii="仿宋" w:eastAsia="仿宋" w:hAnsi="仿宋" w:cs="Times New Roman" w:hint="eastAsia"/>
          <w:sz w:val="28"/>
          <w:szCs w:val="28"/>
          <w:lang w:bidi="ar"/>
        </w:rPr>
        <w:t>,做法如下：（注明参考图集名称和撞击声压级）</w:t>
      </w:r>
    </w:p>
    <w:tbl>
      <w:tblPr>
        <w:tblStyle w:val="ac"/>
        <w:tblW w:w="8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220"/>
      </w:tblGrid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楼</w:t>
            </w:r>
            <w:r>
              <w:rPr>
                <w:rFonts w:ascii="Calibri" w:eastAsia="宋体" w:hAnsi="Calibri" w:cs="Times New Roman"/>
                <w:lang w:bidi="ar"/>
              </w:rPr>
              <w:t>X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地砖楼地面：（参照图集《楼地面建筑构造》（</w:t>
            </w:r>
            <w:r>
              <w:rPr>
                <w:rFonts w:ascii="Calibri" w:eastAsia="宋体" w:hAnsi="Calibri" w:cs="Times New Roman"/>
                <w:lang w:bidi="ar"/>
              </w:rPr>
              <w:t>12J304</w:t>
            </w:r>
            <w:r>
              <w:rPr>
                <w:rFonts w:ascii="Calibri" w:eastAsia="宋体" w:hAnsi="Calibri" w:cs="宋体" w:hint="eastAsia"/>
                <w:lang w:bidi="ar"/>
              </w:rPr>
              <w:t>）</w:t>
            </w:r>
            <w:r>
              <w:rPr>
                <w:rFonts w:ascii="Calibri" w:eastAsia="宋体" w:hAnsi="Calibri" w:cs="Times New Roman"/>
                <w:lang w:bidi="ar"/>
              </w:rPr>
              <w:t>LP1</w:t>
            </w:r>
            <w:r>
              <w:rPr>
                <w:rFonts w:ascii="Calibri" w:eastAsia="宋体" w:hAnsi="Calibri" w:cs="宋体" w:hint="eastAsia"/>
                <w:lang w:bidi="ar"/>
              </w:rPr>
              <w:t>）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1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8~10</w:t>
            </w:r>
            <w:r>
              <w:rPr>
                <w:rFonts w:ascii="Calibri" w:eastAsia="宋体" w:hAnsi="Calibri" w:cs="宋体" w:hint="eastAsia"/>
                <w:lang w:bidi="ar"/>
              </w:rPr>
              <w:t>厚地砖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2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4</w:t>
            </w:r>
            <w:r>
              <w:rPr>
                <w:rFonts w:ascii="Calibri" w:eastAsia="宋体" w:hAnsi="Calibri" w:cs="宋体" w:hint="eastAsia"/>
                <w:lang w:bidi="ar"/>
              </w:rPr>
              <w:t>厚聚合物水泥砂浆粘结层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3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素水泥砂浆一道（内掺建筑胶）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4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40</w:t>
            </w:r>
            <w:r>
              <w:rPr>
                <w:rFonts w:ascii="Calibri" w:eastAsia="宋体" w:hAnsi="Calibri" w:cs="宋体" w:hint="eastAsia"/>
                <w:lang w:bidi="ar"/>
              </w:rPr>
              <w:t>厚</w:t>
            </w:r>
            <w:r>
              <w:rPr>
                <w:rFonts w:ascii="Calibri" w:eastAsia="宋体" w:hAnsi="Calibri" w:cs="Times New Roman"/>
                <w:lang w:bidi="ar"/>
              </w:rPr>
              <w:t>C20</w:t>
            </w:r>
            <w:r>
              <w:rPr>
                <w:rFonts w:ascii="Calibri" w:eastAsia="宋体" w:hAnsi="Calibri" w:cs="宋体" w:hint="eastAsia"/>
                <w:lang w:bidi="ar"/>
              </w:rPr>
              <w:t>细石混凝土，配双向</w:t>
            </w:r>
            <w:r>
              <w:rPr>
                <w:rFonts w:ascii="Calibri" w:eastAsia="宋体" w:hAnsi="Calibri" w:cs="Times New Roman"/>
                <w:lang w:bidi="ar"/>
              </w:rPr>
              <w:t>Ø4@150</w:t>
            </w:r>
            <w:r>
              <w:rPr>
                <w:rFonts w:ascii="Calibri" w:eastAsia="宋体" w:hAnsi="Calibri" w:cs="宋体" w:hint="eastAsia"/>
                <w:lang w:bidi="ar"/>
              </w:rPr>
              <w:t>钢筋网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5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5</w:t>
            </w:r>
            <w:r>
              <w:rPr>
                <w:rFonts w:ascii="Calibri" w:eastAsia="宋体" w:hAnsi="Calibri" w:cs="宋体" w:hint="eastAsia"/>
                <w:lang w:bidi="ar"/>
              </w:rPr>
              <w:t>厚橡胶隔声垫（楼板计权标准化撞击声压级不大于</w:t>
            </w:r>
            <w:r>
              <w:rPr>
                <w:rFonts w:ascii="Calibri" w:eastAsia="宋体" w:hAnsi="Calibri" w:cs="Times New Roman"/>
                <w:lang w:bidi="ar"/>
              </w:rPr>
              <w:t>53dB</w:t>
            </w:r>
            <w:r>
              <w:rPr>
                <w:rFonts w:ascii="Calibri" w:eastAsia="宋体" w:hAnsi="Calibri" w:cs="宋体" w:hint="eastAsia"/>
                <w:lang w:bidi="ar"/>
              </w:rPr>
              <w:t>）</w:t>
            </w:r>
          </w:p>
        </w:tc>
      </w:tr>
      <w:tr w:rsidR="009047F9" w:rsidTr="007D2C6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Times New Roman"/>
                <w:lang w:bidi="ar"/>
              </w:rPr>
              <w:t>6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7F9" w:rsidRDefault="009047F9" w:rsidP="007D2C69">
            <w:pPr>
              <w:spacing w:line="360" w:lineRule="auto"/>
            </w:pPr>
            <w:r>
              <w:rPr>
                <w:rFonts w:ascii="Calibri" w:eastAsia="宋体" w:hAnsi="Calibri" w:cs="宋体" w:hint="eastAsia"/>
                <w:lang w:bidi="ar"/>
              </w:rPr>
              <w:t>钢筋砼楼板，表面清理干净</w:t>
            </w:r>
          </w:p>
        </w:tc>
      </w:tr>
    </w:tbl>
    <w:p w:rsidR="009047F9" w:rsidRPr="004E60A4" w:rsidRDefault="009047F9" w:rsidP="009047F9">
      <w:pPr>
        <w:pStyle w:val="lj"/>
        <w:ind w:firstLineChars="0"/>
        <w:rPr>
          <w:rFonts w:ascii="仿宋" w:eastAsia="仿宋" w:hAnsi="仿宋" w:cstheme="minorBidi"/>
          <w:color w:val="auto"/>
          <w:kern w:val="2"/>
          <w:shd w:val="clear" w:color="auto" w:fill="auto"/>
        </w:rPr>
      </w:pPr>
      <w:r w:rsidRPr="004E60A4">
        <w:rPr>
          <w:rFonts w:ascii="仿宋" w:eastAsia="仿宋" w:hAnsi="仿宋" w:hint="eastAsia"/>
          <w:b/>
          <w:lang w:bidi="ar"/>
        </w:rPr>
        <w:t>不管采用以上哪种做法均需在构造做法表中体现，且注明适用房间，请提供修改后的图纸。</w:t>
      </w:r>
    </w:p>
    <w:p w:rsidR="00914EFC" w:rsidRPr="00506E36" w:rsidRDefault="00914EFC" w:rsidP="00BE1DF0">
      <w:pPr>
        <w:pStyle w:val="lj"/>
        <w:ind w:firstLineChars="0" w:firstLine="0"/>
        <w:rPr>
          <w:rFonts w:ascii="仿宋" w:eastAsia="仿宋" w:hAnsi="仿宋" w:cstheme="minorBidi"/>
          <w:b/>
          <w:color w:val="auto"/>
          <w:kern w:val="2"/>
          <w:sz w:val="28"/>
          <w:szCs w:val="28"/>
          <w:shd w:val="clear" w:color="auto" w:fill="auto"/>
        </w:rPr>
      </w:pPr>
      <w:r w:rsidRPr="00506E36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  <w:shd w:val="clear" w:color="auto" w:fill="auto"/>
        </w:rPr>
        <w:lastRenderedPageBreak/>
        <w:t>电气专业</w:t>
      </w:r>
      <w:r w:rsidRPr="00506E36">
        <w:rPr>
          <w:rFonts w:ascii="仿宋" w:eastAsia="仿宋" w:hAnsi="仿宋" w:cstheme="minorBidi"/>
          <w:b/>
          <w:color w:val="auto"/>
          <w:kern w:val="2"/>
          <w:sz w:val="28"/>
          <w:szCs w:val="28"/>
          <w:shd w:val="clear" w:color="auto" w:fill="auto"/>
        </w:rPr>
        <w:t>：</w:t>
      </w:r>
    </w:p>
    <w:p w:rsidR="0092453C" w:rsidRPr="007671FA" w:rsidRDefault="00694EC1" w:rsidP="00BE1DF0">
      <w:pPr>
        <w:pStyle w:val="lj"/>
        <w:ind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506E36">
        <w:rPr>
          <w:rFonts w:ascii="仿宋" w:eastAsia="仿宋" w:hAnsi="仿宋" w:hint="eastAsia"/>
          <w:sz w:val="28"/>
          <w:szCs w:val="28"/>
        </w:rPr>
        <w:t>、提供</w:t>
      </w:r>
      <w:r>
        <w:rPr>
          <w:rFonts w:ascii="仿宋" w:eastAsia="仿宋" w:hAnsi="仿宋" w:hint="eastAsia"/>
          <w:sz w:val="28"/>
          <w:szCs w:val="28"/>
        </w:rPr>
        <w:t>除</w:t>
      </w:r>
      <w:r>
        <w:rPr>
          <w:rFonts w:ascii="仿宋" w:eastAsia="仿宋" w:hAnsi="仿宋"/>
          <w:sz w:val="28"/>
          <w:szCs w:val="28"/>
        </w:rPr>
        <w:t>二次装修房间外</w:t>
      </w:r>
      <w:r w:rsidR="00506E36">
        <w:rPr>
          <w:rFonts w:ascii="仿宋" w:eastAsia="仿宋" w:hAnsi="仿宋" w:hint="eastAsia"/>
          <w:sz w:val="28"/>
          <w:szCs w:val="28"/>
        </w:rPr>
        <w:t>所有</w:t>
      </w:r>
      <w:r w:rsidR="0076187A">
        <w:rPr>
          <w:rFonts w:ascii="仿宋" w:eastAsia="仿宋" w:hAnsi="仿宋" w:hint="eastAsia"/>
          <w:sz w:val="28"/>
          <w:szCs w:val="28"/>
        </w:rPr>
        <w:t>类型</w:t>
      </w:r>
      <w:r w:rsidR="00506E36">
        <w:rPr>
          <w:rFonts w:ascii="仿宋" w:eastAsia="仿宋" w:hAnsi="仿宋" w:hint="eastAsia"/>
          <w:sz w:val="28"/>
          <w:szCs w:val="28"/>
        </w:rPr>
        <w:t>房间的</w:t>
      </w:r>
      <w:r w:rsidR="00506E36" w:rsidRPr="00FB2623">
        <w:rPr>
          <w:rFonts w:ascii="仿宋" w:eastAsia="仿宋" w:hAnsi="仿宋" w:hint="eastAsia"/>
          <w:b/>
          <w:sz w:val="28"/>
          <w:szCs w:val="28"/>
        </w:rPr>
        <w:t>照度计算书（Word版）</w:t>
      </w:r>
      <w:r w:rsidR="00506E36">
        <w:rPr>
          <w:rFonts w:ascii="仿宋" w:eastAsia="仿宋" w:hAnsi="仿宋" w:hint="eastAsia"/>
          <w:sz w:val="28"/>
          <w:szCs w:val="28"/>
        </w:rPr>
        <w:t>，包括</w:t>
      </w:r>
      <w:r>
        <w:rPr>
          <w:rFonts w:ascii="仿宋" w:eastAsia="仿宋" w:hAnsi="仿宋" w:hint="eastAsia"/>
          <w:sz w:val="28"/>
          <w:szCs w:val="28"/>
        </w:rPr>
        <w:t>餐厅</w:t>
      </w:r>
      <w:r w:rsidR="00F30F52">
        <w:rPr>
          <w:rFonts w:ascii="仿宋" w:eastAsia="仿宋" w:hAnsi="仿宋" w:hint="eastAsia"/>
          <w:sz w:val="28"/>
          <w:szCs w:val="28"/>
        </w:rPr>
        <w:t>、</w:t>
      </w:r>
      <w:r w:rsidR="007671FA">
        <w:rPr>
          <w:rFonts w:ascii="仿宋" w:eastAsia="仿宋" w:hAnsi="仿宋" w:hint="eastAsia"/>
          <w:sz w:val="28"/>
          <w:szCs w:val="28"/>
        </w:rPr>
        <w:t>卫生间</w:t>
      </w:r>
      <w:r w:rsidR="00821D44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器皿</w:t>
      </w:r>
      <w:r>
        <w:rPr>
          <w:rFonts w:ascii="仿宋" w:eastAsia="仿宋" w:hAnsi="仿宋"/>
          <w:sz w:val="28"/>
          <w:szCs w:val="28"/>
        </w:rPr>
        <w:t>存储间、</w:t>
      </w:r>
      <w:r w:rsidR="007671FA">
        <w:rPr>
          <w:rFonts w:ascii="仿宋" w:eastAsia="仿宋" w:hAnsi="仿宋" w:hint="eastAsia"/>
          <w:sz w:val="28"/>
          <w:szCs w:val="28"/>
        </w:rPr>
        <w:t>泵房</w:t>
      </w:r>
      <w:r w:rsidR="00C45B51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消防控制室</w:t>
      </w:r>
      <w:r w:rsidR="00C45B51">
        <w:rPr>
          <w:rFonts w:ascii="仿宋" w:eastAsia="仿宋" w:hAnsi="仿宋" w:hint="eastAsia"/>
          <w:sz w:val="28"/>
          <w:szCs w:val="28"/>
        </w:rPr>
        <w:t>、</w:t>
      </w:r>
      <w:r w:rsidR="007671FA">
        <w:rPr>
          <w:rFonts w:ascii="仿宋" w:eastAsia="仿宋" w:hAnsi="仿宋" w:hint="eastAsia"/>
          <w:sz w:val="28"/>
          <w:szCs w:val="28"/>
        </w:rPr>
        <w:t>大厅、走道</w:t>
      </w:r>
      <w:r w:rsidR="00506E36">
        <w:rPr>
          <w:rFonts w:ascii="仿宋" w:eastAsia="仿宋" w:hAnsi="仿宋"/>
          <w:sz w:val="28"/>
          <w:szCs w:val="28"/>
        </w:rPr>
        <w:t>等，</w:t>
      </w:r>
      <w:r w:rsidR="00506E36">
        <w:rPr>
          <w:rFonts w:ascii="仿宋" w:eastAsia="仿宋" w:hAnsi="仿宋" w:hint="eastAsia"/>
          <w:sz w:val="28"/>
          <w:szCs w:val="28"/>
        </w:rPr>
        <w:t>要求各房间的</w:t>
      </w:r>
      <w:r w:rsidR="00506E36" w:rsidRPr="00FB2623">
        <w:rPr>
          <w:rFonts w:ascii="仿宋" w:eastAsia="仿宋" w:hAnsi="仿宋" w:hint="eastAsia"/>
          <w:b/>
          <w:sz w:val="28"/>
          <w:szCs w:val="28"/>
        </w:rPr>
        <w:t>照明功率密度值</w:t>
      </w:r>
      <w:r w:rsidR="00506E36">
        <w:rPr>
          <w:rFonts w:ascii="仿宋" w:eastAsia="仿宋" w:hAnsi="仿宋" w:hint="eastAsia"/>
          <w:sz w:val="28"/>
          <w:szCs w:val="28"/>
        </w:rPr>
        <w:t>应满足《建筑照明设计标准》GB50034中</w:t>
      </w:r>
      <w:r w:rsidR="00506E36" w:rsidRPr="00FB2623">
        <w:rPr>
          <w:rFonts w:ascii="仿宋" w:eastAsia="仿宋" w:hAnsi="仿宋" w:hint="eastAsia"/>
          <w:b/>
          <w:sz w:val="28"/>
          <w:szCs w:val="28"/>
        </w:rPr>
        <w:t>目标值</w:t>
      </w:r>
      <w:r w:rsidR="00506E36">
        <w:rPr>
          <w:rFonts w:ascii="仿宋" w:eastAsia="仿宋" w:hAnsi="仿宋" w:hint="eastAsia"/>
          <w:sz w:val="28"/>
          <w:szCs w:val="28"/>
        </w:rPr>
        <w:t>要求。</w:t>
      </w:r>
    </w:p>
    <w:p w:rsidR="0092453C" w:rsidRDefault="0092453C" w:rsidP="00BE1DF0">
      <w:pPr>
        <w:pStyle w:val="lj"/>
        <w:ind w:firstLineChars="0" w:firstLine="0"/>
        <w:rPr>
          <w:rFonts w:ascii="仿宋" w:eastAsia="仿宋" w:hAnsi="仿宋" w:cstheme="minorBidi"/>
          <w:color w:val="auto"/>
          <w:kern w:val="2"/>
          <w:sz w:val="28"/>
          <w:szCs w:val="28"/>
          <w:shd w:val="clear" w:color="auto" w:fill="auto"/>
        </w:rPr>
      </w:pPr>
    </w:p>
    <w:p w:rsidR="004D58EC" w:rsidRDefault="004D58EC" w:rsidP="00BE1DF0">
      <w:pPr>
        <w:pStyle w:val="lj"/>
        <w:ind w:firstLineChars="0" w:firstLine="0"/>
        <w:rPr>
          <w:rFonts w:ascii="仿宋" w:eastAsia="仿宋" w:hAnsi="仿宋" w:cstheme="minorBidi"/>
          <w:color w:val="auto"/>
          <w:kern w:val="2"/>
          <w:sz w:val="28"/>
          <w:szCs w:val="28"/>
          <w:shd w:val="clear" w:color="auto" w:fill="auto"/>
        </w:rPr>
      </w:pPr>
    </w:p>
    <w:p w:rsidR="00506E36" w:rsidRPr="00506E36" w:rsidRDefault="00506E36" w:rsidP="00BE1DF0">
      <w:pPr>
        <w:pStyle w:val="lj"/>
        <w:ind w:firstLineChars="0" w:firstLine="0"/>
        <w:rPr>
          <w:rFonts w:ascii="仿宋" w:eastAsia="仿宋" w:hAnsi="仿宋" w:cstheme="minorBidi"/>
          <w:b/>
          <w:color w:val="auto"/>
          <w:kern w:val="2"/>
          <w:sz w:val="28"/>
          <w:szCs w:val="28"/>
          <w:shd w:val="clear" w:color="auto" w:fill="auto"/>
        </w:rPr>
      </w:pPr>
      <w:r w:rsidRPr="00506E36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  <w:shd w:val="clear" w:color="auto" w:fill="auto"/>
        </w:rPr>
        <w:t>给排水专业</w:t>
      </w:r>
      <w:r w:rsidRPr="00506E36">
        <w:rPr>
          <w:rFonts w:ascii="仿宋" w:eastAsia="仿宋" w:hAnsi="仿宋" w:cstheme="minorBidi"/>
          <w:b/>
          <w:color w:val="auto"/>
          <w:kern w:val="2"/>
          <w:sz w:val="28"/>
          <w:szCs w:val="28"/>
          <w:shd w:val="clear" w:color="auto" w:fill="auto"/>
        </w:rPr>
        <w:t>：</w:t>
      </w:r>
    </w:p>
    <w:p w:rsidR="00506E36" w:rsidRPr="00F67786" w:rsidRDefault="00506E36" w:rsidP="00506E36">
      <w:pPr>
        <w:pStyle w:val="lj"/>
        <w:ind w:firstLineChars="0" w:firstLine="0"/>
        <w:rPr>
          <w:rFonts w:ascii="仿宋" w:eastAsia="仿宋" w:hAnsi="仿宋"/>
          <w:color w:val="auto"/>
          <w:kern w:val="2"/>
          <w:sz w:val="28"/>
          <w:szCs w:val="28"/>
          <w:shd w:val="clear" w:color="auto" w:fill="auto"/>
        </w:rPr>
      </w:pPr>
      <w:r>
        <w:rPr>
          <w:rFonts w:ascii="仿宋" w:eastAsia="仿宋" w:hAnsi="仿宋" w:cstheme="minorBidi" w:hint="eastAsia"/>
          <w:color w:val="auto"/>
          <w:kern w:val="2"/>
          <w:sz w:val="28"/>
          <w:szCs w:val="28"/>
          <w:shd w:val="clear" w:color="auto" w:fill="auto"/>
        </w:rPr>
        <w:t>1、</w:t>
      </w:r>
      <w:r w:rsidRPr="00F67786">
        <w:rPr>
          <w:rFonts w:ascii="仿宋" w:eastAsia="仿宋" w:hAnsi="仿宋" w:hint="eastAsia"/>
          <w:color w:val="auto"/>
          <w:kern w:val="2"/>
          <w:sz w:val="28"/>
          <w:szCs w:val="28"/>
          <w:shd w:val="clear" w:color="auto" w:fill="auto"/>
        </w:rPr>
        <w:t>给排水</w:t>
      </w:r>
      <w:r w:rsidRPr="00F67786">
        <w:rPr>
          <w:rFonts w:ascii="仿宋" w:eastAsia="仿宋" w:hAnsi="仿宋"/>
          <w:color w:val="auto"/>
          <w:kern w:val="2"/>
          <w:sz w:val="28"/>
          <w:szCs w:val="28"/>
          <w:shd w:val="clear" w:color="auto" w:fill="auto"/>
        </w:rPr>
        <w:t>设计说明中</w:t>
      </w:r>
      <w:r w:rsidRPr="00F67786">
        <w:rPr>
          <w:rFonts w:ascii="仿宋" w:eastAsia="仿宋" w:hAnsi="仿宋" w:hint="eastAsia"/>
          <w:color w:val="auto"/>
          <w:kern w:val="2"/>
          <w:sz w:val="28"/>
          <w:szCs w:val="28"/>
          <w:shd w:val="clear" w:color="auto" w:fill="auto"/>
        </w:rPr>
        <w:t>补充</w:t>
      </w:r>
      <w:r w:rsidRPr="00F67786">
        <w:rPr>
          <w:rFonts w:ascii="仿宋" w:eastAsia="仿宋" w:hAnsi="仿宋"/>
          <w:color w:val="auto"/>
          <w:kern w:val="2"/>
          <w:sz w:val="28"/>
          <w:szCs w:val="28"/>
          <w:shd w:val="clear" w:color="auto" w:fill="auto"/>
        </w:rPr>
        <w:t>说明</w:t>
      </w:r>
      <w:r w:rsidRPr="00F67786">
        <w:rPr>
          <w:rFonts w:ascii="仿宋" w:eastAsia="仿宋" w:hAnsi="仿宋" w:hint="eastAsia"/>
          <w:color w:val="auto"/>
          <w:kern w:val="2"/>
          <w:sz w:val="28"/>
          <w:szCs w:val="28"/>
          <w:shd w:val="clear" w:color="auto" w:fill="auto"/>
        </w:rPr>
        <w:t>项目</w:t>
      </w:r>
      <w:r w:rsidRPr="00F67786">
        <w:rPr>
          <w:rFonts w:ascii="仿宋" w:eastAsia="仿宋" w:hAnsi="仿宋"/>
          <w:color w:val="auto"/>
          <w:kern w:val="2"/>
          <w:sz w:val="28"/>
          <w:szCs w:val="28"/>
          <w:shd w:val="clear" w:color="auto" w:fill="auto"/>
        </w:rPr>
        <w:t>应采用</w:t>
      </w:r>
      <w:r w:rsidRPr="00F67786">
        <w:rPr>
          <w:rFonts w:ascii="仿宋" w:eastAsia="仿宋" w:hAnsi="仿宋" w:hint="eastAsia"/>
          <w:color w:val="auto"/>
          <w:kern w:val="2"/>
          <w:sz w:val="28"/>
          <w:szCs w:val="28"/>
          <w:shd w:val="clear" w:color="auto" w:fill="auto"/>
        </w:rPr>
        <w:t>用水</w:t>
      </w:r>
      <w:r w:rsidRPr="00F67786">
        <w:rPr>
          <w:rFonts w:ascii="仿宋" w:eastAsia="仿宋" w:hAnsi="仿宋"/>
          <w:color w:val="auto"/>
          <w:kern w:val="2"/>
          <w:sz w:val="28"/>
          <w:szCs w:val="28"/>
          <w:shd w:val="clear" w:color="auto" w:fill="auto"/>
        </w:rPr>
        <w:t>效率等级达到</w:t>
      </w:r>
      <w:r w:rsidRPr="00F67786">
        <w:rPr>
          <w:rFonts w:ascii="仿宋" w:eastAsia="仿宋" w:hAnsi="仿宋" w:hint="eastAsia"/>
          <w:color w:val="auto"/>
          <w:kern w:val="2"/>
          <w:sz w:val="28"/>
          <w:szCs w:val="28"/>
          <w:shd w:val="clear" w:color="auto" w:fill="auto"/>
        </w:rPr>
        <w:t>2级</w:t>
      </w:r>
      <w:r w:rsidRPr="00F67786">
        <w:rPr>
          <w:rFonts w:ascii="仿宋" w:eastAsia="仿宋" w:hAnsi="仿宋"/>
          <w:color w:val="auto"/>
          <w:kern w:val="2"/>
          <w:sz w:val="28"/>
          <w:szCs w:val="28"/>
          <w:shd w:val="clear" w:color="auto" w:fill="auto"/>
        </w:rPr>
        <w:t>的节水型卫生器具，具</w:t>
      </w:r>
      <w:r w:rsidR="00224DFC">
        <w:rPr>
          <w:rFonts w:ascii="仿宋" w:eastAsia="仿宋" w:hAnsi="仿宋" w:hint="eastAsia"/>
          <w:color w:val="auto"/>
          <w:kern w:val="2"/>
          <w:sz w:val="28"/>
          <w:szCs w:val="28"/>
          <w:shd w:val="clear" w:color="auto" w:fill="auto"/>
        </w:rPr>
        <w:t>参数</w:t>
      </w:r>
      <w:r w:rsidRPr="00F67786">
        <w:rPr>
          <w:rFonts w:ascii="仿宋" w:eastAsia="仿宋" w:hAnsi="仿宋"/>
          <w:color w:val="auto"/>
          <w:kern w:val="2"/>
          <w:sz w:val="28"/>
          <w:szCs w:val="28"/>
          <w:shd w:val="clear" w:color="auto" w:fill="auto"/>
        </w:rPr>
        <w:t>要求如下：</w:t>
      </w:r>
    </w:p>
    <w:tbl>
      <w:tblPr>
        <w:tblW w:w="8522" w:type="dxa"/>
        <w:jc w:val="center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5"/>
        <w:gridCol w:w="4287"/>
      </w:tblGrid>
      <w:tr w:rsidR="00506E36" w:rsidTr="00F452EC">
        <w:trPr>
          <w:jc w:val="center"/>
        </w:trPr>
        <w:tc>
          <w:tcPr>
            <w:tcW w:w="4235" w:type="dxa"/>
            <w:tcBorders>
              <w:top w:val="single" w:sz="12" w:space="0" w:color="auto"/>
            </w:tcBorders>
            <w:vAlign w:val="center"/>
          </w:tcPr>
          <w:p w:rsidR="00506E36" w:rsidRDefault="00506E36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节水器具名称</w:t>
            </w:r>
          </w:p>
        </w:tc>
        <w:tc>
          <w:tcPr>
            <w:tcW w:w="4287" w:type="dxa"/>
            <w:tcBorders>
              <w:top w:val="single" w:sz="12" w:space="0" w:color="auto"/>
            </w:tcBorders>
            <w:vAlign w:val="center"/>
          </w:tcPr>
          <w:p w:rsidR="00506E36" w:rsidRDefault="00506E36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节水器具主要特点</w:t>
            </w:r>
          </w:p>
        </w:tc>
      </w:tr>
      <w:tr w:rsidR="00506E36" w:rsidTr="00F452EC">
        <w:trPr>
          <w:jc w:val="center"/>
        </w:trPr>
        <w:tc>
          <w:tcPr>
            <w:tcW w:w="4235" w:type="dxa"/>
            <w:vAlign w:val="center"/>
          </w:tcPr>
          <w:p w:rsidR="00506E36" w:rsidRDefault="00506E36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bookmarkStart w:id="2" w:name="_Hlk383678034"/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坐便器</w:t>
            </w:r>
            <w:r>
              <w:rPr>
                <w:rFonts w:ascii="宋体" w:hAnsi="宋体" w:cs="MS Gothic"/>
                <w:color w:val="auto"/>
                <w:sz w:val="21"/>
                <w:szCs w:val="21"/>
              </w:rPr>
              <w:t>/</w:t>
            </w: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蹲便器</w:t>
            </w:r>
          </w:p>
        </w:tc>
        <w:tc>
          <w:tcPr>
            <w:tcW w:w="4287" w:type="dxa"/>
            <w:vAlign w:val="center"/>
          </w:tcPr>
          <w:p w:rsidR="00506E36" w:rsidRDefault="00506E36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r>
              <w:rPr>
                <w:rFonts w:ascii="宋体" w:hAnsi="宋体" w:cs="MS Gothic"/>
                <w:color w:val="auto"/>
                <w:sz w:val="21"/>
                <w:szCs w:val="21"/>
              </w:rPr>
              <w:t>3.5L/</w:t>
            </w: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5</w:t>
            </w:r>
            <w:r>
              <w:rPr>
                <w:rFonts w:ascii="宋体" w:hAnsi="宋体" w:cs="MS Gothic"/>
                <w:color w:val="auto"/>
                <w:sz w:val="21"/>
                <w:szCs w:val="21"/>
              </w:rPr>
              <w:t>L</w:t>
            </w: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两档冲洗水箱</w:t>
            </w:r>
          </w:p>
        </w:tc>
      </w:tr>
      <w:tr w:rsidR="00506E36" w:rsidTr="00F452EC">
        <w:trPr>
          <w:jc w:val="center"/>
        </w:trPr>
        <w:tc>
          <w:tcPr>
            <w:tcW w:w="4235" w:type="dxa"/>
            <w:vAlign w:val="center"/>
          </w:tcPr>
          <w:p w:rsidR="00506E36" w:rsidRDefault="00224DFC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水嘴</w:t>
            </w:r>
          </w:p>
        </w:tc>
        <w:tc>
          <w:tcPr>
            <w:tcW w:w="4287" w:type="dxa"/>
            <w:vAlign w:val="center"/>
          </w:tcPr>
          <w:p w:rsidR="00506E36" w:rsidRDefault="00506E36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不大于</w:t>
            </w:r>
            <w:r>
              <w:rPr>
                <w:rFonts w:ascii="宋体" w:hAnsi="宋体" w:cs="MS Gothic"/>
                <w:color w:val="auto"/>
                <w:sz w:val="21"/>
                <w:szCs w:val="21"/>
              </w:rPr>
              <w:t>0.125L/s</w:t>
            </w:r>
          </w:p>
        </w:tc>
      </w:tr>
      <w:tr w:rsidR="00506E36" w:rsidTr="00F452EC">
        <w:trPr>
          <w:jc w:val="center"/>
        </w:trPr>
        <w:tc>
          <w:tcPr>
            <w:tcW w:w="4235" w:type="dxa"/>
            <w:vAlign w:val="center"/>
          </w:tcPr>
          <w:p w:rsidR="00506E36" w:rsidRDefault="00506E36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小便器</w:t>
            </w:r>
          </w:p>
        </w:tc>
        <w:tc>
          <w:tcPr>
            <w:tcW w:w="4287" w:type="dxa"/>
            <w:vAlign w:val="center"/>
          </w:tcPr>
          <w:p w:rsidR="00506E36" w:rsidRDefault="00506E36" w:rsidP="00F452EC">
            <w:pPr>
              <w:pStyle w:val="Default"/>
              <w:spacing w:line="380" w:lineRule="exact"/>
              <w:ind w:firstLine="420"/>
              <w:rPr>
                <w:rFonts w:ascii="宋体" w:cs="MS Gothic"/>
                <w:color w:val="auto"/>
                <w:sz w:val="21"/>
                <w:szCs w:val="21"/>
              </w:rPr>
            </w:pP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额定冲洗水量≤</w:t>
            </w:r>
            <w:r>
              <w:rPr>
                <w:rFonts w:ascii="宋体" w:hAnsi="宋体" w:cs="MS Gothic"/>
                <w:color w:val="auto"/>
                <w:sz w:val="21"/>
                <w:szCs w:val="21"/>
              </w:rPr>
              <w:t>3.</w:t>
            </w: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0</w:t>
            </w:r>
            <w:r>
              <w:rPr>
                <w:rFonts w:ascii="宋体" w:hAnsi="宋体" w:cs="MS Gothic"/>
                <w:color w:val="auto"/>
                <w:sz w:val="21"/>
                <w:szCs w:val="21"/>
              </w:rPr>
              <w:t>L/</w:t>
            </w:r>
            <w:r>
              <w:rPr>
                <w:rFonts w:ascii="宋体" w:hAnsi="宋体" w:cs="MS Gothic" w:hint="eastAsia"/>
                <w:color w:val="auto"/>
                <w:sz w:val="21"/>
                <w:szCs w:val="21"/>
              </w:rPr>
              <w:t>次</w:t>
            </w:r>
          </w:p>
        </w:tc>
      </w:tr>
      <w:bookmarkEnd w:id="2"/>
    </w:tbl>
    <w:p w:rsidR="00694EC1" w:rsidRDefault="00694EC1" w:rsidP="00D01D05">
      <w:pPr>
        <w:pStyle w:val="lj"/>
        <w:ind w:firstLineChars="0" w:firstLine="0"/>
        <w:rPr>
          <w:rFonts w:ascii="仿宋" w:eastAsia="仿宋" w:hAnsi="仿宋" w:cstheme="minorBidi"/>
          <w:color w:val="auto"/>
          <w:kern w:val="2"/>
          <w:sz w:val="28"/>
          <w:szCs w:val="28"/>
          <w:shd w:val="clear" w:color="auto" w:fill="auto"/>
        </w:rPr>
      </w:pPr>
    </w:p>
    <w:p w:rsidR="00D01D05" w:rsidRPr="00D01D05" w:rsidRDefault="00222F02" w:rsidP="00D01D05">
      <w:pPr>
        <w:pStyle w:val="lj"/>
        <w:ind w:firstLineChars="0" w:firstLine="0"/>
        <w:rPr>
          <w:rFonts w:ascii="仿宋" w:eastAsia="仿宋" w:hAnsi="仿宋"/>
          <w:b/>
          <w:sz w:val="28"/>
          <w:szCs w:val="28"/>
        </w:rPr>
      </w:pPr>
      <w:r w:rsidRPr="00222F02">
        <w:rPr>
          <w:rFonts w:ascii="仿宋" w:eastAsia="仿宋" w:hAnsi="仿宋" w:hint="eastAsia"/>
          <w:b/>
          <w:sz w:val="28"/>
          <w:szCs w:val="28"/>
        </w:rPr>
        <w:t>结构专业</w:t>
      </w:r>
      <w:r w:rsidRPr="00222F02">
        <w:rPr>
          <w:rFonts w:ascii="仿宋" w:eastAsia="仿宋" w:hAnsi="仿宋"/>
          <w:b/>
          <w:sz w:val="28"/>
          <w:szCs w:val="28"/>
        </w:rPr>
        <w:t>：</w:t>
      </w:r>
    </w:p>
    <w:p w:rsidR="000223B8" w:rsidRDefault="009F338D" w:rsidP="009F338D">
      <w:pPr>
        <w:pStyle w:val="11"/>
        <w:ind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="000223B8">
        <w:rPr>
          <w:rFonts w:ascii="仿宋" w:eastAsia="仿宋" w:hAnsi="仿宋" w:hint="eastAsia"/>
          <w:sz w:val="28"/>
          <w:szCs w:val="28"/>
        </w:rPr>
        <w:t>结构设计说明中补充注明：本项目应全部采用预拌混凝土和预拌砂浆。</w:t>
      </w:r>
    </w:p>
    <w:p w:rsidR="001671D3" w:rsidRDefault="001671D3" w:rsidP="00645A10">
      <w:pPr>
        <w:rPr>
          <w:rFonts w:ascii="仿宋" w:eastAsia="仿宋" w:hAnsi="仿宋"/>
          <w:sz w:val="28"/>
          <w:szCs w:val="28"/>
        </w:rPr>
      </w:pPr>
      <w:bookmarkStart w:id="3" w:name="_GoBack"/>
      <w:bookmarkEnd w:id="3"/>
    </w:p>
    <w:sectPr w:rsidR="001671D3" w:rsidSect="00EC341D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AF9" w:rsidRDefault="00052AF9" w:rsidP="00B112DA">
      <w:r>
        <w:separator/>
      </w:r>
    </w:p>
  </w:endnote>
  <w:endnote w:type="continuationSeparator" w:id="0">
    <w:p w:rsidR="00052AF9" w:rsidRDefault="00052AF9" w:rsidP="00B1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048157"/>
      <w:docPartObj>
        <w:docPartGallery w:val="Page Numbers (Bottom of Page)"/>
        <w:docPartUnique/>
      </w:docPartObj>
    </w:sdtPr>
    <w:sdtEndPr/>
    <w:sdtContent>
      <w:p w:rsidR="0042673E" w:rsidRDefault="00AE6A20">
        <w:pPr>
          <w:pStyle w:val="a4"/>
          <w:jc w:val="right"/>
        </w:pPr>
        <w:r>
          <w:fldChar w:fldCharType="begin"/>
        </w:r>
        <w:r w:rsidR="0042673E">
          <w:instrText xml:space="preserve"> PAGE   \* MERGEFORMAT </w:instrText>
        </w:r>
        <w:r>
          <w:fldChar w:fldCharType="separate"/>
        </w:r>
        <w:r w:rsidR="00CF1731" w:rsidRPr="00CF173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42673E" w:rsidRDefault="004267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AF9" w:rsidRDefault="00052AF9" w:rsidP="00B112DA">
      <w:r>
        <w:separator/>
      </w:r>
    </w:p>
  </w:footnote>
  <w:footnote w:type="continuationSeparator" w:id="0">
    <w:p w:rsidR="00052AF9" w:rsidRDefault="00052AF9" w:rsidP="00B11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0F" w:rsidRPr="00543F0F" w:rsidRDefault="00543F0F" w:rsidP="00A6365A">
    <w:pPr>
      <w:pStyle w:val="a3"/>
      <w:pBdr>
        <w:bottom w:val="single" w:sz="6" w:space="15" w:color="auto"/>
      </w:pBdr>
      <w:tabs>
        <w:tab w:val="clear" w:pos="4153"/>
        <w:tab w:val="clear" w:pos="8306"/>
        <w:tab w:val="left" w:pos="1035"/>
      </w:tabs>
      <w:ind w:firstLineChars="2900" w:firstLine="5220"/>
      <w:jc w:val="left"/>
      <w:rPr>
        <w:rFonts w:ascii="宋体" w:hAnsi="宋体"/>
        <w:sz w:val="21"/>
        <w:szCs w:val="21"/>
      </w:rPr>
    </w:pPr>
    <w:r>
      <w:rPr>
        <w:rFonts w:hint="eastAsia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2914650</wp:posOffset>
          </wp:positionH>
          <wp:positionV relativeFrom="paragraph">
            <wp:posOffset>-83185</wp:posOffset>
          </wp:positionV>
          <wp:extent cx="342900" cy="302260"/>
          <wp:effectExtent l="0" t="0" r="0" b="0"/>
          <wp:wrapSquare wrapText="bothSides"/>
          <wp:docPr id="11" name="图片 2" descr="建筑咨询-01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建筑咨询-01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2900" cy="302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宋体" w:hAnsi="Calibri" w:cs="Times New Roman" w:hint="eastAsia"/>
      </w:rPr>
      <w:t>深圳市奥格瑞设计咨询有限公司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D5F8B"/>
    <w:multiLevelType w:val="hybridMultilevel"/>
    <w:tmpl w:val="223E25C8"/>
    <w:lvl w:ilvl="0" w:tplc="815E517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7242B3"/>
    <w:multiLevelType w:val="hybridMultilevel"/>
    <w:tmpl w:val="19FA0346"/>
    <w:lvl w:ilvl="0" w:tplc="F6722FE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612AF6"/>
    <w:multiLevelType w:val="multilevel"/>
    <w:tmpl w:val="CD80632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">
    <w:nsid w:val="19B14DDB"/>
    <w:multiLevelType w:val="multilevel"/>
    <w:tmpl w:val="1D862610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19C00E6A"/>
    <w:multiLevelType w:val="multilevel"/>
    <w:tmpl w:val="74846E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1C290AF6"/>
    <w:multiLevelType w:val="hybridMultilevel"/>
    <w:tmpl w:val="21A625FA"/>
    <w:lvl w:ilvl="0" w:tplc="5D38B5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F4779D"/>
    <w:multiLevelType w:val="hybridMultilevel"/>
    <w:tmpl w:val="8274FEE4"/>
    <w:lvl w:ilvl="0" w:tplc="0F30F3CA">
      <w:start w:val="1"/>
      <w:numFmt w:val="japaneseCounting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 w:tplc="31AAD184">
      <w:start w:val="8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144B45"/>
    <w:multiLevelType w:val="hybridMultilevel"/>
    <w:tmpl w:val="9F7241A2"/>
    <w:lvl w:ilvl="0" w:tplc="98E2A5F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85131C"/>
    <w:multiLevelType w:val="hybridMultilevel"/>
    <w:tmpl w:val="A0CA1026"/>
    <w:lvl w:ilvl="0" w:tplc="A30EF4D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02A0FE0"/>
    <w:multiLevelType w:val="hybridMultilevel"/>
    <w:tmpl w:val="6380AFFE"/>
    <w:lvl w:ilvl="0" w:tplc="903EFD3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935FEF"/>
    <w:multiLevelType w:val="multilevel"/>
    <w:tmpl w:val="1A86078C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5A02979D"/>
    <w:multiLevelType w:val="singleLevel"/>
    <w:tmpl w:val="5A02979D"/>
    <w:lvl w:ilvl="0">
      <w:start w:val="1"/>
      <w:numFmt w:val="decimal"/>
      <w:suff w:val="nothing"/>
      <w:lvlText w:val="%1、"/>
      <w:lvlJc w:val="left"/>
    </w:lvl>
  </w:abstractNum>
  <w:abstractNum w:abstractNumId="12">
    <w:nsid w:val="5B546DCA"/>
    <w:multiLevelType w:val="hybridMultilevel"/>
    <w:tmpl w:val="94BA33B0"/>
    <w:lvl w:ilvl="0" w:tplc="D40EAFA4">
      <w:start w:val="3"/>
      <w:numFmt w:val="decimal"/>
      <w:lvlText w:val="%1、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3F3C11"/>
    <w:multiLevelType w:val="hybridMultilevel"/>
    <w:tmpl w:val="D8E45E0C"/>
    <w:lvl w:ilvl="0" w:tplc="3E92B0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5152065"/>
    <w:multiLevelType w:val="hybridMultilevel"/>
    <w:tmpl w:val="89308BF6"/>
    <w:lvl w:ilvl="0" w:tplc="7B666D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9441369"/>
    <w:multiLevelType w:val="hybridMultilevel"/>
    <w:tmpl w:val="5380B884"/>
    <w:lvl w:ilvl="0" w:tplc="1332D3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25A3B93"/>
    <w:multiLevelType w:val="hybridMultilevel"/>
    <w:tmpl w:val="7E10B5B6"/>
    <w:lvl w:ilvl="0" w:tplc="5DA894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5B020FE"/>
    <w:multiLevelType w:val="multilevel"/>
    <w:tmpl w:val="E0CED922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7E0851C8"/>
    <w:multiLevelType w:val="multilevel"/>
    <w:tmpl w:val="451EED4A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8"/>
  </w:num>
  <w:num w:numId="5">
    <w:abstractNumId w:val="6"/>
  </w:num>
  <w:num w:numId="6">
    <w:abstractNumId w:val="14"/>
  </w:num>
  <w:num w:numId="7">
    <w:abstractNumId w:val="10"/>
  </w:num>
  <w:num w:numId="8">
    <w:abstractNumId w:val="17"/>
  </w:num>
  <w:num w:numId="9">
    <w:abstractNumId w:val="2"/>
  </w:num>
  <w:num w:numId="10">
    <w:abstractNumId w:val="0"/>
  </w:num>
  <w:num w:numId="11">
    <w:abstractNumId w:val="9"/>
  </w:num>
  <w:num w:numId="12">
    <w:abstractNumId w:val="16"/>
  </w:num>
  <w:num w:numId="13">
    <w:abstractNumId w:val="1"/>
  </w:num>
  <w:num w:numId="14">
    <w:abstractNumId w:val="11"/>
  </w:num>
  <w:num w:numId="15">
    <w:abstractNumId w:val="12"/>
  </w:num>
  <w:num w:numId="16">
    <w:abstractNumId w:val="15"/>
  </w:num>
  <w:num w:numId="17">
    <w:abstractNumId w:val="8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2DA"/>
    <w:rsid w:val="000005DF"/>
    <w:rsid w:val="000048BE"/>
    <w:rsid w:val="0000529D"/>
    <w:rsid w:val="000128A1"/>
    <w:rsid w:val="00014434"/>
    <w:rsid w:val="00014A03"/>
    <w:rsid w:val="000218C9"/>
    <w:rsid w:val="000218FD"/>
    <w:rsid w:val="000223B8"/>
    <w:rsid w:val="00022631"/>
    <w:rsid w:val="00022FA1"/>
    <w:rsid w:val="00023A57"/>
    <w:rsid w:val="000241C9"/>
    <w:rsid w:val="00026971"/>
    <w:rsid w:val="00034126"/>
    <w:rsid w:val="000413CF"/>
    <w:rsid w:val="000430BB"/>
    <w:rsid w:val="00043113"/>
    <w:rsid w:val="00044DA0"/>
    <w:rsid w:val="00046A14"/>
    <w:rsid w:val="00052AF9"/>
    <w:rsid w:val="00054E26"/>
    <w:rsid w:val="00057D46"/>
    <w:rsid w:val="0006047D"/>
    <w:rsid w:val="00061853"/>
    <w:rsid w:val="00061A33"/>
    <w:rsid w:val="000627FC"/>
    <w:rsid w:val="000644BC"/>
    <w:rsid w:val="00067267"/>
    <w:rsid w:val="000674F3"/>
    <w:rsid w:val="000679CA"/>
    <w:rsid w:val="000740C2"/>
    <w:rsid w:val="00075B20"/>
    <w:rsid w:val="000760B3"/>
    <w:rsid w:val="000768FA"/>
    <w:rsid w:val="00076AC3"/>
    <w:rsid w:val="00084FE9"/>
    <w:rsid w:val="00091D73"/>
    <w:rsid w:val="00094804"/>
    <w:rsid w:val="00097A16"/>
    <w:rsid w:val="000A4B75"/>
    <w:rsid w:val="000A60EA"/>
    <w:rsid w:val="000A6B29"/>
    <w:rsid w:val="000A72CF"/>
    <w:rsid w:val="000A7E4D"/>
    <w:rsid w:val="000B0618"/>
    <w:rsid w:val="000B082D"/>
    <w:rsid w:val="000B33D6"/>
    <w:rsid w:val="000B48FA"/>
    <w:rsid w:val="000B4BEE"/>
    <w:rsid w:val="000B74BC"/>
    <w:rsid w:val="000C17E0"/>
    <w:rsid w:val="000C4900"/>
    <w:rsid w:val="000C5F2D"/>
    <w:rsid w:val="000D1EF5"/>
    <w:rsid w:val="000D2CB3"/>
    <w:rsid w:val="000D388A"/>
    <w:rsid w:val="000D530A"/>
    <w:rsid w:val="000E05F5"/>
    <w:rsid w:val="000E2CF7"/>
    <w:rsid w:val="000E5FC3"/>
    <w:rsid w:val="000E6681"/>
    <w:rsid w:val="000E7474"/>
    <w:rsid w:val="000F04B2"/>
    <w:rsid w:val="000F62C9"/>
    <w:rsid w:val="000F6CF9"/>
    <w:rsid w:val="000F6F92"/>
    <w:rsid w:val="000F7172"/>
    <w:rsid w:val="0010469B"/>
    <w:rsid w:val="00106703"/>
    <w:rsid w:val="00112F0A"/>
    <w:rsid w:val="0012335A"/>
    <w:rsid w:val="001245F5"/>
    <w:rsid w:val="00124A4D"/>
    <w:rsid w:val="001338F1"/>
    <w:rsid w:val="00133D9C"/>
    <w:rsid w:val="00134E14"/>
    <w:rsid w:val="00136157"/>
    <w:rsid w:val="00136BB6"/>
    <w:rsid w:val="00140027"/>
    <w:rsid w:val="00141B23"/>
    <w:rsid w:val="001433B3"/>
    <w:rsid w:val="00143642"/>
    <w:rsid w:val="001438A3"/>
    <w:rsid w:val="00146D85"/>
    <w:rsid w:val="0014732B"/>
    <w:rsid w:val="001476BE"/>
    <w:rsid w:val="00151DC2"/>
    <w:rsid w:val="00153FBD"/>
    <w:rsid w:val="00154922"/>
    <w:rsid w:val="00155008"/>
    <w:rsid w:val="00156140"/>
    <w:rsid w:val="00160364"/>
    <w:rsid w:val="00161650"/>
    <w:rsid w:val="0016226A"/>
    <w:rsid w:val="0016574E"/>
    <w:rsid w:val="00166449"/>
    <w:rsid w:val="001671D3"/>
    <w:rsid w:val="00170C31"/>
    <w:rsid w:val="00180178"/>
    <w:rsid w:val="00185791"/>
    <w:rsid w:val="0019043A"/>
    <w:rsid w:val="00191451"/>
    <w:rsid w:val="00192417"/>
    <w:rsid w:val="001928B8"/>
    <w:rsid w:val="00192E47"/>
    <w:rsid w:val="00193770"/>
    <w:rsid w:val="00193EA0"/>
    <w:rsid w:val="00194276"/>
    <w:rsid w:val="00194BEE"/>
    <w:rsid w:val="0019559C"/>
    <w:rsid w:val="001A1796"/>
    <w:rsid w:val="001A1B61"/>
    <w:rsid w:val="001A2DAC"/>
    <w:rsid w:val="001A3D25"/>
    <w:rsid w:val="001B11A1"/>
    <w:rsid w:val="001B5D4D"/>
    <w:rsid w:val="001B6638"/>
    <w:rsid w:val="001B6B20"/>
    <w:rsid w:val="001B7EA8"/>
    <w:rsid w:val="001C0254"/>
    <w:rsid w:val="001C44FA"/>
    <w:rsid w:val="001C4FEC"/>
    <w:rsid w:val="001C513A"/>
    <w:rsid w:val="001D19F4"/>
    <w:rsid w:val="001D2746"/>
    <w:rsid w:val="001D5428"/>
    <w:rsid w:val="001D5A7F"/>
    <w:rsid w:val="001D69FE"/>
    <w:rsid w:val="001E0DF9"/>
    <w:rsid w:val="001E15CE"/>
    <w:rsid w:val="001E49F2"/>
    <w:rsid w:val="001E74C0"/>
    <w:rsid w:val="001F207A"/>
    <w:rsid w:val="001F253C"/>
    <w:rsid w:val="001F548F"/>
    <w:rsid w:val="001F636C"/>
    <w:rsid w:val="001F6F0D"/>
    <w:rsid w:val="00200DC3"/>
    <w:rsid w:val="002031BC"/>
    <w:rsid w:val="00206E7C"/>
    <w:rsid w:val="00207A1D"/>
    <w:rsid w:val="002179E6"/>
    <w:rsid w:val="002205B2"/>
    <w:rsid w:val="00222643"/>
    <w:rsid w:val="00222F02"/>
    <w:rsid w:val="002239FE"/>
    <w:rsid w:val="002242FE"/>
    <w:rsid w:val="00224DFC"/>
    <w:rsid w:val="00225CA6"/>
    <w:rsid w:val="002320AB"/>
    <w:rsid w:val="00233AEB"/>
    <w:rsid w:val="002341F3"/>
    <w:rsid w:val="00236E85"/>
    <w:rsid w:val="00242A5A"/>
    <w:rsid w:val="00242BB1"/>
    <w:rsid w:val="0024345D"/>
    <w:rsid w:val="00247B46"/>
    <w:rsid w:val="00252AE1"/>
    <w:rsid w:val="00256125"/>
    <w:rsid w:val="00260118"/>
    <w:rsid w:val="00264B79"/>
    <w:rsid w:val="00266295"/>
    <w:rsid w:val="002669ED"/>
    <w:rsid w:val="00270CAD"/>
    <w:rsid w:val="00270D94"/>
    <w:rsid w:val="002718C3"/>
    <w:rsid w:val="002736CB"/>
    <w:rsid w:val="00273F1A"/>
    <w:rsid w:val="0027740C"/>
    <w:rsid w:val="002856F6"/>
    <w:rsid w:val="0028613D"/>
    <w:rsid w:val="0029072F"/>
    <w:rsid w:val="00291794"/>
    <w:rsid w:val="00291872"/>
    <w:rsid w:val="00296336"/>
    <w:rsid w:val="0029719B"/>
    <w:rsid w:val="0029731F"/>
    <w:rsid w:val="002A018E"/>
    <w:rsid w:val="002A205D"/>
    <w:rsid w:val="002A42D7"/>
    <w:rsid w:val="002A57A3"/>
    <w:rsid w:val="002B0159"/>
    <w:rsid w:val="002B08E8"/>
    <w:rsid w:val="002B46AF"/>
    <w:rsid w:val="002C2188"/>
    <w:rsid w:val="002D0C12"/>
    <w:rsid w:val="002D101E"/>
    <w:rsid w:val="002D278E"/>
    <w:rsid w:val="002D2A15"/>
    <w:rsid w:val="002D5643"/>
    <w:rsid w:val="002D695C"/>
    <w:rsid w:val="002D7D0E"/>
    <w:rsid w:val="002E03E3"/>
    <w:rsid w:val="002E0B8D"/>
    <w:rsid w:val="002E44F3"/>
    <w:rsid w:val="002E53C6"/>
    <w:rsid w:val="002F06DA"/>
    <w:rsid w:val="002F0A83"/>
    <w:rsid w:val="002F2C92"/>
    <w:rsid w:val="002F364A"/>
    <w:rsid w:val="002F5982"/>
    <w:rsid w:val="002F6A78"/>
    <w:rsid w:val="002F7B3F"/>
    <w:rsid w:val="003042F4"/>
    <w:rsid w:val="00306783"/>
    <w:rsid w:val="00311E9D"/>
    <w:rsid w:val="00314E98"/>
    <w:rsid w:val="00325116"/>
    <w:rsid w:val="00325633"/>
    <w:rsid w:val="00327EF4"/>
    <w:rsid w:val="00330C90"/>
    <w:rsid w:val="00340DCF"/>
    <w:rsid w:val="00346A06"/>
    <w:rsid w:val="00355819"/>
    <w:rsid w:val="003558B1"/>
    <w:rsid w:val="00357E63"/>
    <w:rsid w:val="003602A2"/>
    <w:rsid w:val="003618F6"/>
    <w:rsid w:val="00365B72"/>
    <w:rsid w:val="00367070"/>
    <w:rsid w:val="00367E99"/>
    <w:rsid w:val="0037245A"/>
    <w:rsid w:val="00376ABB"/>
    <w:rsid w:val="00377AE5"/>
    <w:rsid w:val="003820F1"/>
    <w:rsid w:val="00383842"/>
    <w:rsid w:val="00385F79"/>
    <w:rsid w:val="00390890"/>
    <w:rsid w:val="003909F4"/>
    <w:rsid w:val="0039212D"/>
    <w:rsid w:val="003A1F49"/>
    <w:rsid w:val="003A5406"/>
    <w:rsid w:val="003A65B7"/>
    <w:rsid w:val="003B7A36"/>
    <w:rsid w:val="003C15B2"/>
    <w:rsid w:val="003C4AA9"/>
    <w:rsid w:val="003C4B67"/>
    <w:rsid w:val="003C7E74"/>
    <w:rsid w:val="003D224F"/>
    <w:rsid w:val="003D4671"/>
    <w:rsid w:val="003D49EC"/>
    <w:rsid w:val="003D5FFA"/>
    <w:rsid w:val="003E256D"/>
    <w:rsid w:val="003E4EC3"/>
    <w:rsid w:val="003E4EFF"/>
    <w:rsid w:val="003E5A5A"/>
    <w:rsid w:val="003E7070"/>
    <w:rsid w:val="003F47FC"/>
    <w:rsid w:val="003F584E"/>
    <w:rsid w:val="00402873"/>
    <w:rsid w:val="0040398C"/>
    <w:rsid w:val="00403A46"/>
    <w:rsid w:val="00404E71"/>
    <w:rsid w:val="0040614C"/>
    <w:rsid w:val="00414844"/>
    <w:rsid w:val="004153D9"/>
    <w:rsid w:val="00416CBB"/>
    <w:rsid w:val="0042673E"/>
    <w:rsid w:val="00431443"/>
    <w:rsid w:val="004320A4"/>
    <w:rsid w:val="004343A6"/>
    <w:rsid w:val="00435B34"/>
    <w:rsid w:val="004373C0"/>
    <w:rsid w:val="00441E52"/>
    <w:rsid w:val="004541A8"/>
    <w:rsid w:val="00461286"/>
    <w:rsid w:val="00461A0A"/>
    <w:rsid w:val="004629C0"/>
    <w:rsid w:val="00473B43"/>
    <w:rsid w:val="00473CAE"/>
    <w:rsid w:val="004814F0"/>
    <w:rsid w:val="00481C24"/>
    <w:rsid w:val="00485C55"/>
    <w:rsid w:val="00491794"/>
    <w:rsid w:val="004929CE"/>
    <w:rsid w:val="00495FB8"/>
    <w:rsid w:val="00496DB5"/>
    <w:rsid w:val="004A0482"/>
    <w:rsid w:val="004A11C5"/>
    <w:rsid w:val="004A31A6"/>
    <w:rsid w:val="004A7C3E"/>
    <w:rsid w:val="004B04F4"/>
    <w:rsid w:val="004B1652"/>
    <w:rsid w:val="004B3ED3"/>
    <w:rsid w:val="004B4014"/>
    <w:rsid w:val="004B4750"/>
    <w:rsid w:val="004B6D65"/>
    <w:rsid w:val="004C0CBA"/>
    <w:rsid w:val="004C2CED"/>
    <w:rsid w:val="004C6813"/>
    <w:rsid w:val="004D3F6D"/>
    <w:rsid w:val="004D58EC"/>
    <w:rsid w:val="004D7B3F"/>
    <w:rsid w:val="004E60A4"/>
    <w:rsid w:val="004E69B3"/>
    <w:rsid w:val="00501C11"/>
    <w:rsid w:val="00504627"/>
    <w:rsid w:val="00506E36"/>
    <w:rsid w:val="00507AE0"/>
    <w:rsid w:val="005101AC"/>
    <w:rsid w:val="005111A4"/>
    <w:rsid w:val="00514622"/>
    <w:rsid w:val="00514B5E"/>
    <w:rsid w:val="00520958"/>
    <w:rsid w:val="005212DC"/>
    <w:rsid w:val="00523397"/>
    <w:rsid w:val="00523558"/>
    <w:rsid w:val="00525284"/>
    <w:rsid w:val="005317F5"/>
    <w:rsid w:val="00532C40"/>
    <w:rsid w:val="00534CB6"/>
    <w:rsid w:val="00536A9F"/>
    <w:rsid w:val="00537E9A"/>
    <w:rsid w:val="00542C3B"/>
    <w:rsid w:val="00543A4E"/>
    <w:rsid w:val="00543F0F"/>
    <w:rsid w:val="0054664A"/>
    <w:rsid w:val="005470E6"/>
    <w:rsid w:val="005506E8"/>
    <w:rsid w:val="005511DA"/>
    <w:rsid w:val="00551AF8"/>
    <w:rsid w:val="00552891"/>
    <w:rsid w:val="00552AFC"/>
    <w:rsid w:val="005544B3"/>
    <w:rsid w:val="00560015"/>
    <w:rsid w:val="00562729"/>
    <w:rsid w:val="00563423"/>
    <w:rsid w:val="00566110"/>
    <w:rsid w:val="00571B07"/>
    <w:rsid w:val="005755C2"/>
    <w:rsid w:val="00576F0F"/>
    <w:rsid w:val="005808A6"/>
    <w:rsid w:val="00581FA1"/>
    <w:rsid w:val="005857AC"/>
    <w:rsid w:val="00585E09"/>
    <w:rsid w:val="005912F6"/>
    <w:rsid w:val="00593080"/>
    <w:rsid w:val="005944B2"/>
    <w:rsid w:val="0059706E"/>
    <w:rsid w:val="005A27D0"/>
    <w:rsid w:val="005A53F4"/>
    <w:rsid w:val="005A68DE"/>
    <w:rsid w:val="005A700B"/>
    <w:rsid w:val="005A7060"/>
    <w:rsid w:val="005A7D38"/>
    <w:rsid w:val="005B1464"/>
    <w:rsid w:val="005B443B"/>
    <w:rsid w:val="005B460E"/>
    <w:rsid w:val="005B58DE"/>
    <w:rsid w:val="005C00DD"/>
    <w:rsid w:val="005C19CA"/>
    <w:rsid w:val="005C242C"/>
    <w:rsid w:val="005C4E2D"/>
    <w:rsid w:val="005C50B1"/>
    <w:rsid w:val="005C5243"/>
    <w:rsid w:val="005C5300"/>
    <w:rsid w:val="005D28AC"/>
    <w:rsid w:val="005D3AB7"/>
    <w:rsid w:val="005D3EB2"/>
    <w:rsid w:val="005D49B3"/>
    <w:rsid w:val="005D6915"/>
    <w:rsid w:val="005E1B43"/>
    <w:rsid w:val="005E3A96"/>
    <w:rsid w:val="005E6A94"/>
    <w:rsid w:val="005F1614"/>
    <w:rsid w:val="005F1928"/>
    <w:rsid w:val="005F1F08"/>
    <w:rsid w:val="005F288E"/>
    <w:rsid w:val="005F4549"/>
    <w:rsid w:val="005F6539"/>
    <w:rsid w:val="005F7D9C"/>
    <w:rsid w:val="006012D9"/>
    <w:rsid w:val="0060272B"/>
    <w:rsid w:val="00602861"/>
    <w:rsid w:val="00602D7A"/>
    <w:rsid w:val="00604703"/>
    <w:rsid w:val="00606E19"/>
    <w:rsid w:val="00607879"/>
    <w:rsid w:val="0061005E"/>
    <w:rsid w:val="00611B82"/>
    <w:rsid w:val="00611B9D"/>
    <w:rsid w:val="00612D5D"/>
    <w:rsid w:val="00615ACD"/>
    <w:rsid w:val="00616D60"/>
    <w:rsid w:val="00626C9E"/>
    <w:rsid w:val="006279A6"/>
    <w:rsid w:val="006310A6"/>
    <w:rsid w:val="00635385"/>
    <w:rsid w:val="0063581B"/>
    <w:rsid w:val="00635E0A"/>
    <w:rsid w:val="00644085"/>
    <w:rsid w:val="0064504F"/>
    <w:rsid w:val="00645776"/>
    <w:rsid w:val="00645A10"/>
    <w:rsid w:val="00650015"/>
    <w:rsid w:val="006502BB"/>
    <w:rsid w:val="00651BD1"/>
    <w:rsid w:val="00655265"/>
    <w:rsid w:val="0065671D"/>
    <w:rsid w:val="00657074"/>
    <w:rsid w:val="00660028"/>
    <w:rsid w:val="0066207E"/>
    <w:rsid w:val="006712E9"/>
    <w:rsid w:val="00671B19"/>
    <w:rsid w:val="00671E59"/>
    <w:rsid w:val="006801F9"/>
    <w:rsid w:val="00680BAE"/>
    <w:rsid w:val="00682217"/>
    <w:rsid w:val="0068305E"/>
    <w:rsid w:val="00683B87"/>
    <w:rsid w:val="0068571D"/>
    <w:rsid w:val="00693054"/>
    <w:rsid w:val="0069413B"/>
    <w:rsid w:val="00694EC1"/>
    <w:rsid w:val="00695A8E"/>
    <w:rsid w:val="00695E35"/>
    <w:rsid w:val="006A053A"/>
    <w:rsid w:val="006A1AD0"/>
    <w:rsid w:val="006A7954"/>
    <w:rsid w:val="006A7B64"/>
    <w:rsid w:val="006B1EC0"/>
    <w:rsid w:val="006B775F"/>
    <w:rsid w:val="006B78E6"/>
    <w:rsid w:val="006C122F"/>
    <w:rsid w:val="006C12F7"/>
    <w:rsid w:val="006C21F1"/>
    <w:rsid w:val="006C508F"/>
    <w:rsid w:val="006C7DE3"/>
    <w:rsid w:val="006D2F0E"/>
    <w:rsid w:val="006D6591"/>
    <w:rsid w:val="006E04AE"/>
    <w:rsid w:val="006E28B2"/>
    <w:rsid w:val="006E6CCB"/>
    <w:rsid w:val="006F3FCE"/>
    <w:rsid w:val="006F4EC8"/>
    <w:rsid w:val="006F51B6"/>
    <w:rsid w:val="006F542C"/>
    <w:rsid w:val="006F5B52"/>
    <w:rsid w:val="006F6255"/>
    <w:rsid w:val="006F72F7"/>
    <w:rsid w:val="0070089D"/>
    <w:rsid w:val="00702950"/>
    <w:rsid w:val="007035E1"/>
    <w:rsid w:val="0070551F"/>
    <w:rsid w:val="007101EA"/>
    <w:rsid w:val="0071217E"/>
    <w:rsid w:val="00713FAC"/>
    <w:rsid w:val="00720369"/>
    <w:rsid w:val="0072084B"/>
    <w:rsid w:val="00721467"/>
    <w:rsid w:val="00725EAB"/>
    <w:rsid w:val="00726AAD"/>
    <w:rsid w:val="00727D81"/>
    <w:rsid w:val="00731D35"/>
    <w:rsid w:val="0073728D"/>
    <w:rsid w:val="007405E7"/>
    <w:rsid w:val="00740F4B"/>
    <w:rsid w:val="0074192A"/>
    <w:rsid w:val="00745171"/>
    <w:rsid w:val="007456C6"/>
    <w:rsid w:val="00752034"/>
    <w:rsid w:val="00753582"/>
    <w:rsid w:val="00760CCC"/>
    <w:rsid w:val="0076187A"/>
    <w:rsid w:val="00761CD1"/>
    <w:rsid w:val="00762921"/>
    <w:rsid w:val="00763929"/>
    <w:rsid w:val="0076667E"/>
    <w:rsid w:val="007666AF"/>
    <w:rsid w:val="00766EC0"/>
    <w:rsid w:val="007671FA"/>
    <w:rsid w:val="007672A2"/>
    <w:rsid w:val="00767649"/>
    <w:rsid w:val="0077221C"/>
    <w:rsid w:val="00773292"/>
    <w:rsid w:val="00776D5B"/>
    <w:rsid w:val="00777E2A"/>
    <w:rsid w:val="00785AB5"/>
    <w:rsid w:val="0078758D"/>
    <w:rsid w:val="007879A5"/>
    <w:rsid w:val="00790A44"/>
    <w:rsid w:val="00791D24"/>
    <w:rsid w:val="007922F7"/>
    <w:rsid w:val="007932C9"/>
    <w:rsid w:val="00795DA1"/>
    <w:rsid w:val="007A4E6E"/>
    <w:rsid w:val="007A61A8"/>
    <w:rsid w:val="007A72CE"/>
    <w:rsid w:val="007B05C4"/>
    <w:rsid w:val="007B4672"/>
    <w:rsid w:val="007C07AF"/>
    <w:rsid w:val="007D310C"/>
    <w:rsid w:val="007D529A"/>
    <w:rsid w:val="007D5F2F"/>
    <w:rsid w:val="007E23DC"/>
    <w:rsid w:val="007E2B5A"/>
    <w:rsid w:val="007E3A05"/>
    <w:rsid w:val="007F0462"/>
    <w:rsid w:val="007F2973"/>
    <w:rsid w:val="007F5CE2"/>
    <w:rsid w:val="007F73D2"/>
    <w:rsid w:val="00800E41"/>
    <w:rsid w:val="0080550D"/>
    <w:rsid w:val="00805D1E"/>
    <w:rsid w:val="00806D29"/>
    <w:rsid w:val="00812684"/>
    <w:rsid w:val="008151EA"/>
    <w:rsid w:val="008172B6"/>
    <w:rsid w:val="008207B1"/>
    <w:rsid w:val="00820D77"/>
    <w:rsid w:val="00821D44"/>
    <w:rsid w:val="0082377E"/>
    <w:rsid w:val="00825025"/>
    <w:rsid w:val="00825C03"/>
    <w:rsid w:val="008260DA"/>
    <w:rsid w:val="008277AE"/>
    <w:rsid w:val="008277E2"/>
    <w:rsid w:val="00827EE6"/>
    <w:rsid w:val="008333AA"/>
    <w:rsid w:val="00834177"/>
    <w:rsid w:val="00834B9A"/>
    <w:rsid w:val="00837DB1"/>
    <w:rsid w:val="0084165E"/>
    <w:rsid w:val="00845E42"/>
    <w:rsid w:val="00845E69"/>
    <w:rsid w:val="008467AD"/>
    <w:rsid w:val="00851D34"/>
    <w:rsid w:val="00852423"/>
    <w:rsid w:val="00853099"/>
    <w:rsid w:val="00856DE6"/>
    <w:rsid w:val="008618E1"/>
    <w:rsid w:val="0086530A"/>
    <w:rsid w:val="008665B9"/>
    <w:rsid w:val="008674E6"/>
    <w:rsid w:val="00867CFC"/>
    <w:rsid w:val="00876397"/>
    <w:rsid w:val="00876424"/>
    <w:rsid w:val="008768A9"/>
    <w:rsid w:val="0088106C"/>
    <w:rsid w:val="0088497E"/>
    <w:rsid w:val="008857CE"/>
    <w:rsid w:val="008864A4"/>
    <w:rsid w:val="00886F35"/>
    <w:rsid w:val="00890D11"/>
    <w:rsid w:val="00890D77"/>
    <w:rsid w:val="00895658"/>
    <w:rsid w:val="008A2F4A"/>
    <w:rsid w:val="008A59F3"/>
    <w:rsid w:val="008B34B0"/>
    <w:rsid w:val="008B779E"/>
    <w:rsid w:val="008B7D4E"/>
    <w:rsid w:val="008C4367"/>
    <w:rsid w:val="008C6301"/>
    <w:rsid w:val="008E14E3"/>
    <w:rsid w:val="008E2284"/>
    <w:rsid w:val="008E2722"/>
    <w:rsid w:val="008E2DBE"/>
    <w:rsid w:val="008E3A3E"/>
    <w:rsid w:val="008E7820"/>
    <w:rsid w:val="008F3B1F"/>
    <w:rsid w:val="008F7849"/>
    <w:rsid w:val="00900B98"/>
    <w:rsid w:val="00901C1D"/>
    <w:rsid w:val="00902D02"/>
    <w:rsid w:val="009046A4"/>
    <w:rsid w:val="009047F9"/>
    <w:rsid w:val="0090537E"/>
    <w:rsid w:val="00910AED"/>
    <w:rsid w:val="00910BF8"/>
    <w:rsid w:val="0091358E"/>
    <w:rsid w:val="00914411"/>
    <w:rsid w:val="00914EFC"/>
    <w:rsid w:val="00914F73"/>
    <w:rsid w:val="00915973"/>
    <w:rsid w:val="00917A2A"/>
    <w:rsid w:val="00920CED"/>
    <w:rsid w:val="00921181"/>
    <w:rsid w:val="009223F8"/>
    <w:rsid w:val="00922B20"/>
    <w:rsid w:val="00922E67"/>
    <w:rsid w:val="0092453C"/>
    <w:rsid w:val="00925C3F"/>
    <w:rsid w:val="0092629C"/>
    <w:rsid w:val="0092793E"/>
    <w:rsid w:val="0093149B"/>
    <w:rsid w:val="009324BE"/>
    <w:rsid w:val="0094087D"/>
    <w:rsid w:val="00940A1C"/>
    <w:rsid w:val="009425ED"/>
    <w:rsid w:val="00942F9B"/>
    <w:rsid w:val="00944C21"/>
    <w:rsid w:val="00944E5A"/>
    <w:rsid w:val="00946D46"/>
    <w:rsid w:val="00951DD7"/>
    <w:rsid w:val="00953323"/>
    <w:rsid w:val="009545C3"/>
    <w:rsid w:val="00957C81"/>
    <w:rsid w:val="00961EFD"/>
    <w:rsid w:val="00962DE2"/>
    <w:rsid w:val="00962E5E"/>
    <w:rsid w:val="00966CD7"/>
    <w:rsid w:val="00967F37"/>
    <w:rsid w:val="00970B04"/>
    <w:rsid w:val="00971489"/>
    <w:rsid w:val="00976E01"/>
    <w:rsid w:val="00980C60"/>
    <w:rsid w:val="00982222"/>
    <w:rsid w:val="00982B73"/>
    <w:rsid w:val="009832A5"/>
    <w:rsid w:val="00983EB5"/>
    <w:rsid w:val="0099022F"/>
    <w:rsid w:val="0099430D"/>
    <w:rsid w:val="00997254"/>
    <w:rsid w:val="00997607"/>
    <w:rsid w:val="009A1C21"/>
    <w:rsid w:val="009A5774"/>
    <w:rsid w:val="009B0986"/>
    <w:rsid w:val="009B209C"/>
    <w:rsid w:val="009B5B28"/>
    <w:rsid w:val="009C2678"/>
    <w:rsid w:val="009C5F97"/>
    <w:rsid w:val="009C6387"/>
    <w:rsid w:val="009C6704"/>
    <w:rsid w:val="009C721C"/>
    <w:rsid w:val="009D0576"/>
    <w:rsid w:val="009D1676"/>
    <w:rsid w:val="009D64EA"/>
    <w:rsid w:val="009D6C16"/>
    <w:rsid w:val="009D6DB2"/>
    <w:rsid w:val="009D7477"/>
    <w:rsid w:val="009E036F"/>
    <w:rsid w:val="009E3356"/>
    <w:rsid w:val="009E3D90"/>
    <w:rsid w:val="009E4CFB"/>
    <w:rsid w:val="009E4E1B"/>
    <w:rsid w:val="009E60C9"/>
    <w:rsid w:val="009E710D"/>
    <w:rsid w:val="009F0850"/>
    <w:rsid w:val="009F338D"/>
    <w:rsid w:val="009F406A"/>
    <w:rsid w:val="009F4C4F"/>
    <w:rsid w:val="009F4FB0"/>
    <w:rsid w:val="009F6237"/>
    <w:rsid w:val="009F7450"/>
    <w:rsid w:val="009F7F95"/>
    <w:rsid w:val="00A0070B"/>
    <w:rsid w:val="00A042F0"/>
    <w:rsid w:val="00A0752A"/>
    <w:rsid w:val="00A07E9C"/>
    <w:rsid w:val="00A109B3"/>
    <w:rsid w:val="00A12D6A"/>
    <w:rsid w:val="00A1415D"/>
    <w:rsid w:val="00A2431A"/>
    <w:rsid w:val="00A27D28"/>
    <w:rsid w:val="00A42C7D"/>
    <w:rsid w:val="00A434E9"/>
    <w:rsid w:val="00A45C8C"/>
    <w:rsid w:val="00A52FFE"/>
    <w:rsid w:val="00A55163"/>
    <w:rsid w:val="00A55593"/>
    <w:rsid w:val="00A57D3A"/>
    <w:rsid w:val="00A6365A"/>
    <w:rsid w:val="00A718CC"/>
    <w:rsid w:val="00A71958"/>
    <w:rsid w:val="00A71ACC"/>
    <w:rsid w:val="00A73682"/>
    <w:rsid w:val="00A75596"/>
    <w:rsid w:val="00A8094A"/>
    <w:rsid w:val="00A82CB5"/>
    <w:rsid w:val="00A832A4"/>
    <w:rsid w:val="00A84A18"/>
    <w:rsid w:val="00A84BB8"/>
    <w:rsid w:val="00A929D5"/>
    <w:rsid w:val="00A95838"/>
    <w:rsid w:val="00A95942"/>
    <w:rsid w:val="00A967B2"/>
    <w:rsid w:val="00A97121"/>
    <w:rsid w:val="00AA0A5A"/>
    <w:rsid w:val="00AA3986"/>
    <w:rsid w:val="00AA4E36"/>
    <w:rsid w:val="00AA50AB"/>
    <w:rsid w:val="00AA5AC9"/>
    <w:rsid w:val="00AB08A2"/>
    <w:rsid w:val="00AB0DB1"/>
    <w:rsid w:val="00AB1AF7"/>
    <w:rsid w:val="00AB1F70"/>
    <w:rsid w:val="00AB2F6E"/>
    <w:rsid w:val="00AB44D4"/>
    <w:rsid w:val="00AB68E6"/>
    <w:rsid w:val="00AB6AE7"/>
    <w:rsid w:val="00AB7122"/>
    <w:rsid w:val="00AC3B9F"/>
    <w:rsid w:val="00AC3FFD"/>
    <w:rsid w:val="00AC6169"/>
    <w:rsid w:val="00AD3C9F"/>
    <w:rsid w:val="00AD43B4"/>
    <w:rsid w:val="00AE2D08"/>
    <w:rsid w:val="00AE6A20"/>
    <w:rsid w:val="00AF03C6"/>
    <w:rsid w:val="00AF5550"/>
    <w:rsid w:val="00AF713F"/>
    <w:rsid w:val="00AF7265"/>
    <w:rsid w:val="00AF7E7C"/>
    <w:rsid w:val="00B02FF4"/>
    <w:rsid w:val="00B075F3"/>
    <w:rsid w:val="00B112DA"/>
    <w:rsid w:val="00B12FDF"/>
    <w:rsid w:val="00B15531"/>
    <w:rsid w:val="00B162EE"/>
    <w:rsid w:val="00B16A9F"/>
    <w:rsid w:val="00B20E80"/>
    <w:rsid w:val="00B225C1"/>
    <w:rsid w:val="00B24129"/>
    <w:rsid w:val="00B25679"/>
    <w:rsid w:val="00B2583D"/>
    <w:rsid w:val="00B344AB"/>
    <w:rsid w:val="00B35A3A"/>
    <w:rsid w:val="00B35B75"/>
    <w:rsid w:val="00B36282"/>
    <w:rsid w:val="00B365AA"/>
    <w:rsid w:val="00B376CD"/>
    <w:rsid w:val="00B37C02"/>
    <w:rsid w:val="00B42C73"/>
    <w:rsid w:val="00B45038"/>
    <w:rsid w:val="00B4622D"/>
    <w:rsid w:val="00B47064"/>
    <w:rsid w:val="00B500B6"/>
    <w:rsid w:val="00B5057C"/>
    <w:rsid w:val="00B53943"/>
    <w:rsid w:val="00B53B2A"/>
    <w:rsid w:val="00B60F1F"/>
    <w:rsid w:val="00B62DB3"/>
    <w:rsid w:val="00B665F6"/>
    <w:rsid w:val="00B70F58"/>
    <w:rsid w:val="00B712C5"/>
    <w:rsid w:val="00B71A94"/>
    <w:rsid w:val="00B73BA1"/>
    <w:rsid w:val="00B80087"/>
    <w:rsid w:val="00B803FA"/>
    <w:rsid w:val="00B804F3"/>
    <w:rsid w:val="00B83683"/>
    <w:rsid w:val="00B91C37"/>
    <w:rsid w:val="00B91E98"/>
    <w:rsid w:val="00B924B8"/>
    <w:rsid w:val="00BA2449"/>
    <w:rsid w:val="00BA3145"/>
    <w:rsid w:val="00BA613F"/>
    <w:rsid w:val="00BA6727"/>
    <w:rsid w:val="00BA7BD3"/>
    <w:rsid w:val="00BB110A"/>
    <w:rsid w:val="00BB1247"/>
    <w:rsid w:val="00BB5743"/>
    <w:rsid w:val="00BB6359"/>
    <w:rsid w:val="00BB6B60"/>
    <w:rsid w:val="00BB7ED1"/>
    <w:rsid w:val="00BC0E4D"/>
    <w:rsid w:val="00BD1309"/>
    <w:rsid w:val="00BD15A1"/>
    <w:rsid w:val="00BD5D71"/>
    <w:rsid w:val="00BE1CB0"/>
    <w:rsid w:val="00BE1DF0"/>
    <w:rsid w:val="00BF14E3"/>
    <w:rsid w:val="00BF1857"/>
    <w:rsid w:val="00BF526D"/>
    <w:rsid w:val="00BF5CCA"/>
    <w:rsid w:val="00C004A0"/>
    <w:rsid w:val="00C009D0"/>
    <w:rsid w:val="00C0249A"/>
    <w:rsid w:val="00C04694"/>
    <w:rsid w:val="00C05670"/>
    <w:rsid w:val="00C1475C"/>
    <w:rsid w:val="00C14EBF"/>
    <w:rsid w:val="00C21F2C"/>
    <w:rsid w:val="00C23AF0"/>
    <w:rsid w:val="00C26924"/>
    <w:rsid w:val="00C26FCD"/>
    <w:rsid w:val="00C349A4"/>
    <w:rsid w:val="00C359D7"/>
    <w:rsid w:val="00C36EF3"/>
    <w:rsid w:val="00C37B0A"/>
    <w:rsid w:val="00C37F9E"/>
    <w:rsid w:val="00C4023B"/>
    <w:rsid w:val="00C4147D"/>
    <w:rsid w:val="00C42CAF"/>
    <w:rsid w:val="00C43BA3"/>
    <w:rsid w:val="00C45B51"/>
    <w:rsid w:val="00C474F7"/>
    <w:rsid w:val="00C52FF0"/>
    <w:rsid w:val="00C53FB0"/>
    <w:rsid w:val="00C54671"/>
    <w:rsid w:val="00C57D62"/>
    <w:rsid w:val="00C6025C"/>
    <w:rsid w:val="00C6219B"/>
    <w:rsid w:val="00C63552"/>
    <w:rsid w:val="00C65456"/>
    <w:rsid w:val="00C67DA9"/>
    <w:rsid w:val="00C70749"/>
    <w:rsid w:val="00C70B8F"/>
    <w:rsid w:val="00C72614"/>
    <w:rsid w:val="00C72EB3"/>
    <w:rsid w:val="00C764D9"/>
    <w:rsid w:val="00C767E9"/>
    <w:rsid w:val="00C7752E"/>
    <w:rsid w:val="00C82E8D"/>
    <w:rsid w:val="00C8352E"/>
    <w:rsid w:val="00C835CF"/>
    <w:rsid w:val="00C87674"/>
    <w:rsid w:val="00C92BBC"/>
    <w:rsid w:val="00CA4306"/>
    <w:rsid w:val="00CB3ECF"/>
    <w:rsid w:val="00CB44C7"/>
    <w:rsid w:val="00CB6701"/>
    <w:rsid w:val="00CC0D53"/>
    <w:rsid w:val="00CC1D21"/>
    <w:rsid w:val="00CC2620"/>
    <w:rsid w:val="00CD0517"/>
    <w:rsid w:val="00CD3717"/>
    <w:rsid w:val="00CD6801"/>
    <w:rsid w:val="00CD6A67"/>
    <w:rsid w:val="00CD7BF0"/>
    <w:rsid w:val="00CE42F3"/>
    <w:rsid w:val="00CE551B"/>
    <w:rsid w:val="00CE6301"/>
    <w:rsid w:val="00CF1237"/>
    <w:rsid w:val="00CF1731"/>
    <w:rsid w:val="00CF7639"/>
    <w:rsid w:val="00CF76C1"/>
    <w:rsid w:val="00CF78FF"/>
    <w:rsid w:val="00D00382"/>
    <w:rsid w:val="00D01262"/>
    <w:rsid w:val="00D01D04"/>
    <w:rsid w:val="00D01D05"/>
    <w:rsid w:val="00D0249D"/>
    <w:rsid w:val="00D03644"/>
    <w:rsid w:val="00D03DA2"/>
    <w:rsid w:val="00D055F2"/>
    <w:rsid w:val="00D062EE"/>
    <w:rsid w:val="00D06B53"/>
    <w:rsid w:val="00D0702C"/>
    <w:rsid w:val="00D14DC1"/>
    <w:rsid w:val="00D16DF4"/>
    <w:rsid w:val="00D175B7"/>
    <w:rsid w:val="00D17912"/>
    <w:rsid w:val="00D17F57"/>
    <w:rsid w:val="00D20A1D"/>
    <w:rsid w:val="00D312EC"/>
    <w:rsid w:val="00D317FF"/>
    <w:rsid w:val="00D320DE"/>
    <w:rsid w:val="00D33E07"/>
    <w:rsid w:val="00D35AE3"/>
    <w:rsid w:val="00D36AA0"/>
    <w:rsid w:val="00D377B6"/>
    <w:rsid w:val="00D44D1F"/>
    <w:rsid w:val="00D45A5E"/>
    <w:rsid w:val="00D460A4"/>
    <w:rsid w:val="00D47896"/>
    <w:rsid w:val="00D51187"/>
    <w:rsid w:val="00D52CD3"/>
    <w:rsid w:val="00D54EB4"/>
    <w:rsid w:val="00D57E11"/>
    <w:rsid w:val="00D6327A"/>
    <w:rsid w:val="00D65FDB"/>
    <w:rsid w:val="00D67A81"/>
    <w:rsid w:val="00D67F67"/>
    <w:rsid w:val="00D70D8C"/>
    <w:rsid w:val="00D7136D"/>
    <w:rsid w:val="00D73397"/>
    <w:rsid w:val="00D73B34"/>
    <w:rsid w:val="00D767F9"/>
    <w:rsid w:val="00D860C6"/>
    <w:rsid w:val="00D86664"/>
    <w:rsid w:val="00D91496"/>
    <w:rsid w:val="00D91FBB"/>
    <w:rsid w:val="00D94D20"/>
    <w:rsid w:val="00D95F71"/>
    <w:rsid w:val="00D9712F"/>
    <w:rsid w:val="00D97E45"/>
    <w:rsid w:val="00DA2E0C"/>
    <w:rsid w:val="00DA3416"/>
    <w:rsid w:val="00DA69D3"/>
    <w:rsid w:val="00DB1EB2"/>
    <w:rsid w:val="00DB3A89"/>
    <w:rsid w:val="00DC1AEF"/>
    <w:rsid w:val="00DC2298"/>
    <w:rsid w:val="00DC3363"/>
    <w:rsid w:val="00DC34A7"/>
    <w:rsid w:val="00DC4AC4"/>
    <w:rsid w:val="00DD0297"/>
    <w:rsid w:val="00DD7ED6"/>
    <w:rsid w:val="00DE267D"/>
    <w:rsid w:val="00DE2AE6"/>
    <w:rsid w:val="00DF5A63"/>
    <w:rsid w:val="00DF5B98"/>
    <w:rsid w:val="00E018CE"/>
    <w:rsid w:val="00E032BC"/>
    <w:rsid w:val="00E0390A"/>
    <w:rsid w:val="00E04DED"/>
    <w:rsid w:val="00E05938"/>
    <w:rsid w:val="00E05FB1"/>
    <w:rsid w:val="00E06229"/>
    <w:rsid w:val="00E11F62"/>
    <w:rsid w:val="00E12FEE"/>
    <w:rsid w:val="00E13E31"/>
    <w:rsid w:val="00E2001A"/>
    <w:rsid w:val="00E20ECD"/>
    <w:rsid w:val="00E24AE7"/>
    <w:rsid w:val="00E27C29"/>
    <w:rsid w:val="00E3468E"/>
    <w:rsid w:val="00E346C6"/>
    <w:rsid w:val="00E37BC6"/>
    <w:rsid w:val="00E428EE"/>
    <w:rsid w:val="00E4401D"/>
    <w:rsid w:val="00E444B2"/>
    <w:rsid w:val="00E44C53"/>
    <w:rsid w:val="00E45478"/>
    <w:rsid w:val="00E4763A"/>
    <w:rsid w:val="00E53367"/>
    <w:rsid w:val="00E61E10"/>
    <w:rsid w:val="00E63D6F"/>
    <w:rsid w:val="00E63E2E"/>
    <w:rsid w:val="00E64369"/>
    <w:rsid w:val="00E65187"/>
    <w:rsid w:val="00E75331"/>
    <w:rsid w:val="00E760EA"/>
    <w:rsid w:val="00E82A26"/>
    <w:rsid w:val="00E862D8"/>
    <w:rsid w:val="00E87269"/>
    <w:rsid w:val="00E910C7"/>
    <w:rsid w:val="00E935DB"/>
    <w:rsid w:val="00E94EE0"/>
    <w:rsid w:val="00E95242"/>
    <w:rsid w:val="00E97870"/>
    <w:rsid w:val="00EA27FD"/>
    <w:rsid w:val="00EA47D5"/>
    <w:rsid w:val="00EB67A2"/>
    <w:rsid w:val="00EB7954"/>
    <w:rsid w:val="00EC341D"/>
    <w:rsid w:val="00EC5657"/>
    <w:rsid w:val="00ED4F2F"/>
    <w:rsid w:val="00ED5631"/>
    <w:rsid w:val="00ED6531"/>
    <w:rsid w:val="00ED766A"/>
    <w:rsid w:val="00EE6D20"/>
    <w:rsid w:val="00EE7BC3"/>
    <w:rsid w:val="00EF388F"/>
    <w:rsid w:val="00F007FC"/>
    <w:rsid w:val="00F008B3"/>
    <w:rsid w:val="00F01C6E"/>
    <w:rsid w:val="00F03227"/>
    <w:rsid w:val="00F05E86"/>
    <w:rsid w:val="00F1468C"/>
    <w:rsid w:val="00F152F6"/>
    <w:rsid w:val="00F227BC"/>
    <w:rsid w:val="00F234F5"/>
    <w:rsid w:val="00F26CB5"/>
    <w:rsid w:val="00F30F52"/>
    <w:rsid w:val="00F32517"/>
    <w:rsid w:val="00F32A96"/>
    <w:rsid w:val="00F336A0"/>
    <w:rsid w:val="00F3405F"/>
    <w:rsid w:val="00F41D44"/>
    <w:rsid w:val="00F46F8C"/>
    <w:rsid w:val="00F51A8E"/>
    <w:rsid w:val="00F5700E"/>
    <w:rsid w:val="00F605E8"/>
    <w:rsid w:val="00F60C43"/>
    <w:rsid w:val="00F63C12"/>
    <w:rsid w:val="00F80F03"/>
    <w:rsid w:val="00F820E6"/>
    <w:rsid w:val="00F86F77"/>
    <w:rsid w:val="00F90D18"/>
    <w:rsid w:val="00F9218B"/>
    <w:rsid w:val="00F943BC"/>
    <w:rsid w:val="00F9483E"/>
    <w:rsid w:val="00F95814"/>
    <w:rsid w:val="00F95E38"/>
    <w:rsid w:val="00F95F47"/>
    <w:rsid w:val="00F963F9"/>
    <w:rsid w:val="00FA7219"/>
    <w:rsid w:val="00FB3AEA"/>
    <w:rsid w:val="00FB4CA1"/>
    <w:rsid w:val="00FB6333"/>
    <w:rsid w:val="00FB6C2F"/>
    <w:rsid w:val="00FB7D3F"/>
    <w:rsid w:val="00FC1A9C"/>
    <w:rsid w:val="00FC248F"/>
    <w:rsid w:val="00FC3A75"/>
    <w:rsid w:val="00FC40C0"/>
    <w:rsid w:val="00FC4735"/>
    <w:rsid w:val="00FC767F"/>
    <w:rsid w:val="00FD0121"/>
    <w:rsid w:val="00FD1735"/>
    <w:rsid w:val="00FD7E82"/>
    <w:rsid w:val="00FE1B63"/>
    <w:rsid w:val="00FE1D81"/>
    <w:rsid w:val="00FE2FD0"/>
    <w:rsid w:val="00FF3FC6"/>
    <w:rsid w:val="00FF57B8"/>
    <w:rsid w:val="00FF5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BD1481-E52F-41A8-B830-F3BAB538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A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835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35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35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35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835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2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2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2DA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B112D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B112DA"/>
  </w:style>
  <w:style w:type="paragraph" w:styleId="a6">
    <w:name w:val="List Paragraph"/>
    <w:basedOn w:val="a"/>
    <w:uiPriority w:val="34"/>
    <w:qFormat/>
    <w:rsid w:val="005857AC"/>
    <w:pPr>
      <w:ind w:firstLineChars="200" w:firstLine="420"/>
    </w:pPr>
  </w:style>
  <w:style w:type="paragraph" w:customStyle="1" w:styleId="Default">
    <w:name w:val="Default"/>
    <w:uiPriority w:val="99"/>
    <w:rsid w:val="005F4549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a7">
    <w:name w:val="段落正文"/>
    <w:basedOn w:val="a"/>
    <w:rsid w:val="005D3EB2"/>
    <w:pPr>
      <w:spacing w:line="300" w:lineRule="auto"/>
      <w:ind w:firstLineChars="200" w:firstLine="482"/>
    </w:pPr>
    <w:rPr>
      <w:rFonts w:ascii="Times New Roman" w:eastAsia="宋体" w:hAnsi="Times New Roman" w:cs="Times New Roman"/>
      <w:sz w:val="24"/>
      <w:szCs w:val="24"/>
    </w:rPr>
  </w:style>
  <w:style w:type="paragraph" w:customStyle="1" w:styleId="lj">
    <w:name w:val="lj正文"/>
    <w:qFormat/>
    <w:rsid w:val="009E60C9"/>
    <w:pPr>
      <w:spacing w:line="360" w:lineRule="auto"/>
      <w:ind w:firstLineChars="200" w:firstLine="200"/>
    </w:pPr>
    <w:rPr>
      <w:rFonts w:ascii="宋体" w:eastAsia="宋体" w:hAnsi="宋体" w:cs="Times New Roman"/>
      <w:color w:val="000000"/>
      <w:kern w:val="0"/>
      <w:sz w:val="24"/>
      <w:szCs w:val="24"/>
      <w:shd w:val="clear" w:color="auto" w:fill="FFFFFF"/>
    </w:rPr>
  </w:style>
  <w:style w:type="paragraph" w:customStyle="1" w:styleId="a8">
    <w:name w:val="条文"/>
    <w:basedOn w:val="a"/>
    <w:rsid w:val="00206E7C"/>
    <w:pPr>
      <w:spacing w:line="300" w:lineRule="auto"/>
      <w:outlineLvl w:val="2"/>
    </w:pPr>
    <w:rPr>
      <w:rFonts w:ascii="Times New Roman" w:eastAsia="宋体" w:hAnsi="Times New Roman" w:cs="Times New Roman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206E7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06E7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8352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8352E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sid w:val="00C8352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8352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8352E"/>
    <w:rPr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C8352E"/>
  </w:style>
  <w:style w:type="paragraph" w:styleId="20">
    <w:name w:val="toc 2"/>
    <w:basedOn w:val="a"/>
    <w:next w:val="a"/>
    <w:autoRedefine/>
    <w:uiPriority w:val="39"/>
    <w:unhideWhenUsed/>
    <w:rsid w:val="00C8352E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C8352E"/>
    <w:pPr>
      <w:ind w:leftChars="400" w:left="840"/>
    </w:pPr>
  </w:style>
  <w:style w:type="character" w:styleId="aa">
    <w:name w:val="Hyperlink"/>
    <w:basedOn w:val="a0"/>
    <w:uiPriority w:val="99"/>
    <w:unhideWhenUsed/>
    <w:rsid w:val="00C8352E"/>
    <w:rPr>
      <w:color w:val="0000FF" w:themeColor="hyperlink"/>
      <w:u w:val="single"/>
    </w:rPr>
  </w:style>
  <w:style w:type="paragraph" w:styleId="21">
    <w:name w:val="Body Text 2"/>
    <w:basedOn w:val="a"/>
    <w:link w:val="2Char0"/>
    <w:rsid w:val="00B075F3"/>
    <w:pPr>
      <w:jc w:val="center"/>
    </w:pPr>
    <w:rPr>
      <w:rFonts w:ascii="Times New Roman" w:eastAsia="宋体" w:hAnsi="Times New Roman" w:cs="Times New Roman"/>
      <w:sz w:val="18"/>
      <w:szCs w:val="24"/>
    </w:rPr>
  </w:style>
  <w:style w:type="character" w:customStyle="1" w:styleId="2Char0">
    <w:name w:val="正文文本 2 Char"/>
    <w:basedOn w:val="a0"/>
    <w:link w:val="21"/>
    <w:rsid w:val="00B075F3"/>
    <w:rPr>
      <w:rFonts w:ascii="Times New Roman" w:eastAsia="宋体" w:hAnsi="Times New Roman" w:cs="Times New Roman"/>
      <w:sz w:val="18"/>
      <w:szCs w:val="24"/>
    </w:rPr>
  </w:style>
  <w:style w:type="paragraph" w:styleId="ab">
    <w:name w:val="Document Map"/>
    <w:basedOn w:val="a"/>
    <w:link w:val="Char3"/>
    <w:uiPriority w:val="99"/>
    <w:semiHidden/>
    <w:unhideWhenUsed/>
    <w:rsid w:val="007D529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b"/>
    <w:uiPriority w:val="99"/>
    <w:semiHidden/>
    <w:rsid w:val="007D529A"/>
    <w:rPr>
      <w:rFonts w:ascii="宋体" w:eastAsia="宋体"/>
      <w:sz w:val="18"/>
      <w:szCs w:val="18"/>
    </w:rPr>
  </w:style>
  <w:style w:type="table" w:styleId="ac">
    <w:name w:val="Table Grid"/>
    <w:basedOn w:val="a1"/>
    <w:uiPriority w:val="59"/>
    <w:qFormat/>
    <w:rsid w:val="00F007F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0">
    <w:name w:val="Font Style30"/>
    <w:rsid w:val="0024345D"/>
    <w:rPr>
      <w:rFonts w:ascii="宋体" w:eastAsia="宋体" w:cs="宋体"/>
      <w:spacing w:val="-10"/>
      <w:sz w:val="32"/>
      <w:szCs w:val="32"/>
    </w:rPr>
  </w:style>
  <w:style w:type="character" w:customStyle="1" w:styleId="FontStyle51">
    <w:name w:val="Font Style51"/>
    <w:rsid w:val="0024345D"/>
    <w:rPr>
      <w:rFonts w:ascii="宋体" w:eastAsia="宋体" w:cs="宋体"/>
      <w:sz w:val="22"/>
      <w:szCs w:val="22"/>
    </w:rPr>
  </w:style>
  <w:style w:type="paragraph" w:customStyle="1" w:styleId="152">
    <w:name w:val="样式 行距: 1.5 倍行距 首行缩进:  2 字符"/>
    <w:basedOn w:val="a"/>
    <w:rsid w:val="00F336A0"/>
    <w:pPr>
      <w:adjustRightInd w:val="0"/>
      <w:snapToGrid w:val="0"/>
      <w:spacing w:line="460" w:lineRule="exact"/>
    </w:pPr>
    <w:rPr>
      <w:rFonts w:ascii="Times New Roman" w:eastAsia="宋体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790A44"/>
    <w:rPr>
      <w:i/>
      <w:iCs/>
    </w:rPr>
  </w:style>
  <w:style w:type="paragraph" w:customStyle="1" w:styleId="11">
    <w:name w:val="列出段落1"/>
    <w:basedOn w:val="a"/>
    <w:uiPriority w:val="34"/>
    <w:qFormat/>
    <w:rsid w:val="00222F02"/>
    <w:pPr>
      <w:ind w:firstLineChars="200" w:firstLine="420"/>
    </w:pPr>
    <w:rPr>
      <w:rFonts w:ascii="Calibri" w:eastAsia="宋体" w:hAnsi="Calibri" w:cs="Times New Roman"/>
    </w:rPr>
  </w:style>
  <w:style w:type="paragraph" w:styleId="ae">
    <w:name w:val="Normal (Web)"/>
    <w:basedOn w:val="a"/>
    <w:uiPriority w:val="99"/>
    <w:unhideWhenUsed/>
    <w:qFormat/>
    <w:rsid w:val="004A7C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76D55-37C6-4A5A-9D87-529AF5B5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4</Pages>
  <Words>156</Words>
  <Characters>891</Characters>
  <Application>Microsoft Office Word</Application>
  <DocSecurity>0</DocSecurity>
  <Lines>7</Lines>
  <Paragraphs>2</Paragraphs>
  <ScaleCrop>false</ScaleCrop>
  <Company>Lenovo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WangZ</dc:creator>
  <cp:lastModifiedBy>Administrator</cp:lastModifiedBy>
  <cp:revision>201</cp:revision>
  <cp:lastPrinted>2014-02-27T06:34:00Z</cp:lastPrinted>
  <dcterms:created xsi:type="dcterms:W3CDTF">2015-11-23T15:40:00Z</dcterms:created>
  <dcterms:modified xsi:type="dcterms:W3CDTF">2018-05-30T06:39:00Z</dcterms:modified>
</cp:coreProperties>
</file>