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351" w:rightChars="-167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sz w:val="21"/>
          <w:szCs w:val="21"/>
        </w:rPr>
        <w:t>附件一：投标申请公函</w:t>
      </w:r>
    </w:p>
    <w:bookmarkEnd w:id="0"/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投标申请公函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right="-512" w:rightChars="-244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致招标人：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</w:t>
      </w:r>
    </w:p>
    <w:p>
      <w:pPr>
        <w:spacing w:line="360" w:lineRule="auto"/>
        <w:ind w:right="-512" w:rightChars="-244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</w:p>
    <w:p>
      <w:pPr>
        <w:spacing w:line="360" w:lineRule="auto"/>
        <w:ind w:right="-512" w:rightChars="-244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按照资格条件的要求，我们递交有关资料文件，以便贵单位审查我们参加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投标资格。</w:t>
      </w:r>
    </w:p>
    <w:p>
      <w:pPr>
        <w:spacing w:line="360" w:lineRule="auto"/>
        <w:ind w:right="-512" w:rightChars="-244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此申请是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（投标申请人名称）    </w:t>
      </w:r>
      <w:r>
        <w:rPr>
          <w:rFonts w:hint="eastAsia" w:ascii="宋体" w:hAnsi="宋体" w:eastAsia="宋体" w:cs="宋体"/>
          <w:sz w:val="21"/>
          <w:szCs w:val="21"/>
        </w:rPr>
        <w:t>以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（投标申请人姓名）    </w:t>
      </w:r>
      <w:r>
        <w:rPr>
          <w:rFonts w:hint="eastAsia" w:ascii="宋体" w:hAnsi="宋体" w:eastAsia="宋体" w:cs="宋体"/>
          <w:sz w:val="21"/>
          <w:szCs w:val="21"/>
        </w:rPr>
        <w:t>为全权代表身份递交的。</w:t>
      </w:r>
    </w:p>
    <w:p>
      <w:pPr>
        <w:spacing w:line="360" w:lineRule="auto"/>
        <w:ind w:right="-512" w:rightChars="-244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我们保证所有提交的资料是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真实</w:t>
      </w:r>
      <w:r>
        <w:rPr>
          <w:rFonts w:hint="eastAsia" w:ascii="宋体" w:hAnsi="宋体" w:eastAsia="宋体" w:cs="宋体"/>
          <w:sz w:val="21"/>
          <w:szCs w:val="21"/>
        </w:rPr>
        <w:t>可靠的，并为提交的资料负有相应的法律责任。</w:t>
      </w:r>
    </w:p>
    <w:p>
      <w:pPr>
        <w:spacing w:line="360" w:lineRule="auto"/>
        <w:ind w:right="-512" w:rightChars="-244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right="-512" w:rightChars="-244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right="-512" w:rightChars="-244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right="-512" w:rightChars="-244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right="-512" w:rightChars="-244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投标申请人名称：(盖章；联合体投标盖双方公章）</w:t>
      </w:r>
    </w:p>
    <w:p>
      <w:pPr>
        <w:spacing w:line="360" w:lineRule="auto"/>
        <w:ind w:right="-512" w:rightChars="-244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right="-512" w:rightChars="-244" w:firstLine="3045" w:firstLineChars="145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法定代表人或授权委托代理人（签字）：（联合体投标由牵头人提供）</w:t>
      </w:r>
    </w:p>
    <w:p>
      <w:pPr>
        <w:spacing w:line="360" w:lineRule="auto"/>
        <w:ind w:right="-512" w:rightChars="-244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ind w:left="459" w:leftChars="104" w:right="-351" w:rightChars="-167" w:hanging="241" w:hangingChars="11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申请日期： 2017 年    月     日</w:t>
      </w:r>
    </w:p>
    <w:p/>
    <w:sectPr>
      <w:pgSz w:w="11906" w:h="16838"/>
      <w:pgMar w:top="1440" w:right="1134" w:bottom="1440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547154"/>
    <w:rsid w:val="3754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eastAsia="长城仿宋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2017-12-20T05:53:00Z</dcterms:created>
  <dc:creator>地狱的魔</dc:creator>
  <cp:lastModifiedBy>地狱的魔</cp:lastModifiedBy>
  <dcterms:modified xsi:type="dcterms:W3CDTF">2017-12-20T05:54:36Z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