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20" w:type="dxa"/>
        <w:tblInd w:w="93" w:type="dxa"/>
        <w:tblLook w:val="04A0"/>
      </w:tblPr>
      <w:tblGrid>
        <w:gridCol w:w="2440"/>
        <w:gridCol w:w="2980"/>
        <w:gridCol w:w="1920"/>
        <w:gridCol w:w="2980"/>
      </w:tblGrid>
      <w:tr w:rsidR="005C7897" w:rsidRPr="005C7897" w:rsidTr="005C7897">
        <w:trPr>
          <w:trHeight w:val="630"/>
        </w:trPr>
        <w:tc>
          <w:tcPr>
            <w:tcW w:w="10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40"/>
                <w:szCs w:val="40"/>
              </w:rPr>
            </w:pPr>
            <w:r w:rsidRPr="005C7897">
              <w:rPr>
                <w:rFonts w:ascii="黑体" w:eastAsia="黑体" w:hAnsi="黑体" w:cs="宋体" w:hint="eastAsia"/>
                <w:b/>
                <w:bCs/>
                <w:kern w:val="0"/>
                <w:sz w:val="40"/>
                <w:szCs w:val="40"/>
              </w:rPr>
              <w:t>中标情况公示</w:t>
            </w:r>
          </w:p>
        </w:tc>
      </w:tr>
      <w:tr w:rsidR="005C7897" w:rsidRPr="005C7897" w:rsidTr="005C7897">
        <w:trPr>
          <w:trHeight w:val="540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公告编号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C789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najj014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工程编号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C789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najj2017014</w:t>
            </w:r>
          </w:p>
        </w:tc>
      </w:tr>
      <w:tr w:rsidR="005C7897" w:rsidRPr="005C7897" w:rsidTr="005C7897">
        <w:trPr>
          <w:trHeight w:val="54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7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南澳县国道</w:t>
            </w: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G539</w:t>
            </w: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连接线新建工程勘察设计</w:t>
            </w:r>
          </w:p>
        </w:tc>
      </w:tr>
      <w:tr w:rsidR="005C7897" w:rsidRPr="005C7897" w:rsidTr="005C7897">
        <w:trPr>
          <w:trHeight w:val="54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招标人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南澳县交通运输局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C789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0754-86813173</w:t>
            </w:r>
          </w:p>
        </w:tc>
      </w:tr>
      <w:tr w:rsidR="005C7897" w:rsidRPr="005C7897" w:rsidTr="005C7897">
        <w:trPr>
          <w:trHeight w:val="54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招标代理机构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广东恒胜建设监理有限公司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C789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0754-85861273</w:t>
            </w:r>
          </w:p>
        </w:tc>
      </w:tr>
      <w:tr w:rsidR="005C7897" w:rsidRPr="005C7897" w:rsidTr="005C7897">
        <w:trPr>
          <w:trHeight w:val="54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开标日期</w:t>
            </w:r>
          </w:p>
        </w:tc>
        <w:tc>
          <w:tcPr>
            <w:tcW w:w="7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2017</w:t>
            </w: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年</w:t>
            </w: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9</w:t>
            </w: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月</w:t>
            </w: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26</w:t>
            </w: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日</w:t>
            </w:r>
          </w:p>
        </w:tc>
      </w:tr>
      <w:tr w:rsidR="005C7897" w:rsidRPr="005C7897" w:rsidTr="005C7897">
        <w:trPr>
          <w:trHeight w:val="54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第一中标候选人</w:t>
            </w:r>
          </w:p>
        </w:tc>
        <w:tc>
          <w:tcPr>
            <w:tcW w:w="7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广西交通规划勘察设计研究院有限公司</w:t>
            </w:r>
          </w:p>
        </w:tc>
      </w:tr>
      <w:tr w:rsidR="005C7897" w:rsidRPr="005C7897" w:rsidTr="005C7897">
        <w:trPr>
          <w:trHeight w:val="54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投标报价（元）</w:t>
            </w:r>
          </w:p>
        </w:tc>
        <w:tc>
          <w:tcPr>
            <w:tcW w:w="7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5C7897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 xml:space="preserve">3786000.00 </w:t>
            </w:r>
          </w:p>
        </w:tc>
      </w:tr>
      <w:tr w:rsidR="005C7897" w:rsidRPr="005C7897" w:rsidTr="005C7897">
        <w:trPr>
          <w:trHeight w:val="585"/>
        </w:trPr>
        <w:tc>
          <w:tcPr>
            <w:tcW w:w="24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拟派项目负责人姓名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5C7897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李迎春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C789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教授级高级工程师</w:t>
            </w:r>
          </w:p>
        </w:tc>
      </w:tr>
      <w:tr w:rsidR="005C7897" w:rsidRPr="005C7897" w:rsidTr="005C7897">
        <w:trPr>
          <w:trHeight w:val="585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编号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C7897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105000011201001716</w:t>
            </w:r>
          </w:p>
        </w:tc>
      </w:tr>
      <w:tr w:rsidR="005C7897" w:rsidRPr="005C7897" w:rsidTr="005C7897">
        <w:trPr>
          <w:trHeight w:val="54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第二中标候选人</w:t>
            </w:r>
          </w:p>
        </w:tc>
        <w:tc>
          <w:tcPr>
            <w:tcW w:w="7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贵州省交通规划勘察设计研究院股份有限公司</w:t>
            </w:r>
          </w:p>
        </w:tc>
      </w:tr>
      <w:tr w:rsidR="005C7897" w:rsidRPr="005C7897" w:rsidTr="005C7897">
        <w:trPr>
          <w:trHeight w:val="54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投标报价（元）</w:t>
            </w:r>
          </w:p>
        </w:tc>
        <w:tc>
          <w:tcPr>
            <w:tcW w:w="7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5C7897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 xml:space="preserve">3773000.00 </w:t>
            </w:r>
          </w:p>
        </w:tc>
      </w:tr>
      <w:tr w:rsidR="005C7897" w:rsidRPr="005C7897" w:rsidTr="005C7897">
        <w:trPr>
          <w:trHeight w:val="585"/>
        </w:trPr>
        <w:tc>
          <w:tcPr>
            <w:tcW w:w="24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拟派项目负责人姓名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5C7897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马平均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C789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工程技术应用研究员</w:t>
            </w:r>
          </w:p>
        </w:tc>
      </w:tr>
      <w:tr w:rsidR="005C7897" w:rsidRPr="005C7897" w:rsidTr="005C7897">
        <w:trPr>
          <w:trHeight w:val="585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编号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C789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黔高200900431</w:t>
            </w:r>
          </w:p>
        </w:tc>
      </w:tr>
      <w:tr w:rsidR="005C7897" w:rsidRPr="005C7897" w:rsidTr="005C7897">
        <w:trPr>
          <w:trHeight w:val="54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第三中标候选人</w:t>
            </w:r>
          </w:p>
        </w:tc>
        <w:tc>
          <w:tcPr>
            <w:tcW w:w="7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福建省交通规划设计院</w:t>
            </w:r>
          </w:p>
        </w:tc>
      </w:tr>
      <w:tr w:rsidR="005C7897" w:rsidRPr="005C7897" w:rsidTr="005C7897">
        <w:trPr>
          <w:trHeight w:val="54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投标报价（元）</w:t>
            </w:r>
          </w:p>
        </w:tc>
        <w:tc>
          <w:tcPr>
            <w:tcW w:w="7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5C7897">
              <w:rPr>
                <w:rFonts w:ascii="Times New Roman" w:eastAsia="宋体" w:hAnsi="Times New Roman" w:cs="Times New Roman"/>
                <w:b/>
                <w:bCs/>
                <w:kern w:val="0"/>
                <w:sz w:val="28"/>
                <w:szCs w:val="28"/>
              </w:rPr>
              <w:t xml:space="preserve">3792000.00 </w:t>
            </w:r>
          </w:p>
        </w:tc>
      </w:tr>
      <w:tr w:rsidR="005C7897" w:rsidRPr="005C7897" w:rsidTr="005C7897">
        <w:trPr>
          <w:trHeight w:val="585"/>
        </w:trPr>
        <w:tc>
          <w:tcPr>
            <w:tcW w:w="24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拟派项目负责人姓名</w:t>
            </w:r>
          </w:p>
        </w:tc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5C7897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秦志清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C789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教授级高级工程师</w:t>
            </w:r>
          </w:p>
        </w:tc>
      </w:tr>
      <w:tr w:rsidR="005C7897" w:rsidRPr="005C7897" w:rsidTr="005C7897">
        <w:trPr>
          <w:trHeight w:val="585"/>
        </w:trPr>
        <w:tc>
          <w:tcPr>
            <w:tcW w:w="2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编号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5C7897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闽</w:t>
            </w:r>
            <w:r w:rsidRPr="005C7897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G009-15930</w:t>
            </w:r>
          </w:p>
        </w:tc>
      </w:tr>
      <w:tr w:rsidR="005C7897" w:rsidRPr="005C7897" w:rsidTr="005C7897">
        <w:trPr>
          <w:trHeight w:val="117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工期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Courier New" w:eastAsia="宋体" w:hAnsi="Courier New" w:cs="宋体"/>
                <w:kern w:val="0"/>
                <w:sz w:val="20"/>
                <w:szCs w:val="20"/>
              </w:rPr>
            </w:pPr>
            <w:r w:rsidRPr="005C7897">
              <w:rPr>
                <w:rFonts w:ascii="Courier New" w:eastAsia="宋体" w:hAnsi="Courier New" w:cs="宋体"/>
                <w:kern w:val="0"/>
                <w:sz w:val="20"/>
                <w:szCs w:val="20"/>
              </w:rPr>
              <w:t>（</w:t>
            </w:r>
            <w:r w:rsidRPr="005C7897">
              <w:rPr>
                <w:rFonts w:ascii="Courier New" w:eastAsia="宋体" w:hAnsi="Courier New" w:cs="宋体"/>
                <w:kern w:val="0"/>
                <w:sz w:val="20"/>
                <w:szCs w:val="20"/>
              </w:rPr>
              <w:t>1</w:t>
            </w:r>
            <w:r w:rsidRPr="005C7897">
              <w:rPr>
                <w:rFonts w:ascii="Courier New" w:eastAsia="宋体" w:hAnsi="Courier New" w:cs="宋体"/>
                <w:kern w:val="0"/>
                <w:sz w:val="20"/>
                <w:szCs w:val="20"/>
              </w:rPr>
              <w:t>）签订合同后</w:t>
            </w:r>
            <w:r w:rsidRPr="005C7897">
              <w:rPr>
                <w:rFonts w:ascii="Courier New" w:eastAsia="宋体" w:hAnsi="Courier New" w:cs="宋体"/>
                <w:kern w:val="0"/>
                <w:sz w:val="20"/>
                <w:szCs w:val="20"/>
              </w:rPr>
              <w:t>1</w:t>
            </w:r>
            <w:r w:rsidRPr="005C7897">
              <w:rPr>
                <w:rFonts w:ascii="Courier New" w:eastAsia="宋体" w:hAnsi="Courier New" w:cs="宋体"/>
                <w:kern w:val="0"/>
                <w:sz w:val="20"/>
                <w:szCs w:val="20"/>
              </w:rPr>
              <w:t>个月内完成项目相关专题报告编制；（</w:t>
            </w:r>
            <w:r w:rsidRPr="005C7897">
              <w:rPr>
                <w:rFonts w:ascii="Courier New" w:eastAsia="宋体" w:hAnsi="Courier New" w:cs="宋体"/>
                <w:kern w:val="0"/>
                <w:sz w:val="20"/>
                <w:szCs w:val="20"/>
              </w:rPr>
              <w:t>2</w:t>
            </w:r>
            <w:r w:rsidRPr="005C7897">
              <w:rPr>
                <w:rFonts w:ascii="Courier New" w:eastAsia="宋体" w:hAnsi="Courier New" w:cs="宋体"/>
                <w:kern w:val="0"/>
                <w:sz w:val="20"/>
                <w:szCs w:val="20"/>
              </w:rPr>
              <w:t>）签订合同后</w:t>
            </w:r>
            <w:r w:rsidRPr="005C7897">
              <w:rPr>
                <w:rFonts w:ascii="Courier New" w:eastAsia="宋体" w:hAnsi="Courier New" w:cs="宋体"/>
                <w:kern w:val="0"/>
                <w:sz w:val="20"/>
                <w:szCs w:val="20"/>
              </w:rPr>
              <w:t>2</w:t>
            </w:r>
            <w:r w:rsidRPr="005C7897">
              <w:rPr>
                <w:rFonts w:ascii="Courier New" w:eastAsia="宋体" w:hAnsi="Courier New" w:cs="宋体"/>
                <w:kern w:val="0"/>
                <w:sz w:val="20"/>
                <w:szCs w:val="20"/>
              </w:rPr>
              <w:t>个月内完成勘察、设计工作。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履约保证金</w:t>
            </w:r>
            <w:r w:rsidRPr="005C7897">
              <w:rPr>
                <w:rFonts w:ascii="Times New Roman" w:eastAsia="黑体" w:hAnsi="Times New Roman" w:cs="Times New Roman"/>
                <w:kern w:val="0"/>
                <w:sz w:val="24"/>
                <w:szCs w:val="24"/>
              </w:rPr>
              <w:t xml:space="preserve">      </w:t>
            </w: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（元）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Courier New" w:eastAsia="宋体" w:hAnsi="Courier New" w:cs="宋体"/>
                <w:kern w:val="0"/>
                <w:sz w:val="20"/>
                <w:szCs w:val="20"/>
              </w:rPr>
            </w:pPr>
            <w:r w:rsidRPr="005C7897">
              <w:rPr>
                <w:rFonts w:ascii="Courier New" w:eastAsia="宋体" w:hAnsi="Courier New" w:cs="宋体"/>
                <w:kern w:val="0"/>
                <w:sz w:val="20"/>
                <w:szCs w:val="20"/>
              </w:rPr>
              <w:t>合同价的</w:t>
            </w:r>
            <w:r w:rsidRPr="005C7897">
              <w:rPr>
                <w:rFonts w:ascii="Courier New" w:eastAsia="宋体" w:hAnsi="Courier New" w:cs="宋体"/>
                <w:kern w:val="0"/>
                <w:sz w:val="20"/>
                <w:szCs w:val="20"/>
              </w:rPr>
              <w:t>5%</w:t>
            </w:r>
          </w:p>
        </w:tc>
      </w:tr>
      <w:tr w:rsidR="005C7897" w:rsidRPr="005C7897" w:rsidTr="005C7897">
        <w:trPr>
          <w:trHeight w:val="435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行政监督部门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汕头市交通运输局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C789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0754- 88278674</w:t>
            </w:r>
          </w:p>
        </w:tc>
      </w:tr>
      <w:tr w:rsidR="005C7897" w:rsidRPr="005C7897" w:rsidTr="005C7897">
        <w:trPr>
          <w:trHeight w:val="435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项目核准部门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南澳县发展和改革局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C789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0754-86801611</w:t>
            </w:r>
          </w:p>
        </w:tc>
      </w:tr>
      <w:tr w:rsidR="005C7897" w:rsidRPr="005C7897" w:rsidTr="005C7897">
        <w:trPr>
          <w:trHeight w:val="435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监察部门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5C7897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南澳县监察局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5C7897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0754-86802422</w:t>
            </w:r>
          </w:p>
        </w:tc>
      </w:tr>
      <w:tr w:rsidR="005C7897" w:rsidRPr="005C7897" w:rsidTr="005C7897">
        <w:trPr>
          <w:trHeight w:val="780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公示期限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自本公示送达交易中心翌日起算不少于三日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公示地点及媒体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18"/>
                <w:szCs w:val="18"/>
              </w:rPr>
              <w:t>汕头市公共资源交易中心南澳分中心公告栏、汕头建筑信息网（http://www.stjs.org.cn）</w:t>
            </w:r>
          </w:p>
        </w:tc>
      </w:tr>
      <w:tr w:rsidR="005C7897" w:rsidRPr="005C7897" w:rsidTr="005C7897">
        <w:trPr>
          <w:trHeight w:val="540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公示送达日期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2017年9月26日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公示结束日期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897" w:rsidRPr="005C7897" w:rsidRDefault="005C7897" w:rsidP="005C789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5C7897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2017年9月29日</w:t>
            </w:r>
          </w:p>
        </w:tc>
      </w:tr>
    </w:tbl>
    <w:p w:rsidR="00ED637E" w:rsidRDefault="00ED637E" w:rsidP="005C7897">
      <w:pPr>
        <w:jc w:val="left"/>
      </w:pPr>
    </w:p>
    <w:sectPr w:rsidR="00ED637E" w:rsidSect="005C789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7897"/>
    <w:rsid w:val="005C7897"/>
    <w:rsid w:val="00ED6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3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4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2017-09-26T08:52:00Z</dcterms:created>
  <dcterms:modified xsi:type="dcterms:W3CDTF">2017-09-26T08:54:00Z</dcterms:modified>
</cp:coreProperties>
</file>